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3F" w:rsidRPr="00A516E2" w:rsidRDefault="008F513F" w:rsidP="008F513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5</w:t>
      </w:r>
      <w:r w:rsidR="00123DA0">
        <w:rPr>
          <w:rFonts w:ascii="Arial" w:hAnsi="Arial" w:cs="Arial"/>
          <w:b/>
          <w:sz w:val="36"/>
          <w:szCs w:val="36"/>
        </w:rPr>
        <w:t>6</w:t>
      </w:r>
      <w:bookmarkStart w:id="0" w:name="_GoBack"/>
      <w:bookmarkEnd w:id="0"/>
    </w:p>
    <w:p w:rsidR="008F513F" w:rsidRPr="00123DA0" w:rsidRDefault="008F513F" w:rsidP="008F513F">
      <w:pPr>
        <w:widowControl w:val="0"/>
        <w:ind w:left="3402"/>
        <w:jc w:val="both"/>
        <w:rPr>
          <w:rFonts w:ascii="Arial" w:hAnsi="Arial" w:cs="Arial"/>
          <w:b/>
          <w:sz w:val="10"/>
          <w:szCs w:val="10"/>
        </w:rPr>
      </w:pPr>
    </w:p>
    <w:p w:rsidR="008F513F" w:rsidRPr="006840BB" w:rsidRDefault="00123DA0" w:rsidP="008F513F">
      <w:pPr>
        <w:pStyle w:val="Recuodecorpodetexto"/>
        <w:spacing w:before="100" w:beforeAutospacing="1" w:after="100" w:afterAutospacing="1"/>
        <w:ind w:left="3969" w:right="-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institui a semana de comemoração em homenagem a fiori gigliotti.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  <w:sz w:val="16"/>
          <w:szCs w:val="16"/>
        </w:rPr>
      </w:pPr>
    </w:p>
    <w:p w:rsidR="008F513F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24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abril </w:t>
      </w:r>
      <w:r w:rsidRPr="00A516E2">
        <w:rPr>
          <w:rFonts w:ascii="Arial" w:hAnsi="Arial" w:cs="Arial"/>
        </w:rPr>
        <w:t>de 2017, APROVOU: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3969" w:right="-2"/>
        <w:rPr>
          <w:b/>
          <w:sz w:val="8"/>
          <w:szCs w:val="8"/>
        </w:rPr>
      </w:pPr>
    </w:p>
    <w:p w:rsidR="00123DA0" w:rsidRPr="005A64C6" w:rsidRDefault="00123DA0" w:rsidP="00123DA0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6"/>
        </w:rPr>
      </w:pPr>
      <w:r w:rsidRPr="0054466E">
        <w:rPr>
          <w:rFonts w:ascii="Arial" w:hAnsi="Arial" w:cs="Arial"/>
          <w:sz w:val="22"/>
          <w:szCs w:val="23"/>
        </w:rPr>
        <w:tab/>
      </w:r>
      <w:r w:rsidRPr="005A64C6">
        <w:rPr>
          <w:rFonts w:ascii="Arial" w:hAnsi="Arial" w:cs="Arial"/>
          <w:b/>
          <w:bCs/>
        </w:rPr>
        <w:t>Artigo 1º</w:t>
      </w:r>
      <w:r w:rsidRPr="005A64C6">
        <w:rPr>
          <w:rFonts w:ascii="Arial" w:hAnsi="Arial" w:cs="Arial"/>
          <w:szCs w:val="26"/>
        </w:rPr>
        <w:t xml:space="preserve"> - Fica estabelecida a semana em homenagem a Fiori Gigliotti, que será comemorado na terceira semana do mês de setembro de cada ano.</w:t>
      </w:r>
    </w:p>
    <w:p w:rsidR="00123DA0" w:rsidRPr="005A64C6" w:rsidRDefault="00123DA0" w:rsidP="00123DA0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5A64C6">
        <w:rPr>
          <w:rFonts w:ascii="Arial" w:hAnsi="Arial" w:cs="Arial"/>
          <w:b/>
          <w:bCs/>
        </w:rPr>
        <w:t xml:space="preserve">Artigo 2º </w:t>
      </w:r>
      <w:r w:rsidRPr="005A64C6">
        <w:rPr>
          <w:rFonts w:ascii="Arial" w:hAnsi="Arial" w:cs="Arial"/>
          <w:bCs/>
        </w:rPr>
        <w:t>- A semana da comemoração a que se refere o artigo anterior desta Lei</w:t>
      </w:r>
      <w:proofErr w:type="gramStart"/>
      <w:r w:rsidRPr="005A64C6">
        <w:rPr>
          <w:rFonts w:ascii="Arial" w:hAnsi="Arial" w:cs="Arial"/>
          <w:bCs/>
        </w:rPr>
        <w:t>, deverá</w:t>
      </w:r>
      <w:proofErr w:type="gramEnd"/>
      <w:r w:rsidRPr="005A64C6">
        <w:rPr>
          <w:rFonts w:ascii="Arial" w:hAnsi="Arial" w:cs="Arial"/>
          <w:bCs/>
        </w:rPr>
        <w:t xml:space="preserve"> estar prevista no calendário de atividades turísticas do Município e de todas as escolas da rede Municipal de Ensino, com o objetivo de conscientizar os cidadãos e os estudantes a respeito da história do radialista, sua importância para o nosso município e influência na radiodifusão esportiva.</w:t>
      </w:r>
    </w:p>
    <w:p w:rsidR="00123DA0" w:rsidRPr="005A64C6" w:rsidRDefault="00123DA0" w:rsidP="00123DA0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5A64C6">
        <w:rPr>
          <w:rFonts w:ascii="Arial" w:hAnsi="Arial" w:cs="Arial"/>
          <w:b/>
          <w:bCs/>
        </w:rPr>
        <w:t>Parágrafo Único -</w:t>
      </w:r>
      <w:r w:rsidRPr="005A64C6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123DA0" w:rsidRPr="005A64C6" w:rsidRDefault="00123DA0" w:rsidP="00123DA0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5A64C6">
        <w:rPr>
          <w:rFonts w:ascii="Arial" w:hAnsi="Arial" w:cs="Arial"/>
          <w:b/>
          <w:bCs/>
        </w:rPr>
        <w:t xml:space="preserve">Artigo 3º - </w:t>
      </w:r>
      <w:r w:rsidRPr="005A64C6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123DA0" w:rsidRPr="005A64C6" w:rsidRDefault="00123DA0" w:rsidP="00123DA0">
      <w:pPr>
        <w:pStyle w:val="NormalWeb"/>
        <w:shd w:val="clear" w:color="auto" w:fill="FFFFFF"/>
        <w:spacing w:before="150" w:beforeAutospacing="0"/>
        <w:ind w:firstLine="709"/>
        <w:jc w:val="both"/>
        <w:rPr>
          <w:rFonts w:ascii="Arial" w:hAnsi="Arial" w:cs="Arial"/>
          <w:szCs w:val="28"/>
        </w:rPr>
      </w:pPr>
      <w:r w:rsidRPr="005A64C6">
        <w:rPr>
          <w:rFonts w:ascii="Arial" w:hAnsi="Arial" w:cs="Arial"/>
          <w:b/>
          <w:bCs/>
        </w:rPr>
        <w:t>Artigo</w:t>
      </w:r>
      <w:r>
        <w:rPr>
          <w:rFonts w:ascii="Arial" w:hAnsi="Arial" w:cs="Arial"/>
          <w:b/>
          <w:bCs/>
        </w:rPr>
        <w:t xml:space="preserve"> </w:t>
      </w:r>
      <w:r w:rsidRPr="005A64C6">
        <w:rPr>
          <w:rFonts w:ascii="Arial" w:hAnsi="Arial" w:cs="Arial"/>
          <w:b/>
          <w:bCs/>
          <w:szCs w:val="28"/>
        </w:rPr>
        <w:t>4º</w:t>
      </w:r>
      <w:r w:rsidRPr="005A64C6">
        <w:rPr>
          <w:rFonts w:ascii="Arial" w:hAnsi="Arial" w:cs="Arial"/>
          <w:szCs w:val="28"/>
        </w:rPr>
        <w:t xml:space="preserve"> - Esta Lei entra em vigor na data de sua publicação.</w:t>
      </w:r>
    </w:p>
    <w:p w:rsidR="008F513F" w:rsidRPr="00123DA0" w:rsidRDefault="008F513F" w:rsidP="008F513F">
      <w:pPr>
        <w:jc w:val="right"/>
        <w:rPr>
          <w:rFonts w:ascii="Arial" w:hAnsi="Arial" w:cs="Arial"/>
          <w:sz w:val="10"/>
          <w:szCs w:val="10"/>
        </w:rPr>
      </w:pPr>
    </w:p>
    <w:p w:rsidR="008F513F" w:rsidRDefault="008F513F" w:rsidP="008F513F">
      <w:pPr>
        <w:jc w:val="right"/>
        <w:rPr>
          <w:rFonts w:ascii="Arial" w:hAnsi="Arial" w:cs="Arial"/>
        </w:rPr>
      </w:pPr>
    </w:p>
    <w:p w:rsidR="008F513F" w:rsidRPr="00A516E2" w:rsidRDefault="008F513F" w:rsidP="008F513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25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8F513F" w:rsidRPr="00A516E2" w:rsidRDefault="008F513F" w:rsidP="008F513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8F513F" w:rsidRDefault="008F513F" w:rsidP="008F513F"/>
    <w:p w:rsidR="00FA1C4C" w:rsidRDefault="00FA1C4C"/>
    <w:sectPr w:rsidR="00FA1C4C" w:rsidSect="006840BB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3F"/>
    <w:rsid w:val="00123DA0"/>
    <w:rsid w:val="008F513F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422A-0B80-49CD-A6AB-1357E2AB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cp:lastPrinted>2017-04-25T11:40:00Z</cp:lastPrinted>
  <dcterms:created xsi:type="dcterms:W3CDTF">2017-04-25T11:15:00Z</dcterms:created>
  <dcterms:modified xsi:type="dcterms:W3CDTF">2017-04-25T11:42:00Z</dcterms:modified>
</cp:coreProperties>
</file>