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3B39FA">
        <w:rPr>
          <w:rFonts w:ascii="Arial" w:hAnsi="Arial" w:cs="Arial"/>
        </w:rPr>
        <w:t>4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a Emenda aprovada na Sessão Ordinária realizada em </w:t>
      </w:r>
      <w:r w:rsidR="003B39FA">
        <w:rPr>
          <w:rFonts w:ascii="Arial" w:hAnsi="Arial" w:cs="Arial"/>
        </w:rPr>
        <w:t>10</w:t>
      </w:r>
      <w:r w:rsidR="00802434">
        <w:rPr>
          <w:rFonts w:ascii="Arial" w:hAnsi="Arial" w:cs="Arial"/>
        </w:rPr>
        <w:t xml:space="preserve"> de </w:t>
      </w:r>
      <w:r w:rsidR="00D11A01">
        <w:rPr>
          <w:rFonts w:ascii="Arial" w:hAnsi="Arial" w:cs="Arial"/>
        </w:rPr>
        <w:t>Abril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 xml:space="preserve">PROJETO DE </w:t>
      </w:r>
      <w:r w:rsidR="00315380" w:rsidRPr="00D11A01">
        <w:rPr>
          <w:rFonts w:ascii="Arial" w:hAnsi="Arial" w:cs="Arial"/>
          <w:b/>
          <w:sz w:val="28"/>
          <w:u w:val="single"/>
        </w:rPr>
        <w:t xml:space="preserve">LEI </w:t>
      </w:r>
      <w:r w:rsidR="00D11A01" w:rsidRPr="00D11A01">
        <w:rPr>
          <w:rFonts w:ascii="Arial" w:hAnsi="Arial" w:cs="Arial"/>
          <w:b/>
          <w:sz w:val="28"/>
          <w:u w:val="single"/>
        </w:rPr>
        <w:t>N° 0</w:t>
      </w:r>
      <w:r w:rsidR="003B39FA">
        <w:rPr>
          <w:rFonts w:ascii="Arial" w:hAnsi="Arial" w:cs="Arial"/>
          <w:b/>
          <w:sz w:val="28"/>
          <w:u w:val="single"/>
        </w:rPr>
        <w:t>4</w:t>
      </w:r>
      <w:r w:rsidR="00D11A01" w:rsidRPr="00D11A01">
        <w:rPr>
          <w:rFonts w:ascii="Arial" w:hAnsi="Arial" w:cs="Arial"/>
          <w:b/>
          <w:sz w:val="28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3B39FA" w:rsidP="00802434">
      <w:pPr>
        <w:ind w:left="4248"/>
        <w:jc w:val="both"/>
        <w:rPr>
          <w:rFonts w:ascii="Arial" w:hAnsi="Arial" w:cs="Arial"/>
          <w:b/>
        </w:rPr>
      </w:pPr>
      <w:r w:rsidRPr="003B39FA">
        <w:rPr>
          <w:rFonts w:ascii="Arial" w:hAnsi="Arial" w:cs="Arial"/>
          <w:b/>
        </w:rPr>
        <w:t>INSTITUI A SEMANA DE COMEMORAÇÃO EM HOMENAGEM A RANDAL JULIANO MATTOSINHO.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3B39FA" w:rsidRPr="003B39FA" w:rsidRDefault="00802434" w:rsidP="003B39FA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3B39FA" w:rsidRPr="003B39FA">
        <w:rPr>
          <w:rFonts w:ascii="Arial" w:hAnsi="Arial" w:cs="Arial"/>
          <w:b/>
          <w:bCs/>
        </w:rPr>
        <w:t>Artigo 1º</w:t>
      </w:r>
      <w:r w:rsidR="003B39FA" w:rsidRPr="003B39FA">
        <w:rPr>
          <w:rFonts w:ascii="Arial" w:hAnsi="Arial" w:cs="Arial"/>
          <w:szCs w:val="26"/>
        </w:rPr>
        <w:t xml:space="preserve"> - Fica estabelecida a semana em homenagem a </w:t>
      </w:r>
      <w:proofErr w:type="spellStart"/>
      <w:r w:rsidR="003B39FA" w:rsidRPr="003B39FA">
        <w:rPr>
          <w:rFonts w:ascii="Arial" w:hAnsi="Arial" w:cs="Arial"/>
          <w:szCs w:val="26"/>
        </w:rPr>
        <w:t>Randal</w:t>
      </w:r>
      <w:proofErr w:type="spellEnd"/>
      <w:r w:rsidR="003B39FA" w:rsidRPr="003B39FA">
        <w:rPr>
          <w:rFonts w:ascii="Arial" w:hAnsi="Arial" w:cs="Arial"/>
          <w:szCs w:val="26"/>
        </w:rPr>
        <w:t xml:space="preserve"> Juliano </w:t>
      </w:r>
      <w:proofErr w:type="spellStart"/>
      <w:r w:rsidR="003B39FA" w:rsidRPr="003B39FA">
        <w:rPr>
          <w:rFonts w:ascii="Arial" w:hAnsi="Arial" w:cs="Arial"/>
          <w:szCs w:val="26"/>
        </w:rPr>
        <w:t>Mattosinho</w:t>
      </w:r>
      <w:proofErr w:type="spellEnd"/>
      <w:r w:rsidR="003B39FA" w:rsidRPr="003B39FA">
        <w:rPr>
          <w:rFonts w:ascii="Arial" w:hAnsi="Arial" w:cs="Arial"/>
          <w:szCs w:val="26"/>
        </w:rPr>
        <w:t>, que será comemorado na terceira semana do mês de abril de cada ano.</w:t>
      </w:r>
    </w:p>
    <w:p w:rsidR="003B39FA" w:rsidRPr="003B39FA" w:rsidRDefault="003B39FA" w:rsidP="003B39FA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 xml:space="preserve">Artigo 2º </w:t>
      </w:r>
      <w:r w:rsidRPr="003B39FA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3B39FA">
        <w:rPr>
          <w:rFonts w:ascii="Arial" w:hAnsi="Arial" w:cs="Arial"/>
          <w:bCs/>
        </w:rPr>
        <w:t>, deverá</w:t>
      </w:r>
      <w:proofErr w:type="gramEnd"/>
      <w:r w:rsidRPr="003B39FA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homenageado, sua importância para o nosso município e influência nos meios de comunicação.</w:t>
      </w:r>
    </w:p>
    <w:p w:rsidR="003B39FA" w:rsidRPr="003B39FA" w:rsidRDefault="003B39FA" w:rsidP="003B39FA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>Parágrafo Único -</w:t>
      </w:r>
      <w:r w:rsidRPr="003B39FA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3B39FA" w:rsidRPr="003B39FA" w:rsidRDefault="003B39FA" w:rsidP="003B39FA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 xml:space="preserve">Artigo 3º - </w:t>
      </w:r>
      <w:r w:rsidRPr="003B39FA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3B39FA" w:rsidRDefault="003B39FA" w:rsidP="003B39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ab/>
      </w:r>
      <w:r w:rsidRPr="003B39FA">
        <w:rPr>
          <w:rFonts w:ascii="Arial" w:hAnsi="Arial" w:cs="Arial"/>
          <w:b/>
          <w:bCs/>
        </w:rPr>
        <w:t xml:space="preserve">Artigo </w:t>
      </w:r>
      <w:r w:rsidRPr="003B39FA">
        <w:rPr>
          <w:rFonts w:ascii="Arial" w:hAnsi="Arial" w:cs="Arial"/>
          <w:b/>
          <w:bCs/>
          <w:szCs w:val="28"/>
        </w:rPr>
        <w:t>4º</w:t>
      </w:r>
      <w:r w:rsidRPr="003B39FA">
        <w:rPr>
          <w:rFonts w:ascii="Arial" w:hAnsi="Arial" w:cs="Arial"/>
          <w:szCs w:val="28"/>
        </w:rPr>
        <w:t xml:space="preserve"> - Esta Lei entra em vigor na data de sua publicação.</w:t>
      </w:r>
    </w:p>
    <w:p w:rsidR="003B39FA" w:rsidRDefault="003B39FA" w:rsidP="003B39FA">
      <w:pPr>
        <w:jc w:val="both"/>
        <w:rPr>
          <w:rFonts w:ascii="Arial" w:hAnsi="Arial" w:cs="Arial"/>
          <w:sz w:val="28"/>
          <w:szCs w:val="28"/>
        </w:rPr>
      </w:pPr>
    </w:p>
    <w:p w:rsidR="0054466E" w:rsidRPr="00D11A01" w:rsidRDefault="00802434" w:rsidP="00D11A01">
      <w:pPr>
        <w:spacing w:line="360" w:lineRule="auto"/>
        <w:ind w:firstLine="708"/>
        <w:jc w:val="both"/>
        <w:rPr>
          <w:rFonts w:ascii="Arial" w:hAnsi="Arial" w:cs="Arial"/>
        </w:rPr>
      </w:pPr>
      <w:r w:rsidRPr="00D11A01">
        <w:rPr>
          <w:rFonts w:ascii="Arial" w:hAnsi="Arial" w:cs="Arial"/>
        </w:rPr>
        <w:tab/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3B39FA">
        <w:rPr>
          <w:rFonts w:ascii="Arial" w:hAnsi="Arial" w:cs="Arial"/>
        </w:rPr>
        <w:t>12</w:t>
      </w:r>
      <w:r w:rsidRPr="00D11A01">
        <w:rPr>
          <w:rFonts w:ascii="Arial" w:hAnsi="Arial" w:cs="Arial"/>
        </w:rPr>
        <w:t xml:space="preserve"> de </w:t>
      </w:r>
      <w:r w:rsidR="00D11A01" w:rsidRPr="00D11A01">
        <w:rPr>
          <w:rFonts w:ascii="Arial" w:hAnsi="Arial" w:cs="Arial"/>
        </w:rPr>
        <w:t>abril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Pr="006E3FC1" w:rsidRDefault="0054466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143114"/>
    <w:rsid w:val="0023711E"/>
    <w:rsid w:val="00256157"/>
    <w:rsid w:val="002E26A7"/>
    <w:rsid w:val="00315380"/>
    <w:rsid w:val="0033205E"/>
    <w:rsid w:val="003B39FA"/>
    <w:rsid w:val="003E5237"/>
    <w:rsid w:val="003E5825"/>
    <w:rsid w:val="00433FD0"/>
    <w:rsid w:val="0054466E"/>
    <w:rsid w:val="006E3FC1"/>
    <w:rsid w:val="007072F9"/>
    <w:rsid w:val="007D4E99"/>
    <w:rsid w:val="00802434"/>
    <w:rsid w:val="008408F3"/>
    <w:rsid w:val="008F7503"/>
    <w:rsid w:val="00900554"/>
    <w:rsid w:val="00BB7DC3"/>
    <w:rsid w:val="00CA2157"/>
    <w:rsid w:val="00CB799F"/>
    <w:rsid w:val="00D11A01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18</cp:revision>
  <cp:lastPrinted>2017-04-12T17:49:00Z</cp:lastPrinted>
  <dcterms:created xsi:type="dcterms:W3CDTF">2016-03-15T17:09:00Z</dcterms:created>
  <dcterms:modified xsi:type="dcterms:W3CDTF">2017-04-12T17:49:00Z</dcterms:modified>
</cp:coreProperties>
</file>