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AF030D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19</w:t>
      </w: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/2017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AF030D" w:rsidP="00291F93">
      <w:pPr>
        <w:spacing w:after="0" w:line="240" w:lineRule="auto"/>
        <w:ind w:left="1134" w:right="113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“CONCEDE TÍTULO DE CIDADÃ</w:t>
      </w:r>
      <w:r w:rsidR="00291F93" w:rsidRPr="00291F93">
        <w:rPr>
          <w:rFonts w:ascii="Arial" w:eastAsia="Times New Roman" w:hAnsi="Arial" w:cs="Arial"/>
          <w:sz w:val="26"/>
          <w:szCs w:val="26"/>
          <w:lang w:eastAsia="pt-BR"/>
        </w:rPr>
        <w:t xml:space="preserve"> BARRA-BONITENSE E DÁ OUTRAS PROVIDÊNCIAS”.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291F9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de </w:t>
      </w:r>
      <w:r w:rsidR="00AF030D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“CIDADÃ</w:t>
      </w:r>
      <w:r w:rsidRPr="00291F93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 xml:space="preserve"> BARRA – BONITENSE”</w:t>
      </w:r>
      <w:r w:rsidRPr="00291F93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="00AF030D" w:rsidRPr="00AF030D">
        <w:rPr>
          <w:rFonts w:ascii="Arial" w:eastAsia="Times New Roman" w:hAnsi="Arial" w:cs="Arial"/>
          <w:b/>
          <w:bCs/>
          <w:iCs/>
          <w:sz w:val="24"/>
          <w:szCs w:val="20"/>
          <w:lang w:eastAsia="pt-BR"/>
        </w:rPr>
        <w:t>à</w:t>
      </w:r>
      <w:r w:rsidRPr="00291F93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  <w:r w:rsidR="00AF030D">
        <w:rPr>
          <w:rFonts w:ascii="Arial" w:eastAsia="Times New Roman" w:hAnsi="Arial" w:cs="Arial"/>
          <w:b/>
          <w:sz w:val="24"/>
          <w:szCs w:val="20"/>
          <w:lang w:eastAsia="pt-BR"/>
        </w:rPr>
        <w:t>S</w:t>
      </w:r>
      <w:r w:rsidR="00FD0E15">
        <w:rPr>
          <w:rFonts w:ascii="Arial" w:eastAsia="Times New Roman" w:hAnsi="Arial" w:cs="Arial"/>
          <w:b/>
          <w:sz w:val="24"/>
          <w:szCs w:val="20"/>
          <w:lang w:eastAsia="pt-BR"/>
        </w:rPr>
        <w:t>enho</w:t>
      </w:r>
      <w:r w:rsidR="00AF030D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ra </w:t>
      </w:r>
      <w:r w:rsidR="00FD0E15">
        <w:rPr>
          <w:rFonts w:ascii="Arial" w:eastAsia="Times New Roman" w:hAnsi="Arial" w:cs="Arial"/>
          <w:b/>
          <w:sz w:val="24"/>
          <w:szCs w:val="20"/>
          <w:lang w:eastAsia="pt-BR"/>
        </w:rPr>
        <w:t>ROSEMARY EUGÊNIA FLÓRIO GUIMARÃES EVANGELISTA</w:t>
      </w:r>
      <w:r w:rsidRPr="00291F93">
        <w:rPr>
          <w:rFonts w:ascii="Arial" w:eastAsia="Times New Roman" w:hAnsi="Arial" w:cs="Arial"/>
          <w:b/>
          <w:sz w:val="24"/>
          <w:szCs w:val="20"/>
          <w:lang w:eastAsia="pt-BR"/>
        </w:rPr>
        <w:t>,</w:t>
      </w:r>
      <w:r w:rsidR="00AF030D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>pelos relevantes serviços prestados à comunidade Barra–Bonitense.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ARTIGO 2º - O título ora concedido será entregue </w:t>
      </w:r>
      <w:r w:rsidR="00AF030D">
        <w:rPr>
          <w:rFonts w:ascii="Arial" w:eastAsia="Times New Roman" w:hAnsi="Arial" w:cs="Arial"/>
          <w:sz w:val="24"/>
          <w:szCs w:val="20"/>
          <w:lang w:eastAsia="pt-BR"/>
        </w:rPr>
        <w:t>à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AF030D">
        <w:rPr>
          <w:rFonts w:ascii="Arial" w:eastAsia="Times New Roman" w:hAnsi="Arial" w:cs="Arial"/>
          <w:sz w:val="24"/>
          <w:szCs w:val="20"/>
          <w:lang w:eastAsia="pt-BR"/>
        </w:rPr>
        <w:t>homenageada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na Sessão Solene em comemoração aos 134º de Barra Bonita, que será realizada no dia 17 de março de 2017 ou em data oportuna.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Legislativo, correrão por conta das dotações próprias, suplementadas se necessárias.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291F93" w:rsidRPr="00291F93" w:rsidRDefault="00291F93" w:rsidP="00291F9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Barra Bonita, 1</w:t>
      </w:r>
      <w:r>
        <w:rPr>
          <w:rFonts w:ascii="Arial" w:eastAsia="Times New Roman" w:hAnsi="Arial" w:cs="Arial"/>
          <w:sz w:val="24"/>
          <w:szCs w:val="20"/>
          <w:lang w:eastAsia="pt-BR"/>
        </w:rPr>
        <w:t>7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de fevereiro de 2017.</w:t>
      </w: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bookmarkStart w:id="0" w:name="_GoBack"/>
      <w:bookmarkEnd w:id="0"/>
    </w:p>
    <w:p w:rsidR="00291F93" w:rsidRDefault="00FD0E15" w:rsidP="00291F93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JOSÉ CARLOS FANTIN</w:t>
      </w:r>
    </w:p>
    <w:p w:rsidR="00291F93" w:rsidRPr="00291F93" w:rsidRDefault="00291F93" w:rsidP="00291F93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p w:rsidR="00291F93" w:rsidRDefault="00291F93"/>
    <w:sectPr w:rsidR="00291F93" w:rsidSect="0057640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394" w:rsidRDefault="000C4394" w:rsidP="00576409">
      <w:pPr>
        <w:spacing w:after="0" w:line="240" w:lineRule="auto"/>
      </w:pPr>
      <w:r>
        <w:separator/>
      </w:r>
    </w:p>
  </w:endnote>
  <w:endnote w:type="continuationSeparator" w:id="1">
    <w:p w:rsidR="000C4394" w:rsidRDefault="000C4394" w:rsidP="005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394" w:rsidRDefault="000C4394" w:rsidP="00576409">
      <w:pPr>
        <w:spacing w:after="0" w:line="240" w:lineRule="auto"/>
      </w:pPr>
      <w:r>
        <w:separator/>
      </w:r>
    </w:p>
  </w:footnote>
  <w:footnote w:type="continuationSeparator" w:id="1">
    <w:p w:rsidR="000C4394" w:rsidRDefault="000C4394" w:rsidP="005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439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4394"/>
  <w:p w:rsidR="00576409" w:rsidRDefault="000F45E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43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93"/>
    <w:rsid w:val="000C4394"/>
    <w:rsid w:val="000F45EA"/>
    <w:rsid w:val="00291F93"/>
    <w:rsid w:val="00576409"/>
    <w:rsid w:val="008840A1"/>
    <w:rsid w:val="00AF030D"/>
    <w:rsid w:val="00FD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2017-02-17T19:11:00Z</cp:lastPrinted>
  <dcterms:created xsi:type="dcterms:W3CDTF">2017-02-17T18:58:00Z</dcterms:created>
  <dcterms:modified xsi:type="dcterms:W3CDTF">2017-02-17T19:12:00Z</dcterms:modified>
</cp:coreProperties>
</file>