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A25E6F" w:rsidRPr="00CD192E" w:rsidRDefault="00A25E6F" w:rsidP="00CD192E">
      <w:pPr>
        <w:jc w:val="center"/>
        <w:rPr>
          <w:rFonts w:cs="Arial"/>
          <w:b/>
          <w:sz w:val="50"/>
          <w:szCs w:val="50"/>
          <w:u w:val="single"/>
        </w:rPr>
      </w:pPr>
      <w:r w:rsidRPr="00CD192E">
        <w:rPr>
          <w:rFonts w:cs="Arial"/>
          <w:b/>
          <w:sz w:val="50"/>
          <w:szCs w:val="50"/>
          <w:u w:val="single"/>
        </w:rPr>
        <w:t>MOÇÃO DE APELO</w:t>
      </w:r>
    </w:p>
    <w:p w:rsidR="00CD192E" w:rsidRPr="00CD192E" w:rsidRDefault="00CD192E" w:rsidP="00CD192E">
      <w:pPr>
        <w:jc w:val="center"/>
        <w:rPr>
          <w:rFonts w:cs="Arial"/>
          <w:b/>
          <w:u w:val="single"/>
        </w:rPr>
      </w:pPr>
    </w:p>
    <w:p w:rsidR="00A25E6F" w:rsidRPr="00CD192E" w:rsidRDefault="00CD192E" w:rsidP="00CD192E">
      <w:pPr>
        <w:pStyle w:val="Recuodecorpodetexto2"/>
        <w:ind w:firstLine="0"/>
        <w:rPr>
          <w:rFonts w:ascii="Arial" w:hAnsi="Arial" w:cs="Arial"/>
          <w:b/>
          <w:sz w:val="28"/>
          <w:szCs w:val="28"/>
        </w:rPr>
      </w:pPr>
      <w:r w:rsidRPr="00CD192E">
        <w:rPr>
          <w:rFonts w:ascii="Arial" w:hAnsi="Arial" w:cs="Arial"/>
          <w:sz w:val="28"/>
          <w:szCs w:val="28"/>
        </w:rPr>
        <w:tab/>
      </w:r>
      <w:r w:rsidR="00A25E6F" w:rsidRPr="00CD192E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="00A25E6F" w:rsidRPr="00CD192E">
        <w:rPr>
          <w:rFonts w:ascii="Arial" w:hAnsi="Arial" w:cs="Arial"/>
          <w:b/>
          <w:sz w:val="28"/>
          <w:szCs w:val="28"/>
        </w:rPr>
        <w:t xml:space="preserve">Moção de Apelo ao Excelentíssimo Senhor Prefeito Municipal GLAUBER GUILHERME BELARMINO </w:t>
      </w:r>
      <w:r w:rsidR="00A25E6F" w:rsidRPr="00CD192E">
        <w:rPr>
          <w:rFonts w:ascii="Arial" w:hAnsi="Arial" w:cs="Arial"/>
          <w:b/>
          <w:smallCaps/>
          <w:sz w:val="28"/>
          <w:szCs w:val="28"/>
          <w:u w:val="single"/>
        </w:rPr>
        <w:t>para que seja restabelecido o pagamento de Horas Extras aos integrantes da Guarda Patrimonial</w:t>
      </w:r>
      <w:r w:rsidR="00A25E6F" w:rsidRPr="00CD192E">
        <w:rPr>
          <w:rFonts w:ascii="Arial" w:hAnsi="Arial" w:cs="Arial"/>
          <w:b/>
          <w:sz w:val="28"/>
          <w:szCs w:val="28"/>
        </w:rPr>
        <w:t>.</w:t>
      </w:r>
    </w:p>
    <w:p w:rsidR="00CD192E" w:rsidRDefault="00CD192E" w:rsidP="00CD192E">
      <w:pPr>
        <w:pStyle w:val="Recuodecorpodetexto2"/>
        <w:ind w:firstLine="0"/>
        <w:rPr>
          <w:rFonts w:ascii="Arial" w:hAnsi="Arial" w:cs="Arial"/>
          <w:szCs w:val="24"/>
        </w:rPr>
      </w:pPr>
    </w:p>
    <w:p w:rsidR="00CD192E" w:rsidRPr="00CD192E" w:rsidRDefault="00CD192E" w:rsidP="00CD192E">
      <w:pPr>
        <w:pStyle w:val="Recuodecorpodetexto2"/>
        <w:ind w:firstLine="0"/>
        <w:rPr>
          <w:rFonts w:ascii="Arial" w:hAnsi="Arial" w:cs="Arial"/>
          <w:szCs w:val="24"/>
        </w:rPr>
      </w:pPr>
    </w:p>
    <w:p w:rsidR="00A25E6F" w:rsidRPr="00CD192E" w:rsidRDefault="00A25E6F" w:rsidP="00CD192E">
      <w:pPr>
        <w:pStyle w:val="Recuodecorpodetexto2"/>
        <w:ind w:firstLine="0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CD192E">
        <w:rPr>
          <w:rFonts w:ascii="Arial" w:hAnsi="Arial" w:cs="Arial"/>
          <w:b/>
          <w:bCs/>
          <w:sz w:val="36"/>
          <w:szCs w:val="36"/>
          <w:u w:val="single"/>
        </w:rPr>
        <w:t>JUSTIFICATIVA</w:t>
      </w:r>
    </w:p>
    <w:p w:rsidR="00CD192E" w:rsidRPr="00CD192E" w:rsidRDefault="00CD192E" w:rsidP="00CD192E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491DF8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A25E6F" w:rsidRPr="00CD192E">
        <w:rPr>
          <w:rFonts w:cs="Arial"/>
          <w:sz w:val="26"/>
          <w:szCs w:val="26"/>
        </w:rPr>
        <w:t>A atual crise econômica vem dificultando o andamento e administração pública em todos os níveis, e aqui em nosso município não é diferente.</w:t>
      </w:r>
    </w:p>
    <w:p w:rsidR="00A25E6F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A25E6F" w:rsidRPr="00CD192E">
        <w:rPr>
          <w:rFonts w:cs="Arial"/>
          <w:sz w:val="26"/>
          <w:szCs w:val="26"/>
        </w:rPr>
        <w:t xml:space="preserve">Sabemos também que a administração teve de fazer readequações orçamentárias e operacionais para que fossem mantidos os serviços </w:t>
      </w:r>
      <w:proofErr w:type="gramStart"/>
      <w:r w:rsidR="00A25E6F" w:rsidRPr="00CD192E">
        <w:rPr>
          <w:rFonts w:cs="Arial"/>
          <w:sz w:val="26"/>
          <w:szCs w:val="26"/>
        </w:rPr>
        <w:t>a</w:t>
      </w:r>
      <w:proofErr w:type="gramEnd"/>
      <w:r w:rsidR="00A25E6F" w:rsidRPr="00CD192E">
        <w:rPr>
          <w:rFonts w:cs="Arial"/>
          <w:sz w:val="26"/>
          <w:szCs w:val="26"/>
        </w:rPr>
        <w:t xml:space="preserve"> população de nosso município, inclusive com o corte de Horas Extras aos funcionários de todos os setores.</w:t>
      </w:r>
    </w:p>
    <w:p w:rsidR="00A25E6F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A25E6F" w:rsidRPr="00CD192E">
        <w:rPr>
          <w:rFonts w:cs="Arial"/>
          <w:sz w:val="26"/>
          <w:szCs w:val="26"/>
        </w:rPr>
        <w:t>Ocorre que este vereador foi procurado por integrantes da Guarda Patrimonial</w:t>
      </w:r>
      <w:r w:rsidR="0027147A" w:rsidRPr="00CD192E">
        <w:rPr>
          <w:rFonts w:cs="Arial"/>
          <w:sz w:val="26"/>
          <w:szCs w:val="26"/>
        </w:rPr>
        <w:t xml:space="preserve"> que relataram que com esse corte repentino de Horas Extras trouxe enormes prejuízos principalmente nesse setor, pois vinham recebendo essas horas extras, o que ajudava no orçamento familiar, tendo vista que o salário base desses servidores é de R$ 812,02.</w:t>
      </w:r>
    </w:p>
    <w:p w:rsidR="0027147A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27147A" w:rsidRPr="00CD192E">
        <w:rPr>
          <w:rFonts w:cs="Arial"/>
          <w:sz w:val="26"/>
          <w:szCs w:val="26"/>
        </w:rPr>
        <w:t>Não podemos negar a importância de outros setores, mas a Guarda Patrimonial é de extrema importância para a segurança e manutenção do patrimônio público, por esse motivo necessário se faz o restabelecimento do pagamento das horas extras para esse setor, pois o valor despendido para o conserto desses patrimônios é mais alto do que o gasto com horas extras.</w:t>
      </w:r>
    </w:p>
    <w:p w:rsid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</w:p>
    <w:p w:rsidR="00CD192E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</w:p>
    <w:p w:rsidR="0027147A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27147A" w:rsidRPr="00CD192E">
        <w:rPr>
          <w:rFonts w:cs="Arial"/>
          <w:sz w:val="26"/>
          <w:szCs w:val="26"/>
        </w:rPr>
        <w:t>Esse corte já trouxe problemas na escala, pois os funcionários</w:t>
      </w:r>
      <w:r w:rsidR="00175DC0" w:rsidRPr="00CD192E">
        <w:rPr>
          <w:rFonts w:cs="Arial"/>
          <w:sz w:val="26"/>
          <w:szCs w:val="26"/>
        </w:rPr>
        <w:t xml:space="preserve"> desmotivados</w:t>
      </w:r>
      <w:r w:rsidR="0027147A" w:rsidRPr="00CD192E">
        <w:rPr>
          <w:rFonts w:cs="Arial"/>
          <w:sz w:val="26"/>
          <w:szCs w:val="26"/>
        </w:rPr>
        <w:t xml:space="preserve"> não querem mais trabalhar fora das horas ordinárias que os mesmo tê</w:t>
      </w:r>
      <w:r w:rsidR="00175DC0" w:rsidRPr="00CD192E">
        <w:rPr>
          <w:rFonts w:cs="Arial"/>
          <w:sz w:val="26"/>
          <w:szCs w:val="26"/>
        </w:rPr>
        <w:t>m de cumprir.</w:t>
      </w:r>
    </w:p>
    <w:p w:rsidR="0027147A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27147A" w:rsidRPr="00CD192E">
        <w:rPr>
          <w:rFonts w:cs="Arial"/>
          <w:sz w:val="26"/>
          <w:szCs w:val="26"/>
        </w:rPr>
        <w:t xml:space="preserve">Somos uma estância turística, temos de primar pela qualidade </w:t>
      </w:r>
      <w:r w:rsidR="00175DC0" w:rsidRPr="00CD192E">
        <w:rPr>
          <w:rFonts w:cs="Arial"/>
          <w:sz w:val="26"/>
          <w:szCs w:val="26"/>
        </w:rPr>
        <w:t>da segurança e pela integridade do patrimônio, evitando o vandalismo nos prédios públicos, tendo em vista que recentemente vândalos quebraram todo o banheiro público da Praça Waldemar Lopes Ferraz, além de outros equipamentos municipais que estão sendo depredados e quebrados por falta de uma ronda mais intensa da Guarda Patrimonial.</w:t>
      </w:r>
    </w:p>
    <w:p w:rsidR="00175DC0" w:rsidRPr="00CD192E" w:rsidRDefault="00CD192E" w:rsidP="00CD192E">
      <w:pPr>
        <w:spacing w:line="360" w:lineRule="auto"/>
        <w:jc w:val="both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ab/>
      </w:r>
      <w:r w:rsidR="00175DC0" w:rsidRPr="00CD192E">
        <w:rPr>
          <w:rFonts w:cs="Arial"/>
          <w:sz w:val="26"/>
          <w:szCs w:val="26"/>
        </w:rPr>
        <w:t>Diante do exposto, apresento a presente Moção para que seja restabelecido o pagamento de Horas Extras á Guarda Patrimonial com urgência.</w:t>
      </w:r>
    </w:p>
    <w:p w:rsidR="00175DC0" w:rsidRPr="00CD192E" w:rsidRDefault="00175DC0" w:rsidP="00CD192E">
      <w:pPr>
        <w:jc w:val="both"/>
        <w:rPr>
          <w:rFonts w:cs="Arial"/>
          <w:sz w:val="26"/>
          <w:szCs w:val="26"/>
        </w:rPr>
      </w:pPr>
    </w:p>
    <w:p w:rsidR="00175DC0" w:rsidRPr="00CD192E" w:rsidRDefault="00175DC0" w:rsidP="00CD192E">
      <w:pPr>
        <w:jc w:val="center"/>
        <w:rPr>
          <w:rFonts w:cs="Arial"/>
          <w:sz w:val="26"/>
          <w:szCs w:val="26"/>
        </w:rPr>
      </w:pPr>
      <w:r w:rsidRPr="00CD192E">
        <w:rPr>
          <w:rFonts w:cs="Arial"/>
          <w:sz w:val="26"/>
          <w:szCs w:val="26"/>
        </w:rPr>
        <w:t>Sala das Sessões, 09 de dezembro de 2016.</w:t>
      </w:r>
    </w:p>
    <w:p w:rsidR="00175DC0" w:rsidRDefault="00175DC0" w:rsidP="00CD192E">
      <w:pPr>
        <w:jc w:val="center"/>
        <w:rPr>
          <w:rFonts w:cs="Arial"/>
          <w:sz w:val="26"/>
          <w:szCs w:val="26"/>
        </w:rPr>
      </w:pPr>
    </w:p>
    <w:p w:rsidR="004336AA" w:rsidRPr="00CD192E" w:rsidRDefault="004336AA" w:rsidP="00CD192E">
      <w:pPr>
        <w:jc w:val="center"/>
        <w:rPr>
          <w:rFonts w:cs="Arial"/>
          <w:sz w:val="26"/>
          <w:szCs w:val="26"/>
        </w:rPr>
      </w:pPr>
      <w:bookmarkStart w:id="0" w:name="_GoBack"/>
      <w:bookmarkEnd w:id="0"/>
    </w:p>
    <w:p w:rsidR="00C36EB9" w:rsidRPr="00CD192E" w:rsidRDefault="00C36EB9" w:rsidP="00CD192E">
      <w:pPr>
        <w:jc w:val="center"/>
        <w:rPr>
          <w:rFonts w:cs="Arial"/>
          <w:sz w:val="26"/>
          <w:szCs w:val="26"/>
        </w:rPr>
      </w:pPr>
    </w:p>
    <w:p w:rsidR="00175DC0" w:rsidRPr="00CD192E" w:rsidRDefault="00175DC0" w:rsidP="00CD192E">
      <w:pPr>
        <w:jc w:val="center"/>
        <w:rPr>
          <w:rFonts w:cs="Arial"/>
          <w:b/>
          <w:sz w:val="26"/>
          <w:szCs w:val="26"/>
        </w:rPr>
      </w:pPr>
    </w:p>
    <w:p w:rsidR="00175DC0" w:rsidRPr="00CD192E" w:rsidRDefault="00175DC0" w:rsidP="00CD192E">
      <w:pPr>
        <w:jc w:val="center"/>
        <w:rPr>
          <w:rFonts w:cs="Arial"/>
          <w:b/>
          <w:sz w:val="26"/>
          <w:szCs w:val="26"/>
        </w:rPr>
      </w:pPr>
      <w:r w:rsidRPr="00CD192E">
        <w:rPr>
          <w:rFonts w:cs="Arial"/>
          <w:b/>
          <w:sz w:val="26"/>
          <w:szCs w:val="26"/>
        </w:rPr>
        <w:t>ROGÉRIO LODI</w:t>
      </w:r>
    </w:p>
    <w:p w:rsidR="00175DC0" w:rsidRPr="00CD192E" w:rsidRDefault="00175DC0" w:rsidP="00CD192E">
      <w:pPr>
        <w:jc w:val="center"/>
        <w:rPr>
          <w:rFonts w:cs="Arial"/>
          <w:b/>
          <w:sz w:val="26"/>
          <w:szCs w:val="26"/>
        </w:rPr>
      </w:pPr>
      <w:r w:rsidRPr="00CD192E">
        <w:rPr>
          <w:rFonts w:cs="Arial"/>
          <w:b/>
          <w:sz w:val="26"/>
          <w:szCs w:val="26"/>
        </w:rPr>
        <w:t>Vereador</w:t>
      </w:r>
    </w:p>
    <w:sectPr w:rsidR="00175DC0" w:rsidRPr="00CD192E" w:rsidSect="00491DF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7FF" w:rsidRDefault="002027FF">
      <w:r>
        <w:separator/>
      </w:r>
    </w:p>
  </w:endnote>
  <w:endnote w:type="continuationSeparator" w:id="0">
    <w:p w:rsidR="002027FF" w:rsidRDefault="0020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7FF" w:rsidRDefault="002027FF">
      <w:r>
        <w:separator/>
      </w:r>
    </w:p>
  </w:footnote>
  <w:footnote w:type="continuationSeparator" w:id="0">
    <w:p w:rsidR="002027FF" w:rsidRDefault="0020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27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27FF"/>
  <w:p w:rsidR="004E258C" w:rsidRDefault="002027FF">
    <w:r>
      <w:rPr>
        <w:noProof/>
      </w:rPr>
      <w:drawing>
        <wp:anchor distT="0" distB="0" distL="114300" distR="114300" simplePos="0" relativeHeight="251658240" behindDoc="0" locked="0" layoutInCell="1" allowOverlap="1" wp14:anchorId="1043B78F" wp14:editId="10E5B11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27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E6F"/>
    <w:rsid w:val="00175DC0"/>
    <w:rsid w:val="002027FF"/>
    <w:rsid w:val="0027147A"/>
    <w:rsid w:val="003E71D7"/>
    <w:rsid w:val="004336AA"/>
    <w:rsid w:val="00491DF8"/>
    <w:rsid w:val="004A0AD3"/>
    <w:rsid w:val="004E258C"/>
    <w:rsid w:val="00A25E6F"/>
    <w:rsid w:val="00C36EB9"/>
    <w:rsid w:val="00C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E6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A25E6F"/>
    <w:pPr>
      <w:ind w:firstLine="1418"/>
      <w:jc w:val="both"/>
    </w:pPr>
    <w:rPr>
      <w:rFonts w:ascii="Times New Roman" w:hAnsi="Times New Roman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25E6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2016-12-09T16:14:00Z</cp:lastPrinted>
  <dcterms:created xsi:type="dcterms:W3CDTF">2016-12-09T12:49:00Z</dcterms:created>
  <dcterms:modified xsi:type="dcterms:W3CDTF">2016-12-09T16:23:00Z</dcterms:modified>
</cp:coreProperties>
</file>