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8E1" w:rsidRPr="00AB5B2B" w:rsidRDefault="00F968D5" w:rsidP="00D81254">
      <w:pPr>
        <w:pStyle w:val="NormalWeb"/>
        <w:shd w:val="clear" w:color="auto" w:fill="FFFFFF"/>
        <w:ind w:firstLine="708"/>
        <w:jc w:val="center"/>
        <w:rPr>
          <w:rFonts w:ascii="Tahoma" w:hAnsi="Tahoma" w:cs="Tahoma"/>
          <w:b/>
          <w:sz w:val="32"/>
          <w:szCs w:val="32"/>
        </w:rPr>
      </w:pPr>
      <w:r w:rsidRPr="00AB5B2B">
        <w:rPr>
          <w:rFonts w:ascii="Tahoma" w:hAnsi="Tahoma" w:cs="Tahoma"/>
          <w:b/>
          <w:sz w:val="32"/>
          <w:szCs w:val="32"/>
        </w:rPr>
        <w:t xml:space="preserve">AUTÓGRAFO DE LEI </w:t>
      </w:r>
      <w:r w:rsidR="00AB5B2B" w:rsidRPr="00AB5B2B">
        <w:rPr>
          <w:rFonts w:ascii="Tahoma" w:hAnsi="Tahoma" w:cs="Tahoma"/>
          <w:b/>
          <w:sz w:val="32"/>
          <w:szCs w:val="32"/>
        </w:rPr>
        <w:t>COMPLEMENTAR N</w:t>
      </w:r>
      <w:r w:rsidR="005348E1" w:rsidRPr="00AB5B2B">
        <w:rPr>
          <w:rFonts w:ascii="Tahoma" w:hAnsi="Tahoma" w:cs="Tahoma"/>
          <w:b/>
          <w:sz w:val="32"/>
          <w:szCs w:val="32"/>
        </w:rPr>
        <w:t xml:space="preserve">º </w:t>
      </w:r>
      <w:r w:rsidR="00AB5B2B" w:rsidRPr="00AB5B2B">
        <w:rPr>
          <w:rFonts w:ascii="Tahoma" w:hAnsi="Tahoma" w:cs="Tahoma"/>
          <w:b/>
          <w:sz w:val="32"/>
          <w:szCs w:val="32"/>
        </w:rPr>
        <w:t>0</w:t>
      </w:r>
      <w:r w:rsidR="00897D8D">
        <w:rPr>
          <w:rFonts w:ascii="Tahoma" w:hAnsi="Tahoma" w:cs="Tahoma"/>
          <w:b/>
          <w:sz w:val="32"/>
          <w:szCs w:val="32"/>
        </w:rPr>
        <w:t>4</w:t>
      </w:r>
      <w:r w:rsidR="00AB5B2B" w:rsidRPr="00AB5B2B">
        <w:rPr>
          <w:rFonts w:ascii="Tahoma" w:hAnsi="Tahoma" w:cs="Tahoma"/>
          <w:b/>
          <w:sz w:val="32"/>
          <w:szCs w:val="32"/>
        </w:rPr>
        <w:t>/201</w:t>
      </w:r>
      <w:r w:rsidR="002933AF">
        <w:rPr>
          <w:rFonts w:ascii="Tahoma" w:hAnsi="Tahoma" w:cs="Tahoma"/>
          <w:b/>
          <w:sz w:val="32"/>
          <w:szCs w:val="32"/>
        </w:rPr>
        <w:t>6</w:t>
      </w:r>
    </w:p>
    <w:p w:rsidR="005348E1" w:rsidRPr="00D81254" w:rsidRDefault="005348E1" w:rsidP="00D81254">
      <w:pPr>
        <w:pStyle w:val="NormalWeb"/>
        <w:shd w:val="clear" w:color="auto" w:fill="FFFFFF"/>
        <w:ind w:firstLine="708"/>
        <w:jc w:val="both"/>
        <w:rPr>
          <w:rFonts w:ascii="Tahoma" w:hAnsi="Tahoma" w:cs="Tahoma"/>
          <w:b/>
        </w:rPr>
      </w:pPr>
    </w:p>
    <w:p w:rsidR="00D81254" w:rsidRPr="002933AF" w:rsidRDefault="006C3570" w:rsidP="002933AF">
      <w:pPr>
        <w:ind w:left="3540"/>
        <w:jc w:val="both"/>
        <w:rPr>
          <w:b/>
          <w:sz w:val="28"/>
          <w:szCs w:val="28"/>
        </w:rPr>
      </w:pPr>
      <w:r w:rsidRPr="006C3570">
        <w:rPr>
          <w:rFonts w:ascii="Tahoma" w:hAnsi="Tahoma" w:cs="Tahoma"/>
          <w:b/>
          <w:caps/>
        </w:rPr>
        <w:t>DISPÕE SOBRE A EXTINÇÃO DE EMPREGOS PÚBLICOS DE PROVIMENTO EM COMISSÃO</w:t>
      </w:r>
      <w:r w:rsidR="00897D8D">
        <w:rPr>
          <w:rFonts w:ascii="Tahoma" w:hAnsi="Tahoma" w:cs="Tahoma"/>
          <w:b/>
          <w:caps/>
        </w:rPr>
        <w:t xml:space="preserve"> </w:t>
      </w:r>
      <w:r w:rsidRPr="006C3570">
        <w:rPr>
          <w:rFonts w:ascii="Tahoma" w:hAnsi="Tahoma" w:cs="Tahoma"/>
          <w:b/>
          <w:caps/>
        </w:rPr>
        <w:t xml:space="preserve">NO QUADRO DE PESSOAL </w:t>
      </w:r>
      <w:r w:rsidR="00897D8D">
        <w:rPr>
          <w:rFonts w:ascii="Tahoma" w:hAnsi="Tahoma" w:cs="Tahoma"/>
          <w:b/>
          <w:caps/>
        </w:rPr>
        <w:t>DA PREFEITURA DA ESTÂNCIA TURÍSTICA DE</w:t>
      </w:r>
      <w:r w:rsidRPr="006C3570">
        <w:rPr>
          <w:rFonts w:ascii="Tahoma" w:hAnsi="Tahoma" w:cs="Tahoma"/>
          <w:b/>
          <w:caps/>
        </w:rPr>
        <w:t xml:space="preserve"> BARRA BONITA E DÁ OUTRAS PROVIDÊNCIAS.</w:t>
      </w:r>
    </w:p>
    <w:p w:rsidR="00893A88" w:rsidRPr="00D81254" w:rsidRDefault="00F968D5" w:rsidP="00D81254">
      <w:pPr>
        <w:pStyle w:val="Recuodecorpodetexto"/>
        <w:spacing w:before="100" w:beforeAutospacing="1" w:after="100" w:afterAutospacing="1" w:line="320" w:lineRule="exact"/>
        <w:ind w:left="0"/>
        <w:jc w:val="both"/>
        <w:rPr>
          <w:rFonts w:ascii="Tahoma" w:hAnsi="Tahoma" w:cs="Tahoma"/>
          <w:iCs/>
        </w:rPr>
      </w:pPr>
      <w:r w:rsidRPr="00D81254">
        <w:rPr>
          <w:rFonts w:ascii="Tahoma" w:hAnsi="Tahoma" w:cs="Tahoma"/>
        </w:rPr>
        <w:tab/>
        <w:t xml:space="preserve">A CÂMARA MUNICIPAL DA ESTÂNCIA TURÍSTICA DE BARRA BONITA, em sessão </w:t>
      </w:r>
      <w:r w:rsidR="002933AF">
        <w:rPr>
          <w:rFonts w:ascii="Tahoma" w:hAnsi="Tahoma" w:cs="Tahoma"/>
        </w:rPr>
        <w:t>ordinária</w:t>
      </w:r>
      <w:r w:rsidR="0043632E">
        <w:rPr>
          <w:rFonts w:ascii="Tahoma" w:hAnsi="Tahoma" w:cs="Tahoma"/>
        </w:rPr>
        <w:t xml:space="preserve"> realizada em </w:t>
      </w:r>
      <w:r w:rsidR="00897D8D">
        <w:rPr>
          <w:rFonts w:ascii="Tahoma" w:hAnsi="Tahoma" w:cs="Tahoma"/>
        </w:rPr>
        <w:t>31</w:t>
      </w:r>
      <w:r w:rsidRPr="00D81254">
        <w:rPr>
          <w:rFonts w:ascii="Tahoma" w:hAnsi="Tahoma" w:cs="Tahoma"/>
        </w:rPr>
        <w:t xml:space="preserve"> de </w:t>
      </w:r>
      <w:r w:rsidR="004A061B">
        <w:rPr>
          <w:rFonts w:ascii="Tahoma" w:hAnsi="Tahoma" w:cs="Tahoma"/>
        </w:rPr>
        <w:t>outubro</w:t>
      </w:r>
      <w:r w:rsidR="002933AF">
        <w:rPr>
          <w:rFonts w:ascii="Tahoma" w:hAnsi="Tahoma" w:cs="Tahoma"/>
        </w:rPr>
        <w:t xml:space="preserve"> de 2016</w:t>
      </w:r>
      <w:r w:rsidRPr="00D81254">
        <w:rPr>
          <w:rFonts w:ascii="Tahoma" w:hAnsi="Tahoma" w:cs="Tahoma"/>
        </w:rPr>
        <w:t>, APROVOU:</w:t>
      </w:r>
    </w:p>
    <w:p w:rsidR="004A061B" w:rsidRPr="00671B89" w:rsidRDefault="002933AF" w:rsidP="004A061B">
      <w:pPr>
        <w:spacing w:line="280" w:lineRule="exact"/>
        <w:ind w:firstLine="1701"/>
        <w:jc w:val="both"/>
        <w:rPr>
          <w:rFonts w:ascii="Tahoma" w:hAnsi="Tahoma" w:cs="Tahoma"/>
        </w:rPr>
      </w:pPr>
      <w:r>
        <w:rPr>
          <w:b/>
          <w:sz w:val="28"/>
          <w:szCs w:val="28"/>
        </w:rPr>
        <w:tab/>
      </w:r>
      <w:r w:rsidR="004A061B" w:rsidRPr="00671B89">
        <w:rPr>
          <w:rFonts w:ascii="Tahoma" w:hAnsi="Tahoma" w:cs="Tahoma"/>
          <w:b/>
        </w:rPr>
        <w:t>Art. 1º</w:t>
      </w:r>
      <w:r w:rsidR="004A061B" w:rsidRPr="00671B89">
        <w:rPr>
          <w:rFonts w:ascii="Tahoma" w:hAnsi="Tahoma" w:cs="Tahoma"/>
        </w:rPr>
        <w:t xml:space="preserve"> - Ficam extintos os seguintes empregos públicos de provimento em comissão existentes no Quadro de Pessoal d</w:t>
      </w:r>
      <w:r w:rsidR="00897D8D">
        <w:rPr>
          <w:rFonts w:ascii="Tahoma" w:hAnsi="Tahoma" w:cs="Tahoma"/>
        </w:rPr>
        <w:t>a Prefeitura da Estância Turística</w:t>
      </w:r>
      <w:r w:rsidR="004A061B" w:rsidRPr="00671B89">
        <w:rPr>
          <w:rFonts w:ascii="Tahoma" w:hAnsi="Tahoma" w:cs="Tahoma"/>
        </w:rPr>
        <w:t xml:space="preserve"> de Barra Bonita:</w:t>
      </w:r>
    </w:p>
    <w:p w:rsidR="004A061B" w:rsidRPr="00671B89" w:rsidRDefault="004A061B" w:rsidP="004A061B">
      <w:pPr>
        <w:spacing w:line="280" w:lineRule="exact"/>
        <w:ind w:firstLine="1701"/>
        <w:jc w:val="both"/>
        <w:rPr>
          <w:rFonts w:ascii="Tahoma" w:hAnsi="Tahoma" w:cs="Tahoma"/>
        </w:rPr>
      </w:pPr>
    </w:p>
    <w:tbl>
      <w:tblPr>
        <w:tblW w:w="8516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8516"/>
      </w:tblGrid>
      <w:tr w:rsidR="004A061B" w:rsidRPr="00671B89" w:rsidTr="00E74246">
        <w:trPr>
          <w:trHeight w:val="360"/>
        </w:trPr>
        <w:tc>
          <w:tcPr>
            <w:tcW w:w="8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61B" w:rsidRPr="00671B89" w:rsidRDefault="00897D8D" w:rsidP="00E74246">
            <w:pPr>
              <w:spacing w:line="280" w:lineRule="exact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SECRETÁRIO ADJUNTO DE ASSUNTOS JURÍDICOS</w:t>
            </w:r>
          </w:p>
        </w:tc>
      </w:tr>
      <w:tr w:rsidR="004A061B" w:rsidRPr="00671B89" w:rsidTr="00E74246">
        <w:trPr>
          <w:trHeight w:val="360"/>
        </w:trPr>
        <w:tc>
          <w:tcPr>
            <w:tcW w:w="8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61B" w:rsidRPr="00671B89" w:rsidRDefault="00897D8D" w:rsidP="00E74246">
            <w:pPr>
              <w:spacing w:line="280" w:lineRule="exact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DIRETOR DO DEPARTAMENTO DE ASSUNTOS CIVEL E TRABALHISTA</w:t>
            </w:r>
          </w:p>
        </w:tc>
      </w:tr>
      <w:tr w:rsidR="004A061B" w:rsidRPr="00671B89" w:rsidTr="00E74246">
        <w:trPr>
          <w:trHeight w:val="360"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61B" w:rsidRPr="00671B89" w:rsidRDefault="00897D8D" w:rsidP="00E74246">
            <w:pPr>
              <w:spacing w:line="280" w:lineRule="exact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DIRETOR DO DEPARTAMENTO DE GESTÃO DE CONTRATOS</w:t>
            </w:r>
          </w:p>
        </w:tc>
      </w:tr>
      <w:tr w:rsidR="004A061B" w:rsidRPr="00671B89" w:rsidTr="00E74246">
        <w:trPr>
          <w:trHeight w:val="360"/>
        </w:trPr>
        <w:tc>
          <w:tcPr>
            <w:tcW w:w="8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61B" w:rsidRPr="00671B89" w:rsidRDefault="00897D8D" w:rsidP="00E74246">
            <w:pPr>
              <w:spacing w:line="280" w:lineRule="exact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DIRETOR DO DEPARTAMENTO DE EXECUÇÃO FISCAL</w:t>
            </w:r>
          </w:p>
        </w:tc>
      </w:tr>
    </w:tbl>
    <w:p w:rsidR="004A061B" w:rsidRDefault="004A061B" w:rsidP="004A061B">
      <w:pPr>
        <w:spacing w:line="280" w:lineRule="exact"/>
        <w:jc w:val="both"/>
        <w:rPr>
          <w:rFonts w:ascii="Tahoma" w:hAnsi="Tahoma" w:cs="Tahoma"/>
        </w:rPr>
      </w:pPr>
    </w:p>
    <w:p w:rsidR="004A061B" w:rsidRPr="00671B89" w:rsidRDefault="004A061B" w:rsidP="004A061B">
      <w:pPr>
        <w:spacing w:line="280" w:lineRule="exact"/>
        <w:ind w:firstLine="1701"/>
        <w:jc w:val="both"/>
        <w:rPr>
          <w:rFonts w:ascii="Tahoma" w:hAnsi="Tahoma" w:cs="Tahoma"/>
        </w:rPr>
      </w:pPr>
    </w:p>
    <w:p w:rsidR="004A061B" w:rsidRDefault="00897D8D" w:rsidP="00897D8D">
      <w:pPr>
        <w:pStyle w:val="Corpodetexto"/>
        <w:tabs>
          <w:tab w:val="num" w:pos="0"/>
        </w:tabs>
        <w:spacing w:line="28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 w:rsidR="004A061B" w:rsidRPr="00671B89">
        <w:rPr>
          <w:rFonts w:ascii="Tahoma" w:hAnsi="Tahoma" w:cs="Tahoma"/>
          <w:b/>
        </w:rPr>
        <w:t xml:space="preserve">Art. </w:t>
      </w:r>
      <w:r>
        <w:rPr>
          <w:rFonts w:ascii="Tahoma" w:hAnsi="Tahoma" w:cs="Tahoma"/>
          <w:b/>
        </w:rPr>
        <w:t>2</w:t>
      </w:r>
      <w:r w:rsidR="004A061B" w:rsidRPr="00671B89">
        <w:rPr>
          <w:rFonts w:ascii="Tahoma" w:hAnsi="Tahoma" w:cs="Tahoma"/>
          <w:b/>
        </w:rPr>
        <w:t>º</w:t>
      </w:r>
      <w:r w:rsidR="004A061B" w:rsidRPr="00671B89">
        <w:rPr>
          <w:rFonts w:ascii="Tahoma" w:hAnsi="Tahoma" w:cs="Tahoma"/>
        </w:rPr>
        <w:t xml:space="preserve"> - As despesas decorrentes desta Lei</w:t>
      </w:r>
      <w:r w:rsidR="004A061B">
        <w:rPr>
          <w:rFonts w:ascii="Tahoma" w:hAnsi="Tahoma" w:cs="Tahoma"/>
        </w:rPr>
        <w:t xml:space="preserve"> Complementar</w:t>
      </w:r>
      <w:r w:rsidR="004A061B" w:rsidRPr="00671B89">
        <w:rPr>
          <w:rFonts w:ascii="Tahoma" w:hAnsi="Tahoma" w:cs="Tahoma"/>
        </w:rPr>
        <w:t xml:space="preserve"> correrão por conta das dotações próprias consignadas no orçamento vigente, suplementadas se necessário.</w:t>
      </w:r>
    </w:p>
    <w:p w:rsidR="002933AF" w:rsidRPr="004A061B" w:rsidRDefault="00897D8D" w:rsidP="00897D8D">
      <w:pPr>
        <w:pStyle w:val="Corpodetexto"/>
        <w:tabs>
          <w:tab w:val="num" w:pos="0"/>
        </w:tabs>
        <w:spacing w:line="28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 w:rsidR="004A061B" w:rsidRPr="00671B89">
        <w:rPr>
          <w:rFonts w:ascii="Tahoma" w:hAnsi="Tahoma" w:cs="Tahoma"/>
          <w:b/>
        </w:rPr>
        <w:t xml:space="preserve">Art. </w:t>
      </w:r>
      <w:r>
        <w:rPr>
          <w:rFonts w:ascii="Tahoma" w:hAnsi="Tahoma" w:cs="Tahoma"/>
          <w:b/>
        </w:rPr>
        <w:t>3</w:t>
      </w:r>
      <w:r w:rsidR="004A061B" w:rsidRPr="00671B89">
        <w:rPr>
          <w:rFonts w:ascii="Tahoma" w:hAnsi="Tahoma" w:cs="Tahoma"/>
          <w:b/>
        </w:rPr>
        <w:t>º</w:t>
      </w:r>
      <w:r w:rsidR="004A061B" w:rsidRPr="00671B89">
        <w:rPr>
          <w:rFonts w:ascii="Tahoma" w:hAnsi="Tahoma" w:cs="Tahoma"/>
        </w:rPr>
        <w:t xml:space="preserve"> - Esta Lei Complementar entra em vigor na data de sua publicação, revogadas as disposições em contrário.</w:t>
      </w:r>
    </w:p>
    <w:p w:rsidR="00AB5B2B" w:rsidRDefault="00AB5B2B" w:rsidP="0043632E">
      <w:pPr>
        <w:jc w:val="both"/>
        <w:rPr>
          <w:rFonts w:ascii="Arial" w:hAnsi="Arial" w:cs="Arial"/>
        </w:rPr>
      </w:pPr>
    </w:p>
    <w:p w:rsidR="003E2255" w:rsidRPr="0068365D" w:rsidRDefault="003E2255" w:rsidP="0043632E">
      <w:pPr>
        <w:jc w:val="both"/>
        <w:rPr>
          <w:rFonts w:ascii="Arial" w:hAnsi="Arial" w:cs="Arial"/>
        </w:rPr>
      </w:pPr>
    </w:p>
    <w:p w:rsidR="00893A88" w:rsidRPr="0068365D" w:rsidRDefault="00893A88" w:rsidP="00D81254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68365D">
        <w:rPr>
          <w:rFonts w:ascii="Arial" w:hAnsi="Arial" w:cs="Arial"/>
        </w:rPr>
        <w:t>Câmara Municipal da Estânc</w:t>
      </w:r>
      <w:r w:rsidR="0043632E">
        <w:rPr>
          <w:rFonts w:ascii="Arial" w:hAnsi="Arial" w:cs="Arial"/>
        </w:rPr>
        <w:t xml:space="preserve">ia Turística de Barra Bonita, </w:t>
      </w:r>
      <w:r w:rsidR="00897D8D">
        <w:rPr>
          <w:rFonts w:ascii="Arial" w:hAnsi="Arial" w:cs="Arial"/>
        </w:rPr>
        <w:t>01</w:t>
      </w:r>
      <w:r w:rsidR="003E2255">
        <w:rPr>
          <w:rFonts w:ascii="Arial" w:hAnsi="Arial" w:cs="Arial"/>
        </w:rPr>
        <w:t xml:space="preserve"> de </w:t>
      </w:r>
      <w:r w:rsidR="00897D8D">
        <w:rPr>
          <w:rFonts w:ascii="Arial" w:hAnsi="Arial" w:cs="Arial"/>
        </w:rPr>
        <w:t>novembr</w:t>
      </w:r>
      <w:r w:rsidR="004A061B">
        <w:rPr>
          <w:rFonts w:ascii="Arial" w:hAnsi="Arial" w:cs="Arial"/>
        </w:rPr>
        <w:t>o</w:t>
      </w:r>
      <w:r w:rsidR="002933AF">
        <w:rPr>
          <w:rFonts w:ascii="Arial" w:hAnsi="Arial" w:cs="Arial"/>
        </w:rPr>
        <w:t xml:space="preserve"> de 2016</w:t>
      </w:r>
      <w:r w:rsidRPr="0068365D">
        <w:rPr>
          <w:rFonts w:ascii="Arial" w:hAnsi="Arial" w:cs="Arial"/>
        </w:rPr>
        <w:t>.</w:t>
      </w:r>
    </w:p>
    <w:p w:rsidR="00893A88" w:rsidRPr="00D81254" w:rsidRDefault="00893A88" w:rsidP="00D81254">
      <w:pPr>
        <w:spacing w:before="100" w:beforeAutospacing="1" w:after="100" w:afterAutospacing="1"/>
        <w:ind w:left="2268"/>
        <w:jc w:val="center"/>
        <w:rPr>
          <w:rFonts w:ascii="Tahoma" w:hAnsi="Tahoma" w:cs="Tahoma"/>
          <w:b/>
        </w:rPr>
      </w:pPr>
    </w:p>
    <w:p w:rsidR="005348E1" w:rsidRPr="00D81254" w:rsidRDefault="005348E1" w:rsidP="00D81254">
      <w:pPr>
        <w:spacing w:before="100" w:beforeAutospacing="1" w:after="100" w:afterAutospacing="1" w:line="280" w:lineRule="exact"/>
        <w:jc w:val="center"/>
        <w:rPr>
          <w:rFonts w:ascii="Tahoma" w:hAnsi="Tahoma" w:cs="Tahoma"/>
          <w:b/>
        </w:rPr>
      </w:pPr>
    </w:p>
    <w:p w:rsidR="00F968D5" w:rsidRPr="00D81254" w:rsidRDefault="002933AF" w:rsidP="00D81254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NILES ZAMBELO JUNIOR</w:t>
      </w:r>
      <w:bookmarkStart w:id="0" w:name="_GoBack"/>
      <w:bookmarkEnd w:id="0"/>
    </w:p>
    <w:p w:rsidR="00F968D5" w:rsidRPr="00D81254" w:rsidRDefault="00F968D5" w:rsidP="00D81254">
      <w:pPr>
        <w:spacing w:line="280" w:lineRule="exact"/>
        <w:jc w:val="center"/>
        <w:rPr>
          <w:rFonts w:ascii="Tahoma" w:hAnsi="Tahoma" w:cs="Tahoma"/>
        </w:rPr>
      </w:pPr>
      <w:r w:rsidRPr="00D81254">
        <w:rPr>
          <w:rFonts w:ascii="Tahoma" w:hAnsi="Tahoma" w:cs="Tahoma"/>
          <w:b/>
        </w:rPr>
        <w:t>Presidente da Câmara</w:t>
      </w:r>
    </w:p>
    <w:p w:rsidR="005348E1" w:rsidRPr="00B75D95" w:rsidRDefault="005348E1" w:rsidP="00897D8D">
      <w:pPr>
        <w:spacing w:after="200" w:line="276" w:lineRule="auto"/>
        <w:rPr>
          <w:rFonts w:ascii="Tahoma" w:hAnsi="Tahoma" w:cs="Tahoma"/>
        </w:rPr>
      </w:pPr>
    </w:p>
    <w:sectPr w:rsidR="005348E1" w:rsidRPr="00B75D95" w:rsidSect="003C32C3">
      <w:pgSz w:w="11906" w:h="16838"/>
      <w:pgMar w:top="2410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A4C86"/>
    <w:multiLevelType w:val="hybridMultilevel"/>
    <w:tmpl w:val="9A1CB43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E2D75"/>
    <w:multiLevelType w:val="hybridMultilevel"/>
    <w:tmpl w:val="F3382F5C"/>
    <w:lvl w:ilvl="0" w:tplc="212CE2A2">
      <w:start w:val="1"/>
      <w:numFmt w:val="lowerLetter"/>
      <w:lvlText w:val="%1)"/>
      <w:lvlJc w:val="left"/>
      <w:pPr>
        <w:ind w:left="2203" w:hanging="360"/>
      </w:pPr>
      <w:rPr>
        <w:rFonts w:ascii="Tahoma" w:hAnsi="Tahoma" w:cs="Tahoma" w:hint="default"/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923" w:hanging="360"/>
      </w:pPr>
    </w:lvl>
    <w:lvl w:ilvl="2" w:tplc="0416001B">
      <w:start w:val="1"/>
      <w:numFmt w:val="lowerRoman"/>
      <w:lvlText w:val="%3."/>
      <w:lvlJc w:val="right"/>
      <w:pPr>
        <w:ind w:left="3643" w:hanging="180"/>
      </w:pPr>
    </w:lvl>
    <w:lvl w:ilvl="3" w:tplc="0416000F">
      <w:start w:val="1"/>
      <w:numFmt w:val="decimal"/>
      <w:lvlText w:val="%4."/>
      <w:lvlJc w:val="left"/>
      <w:pPr>
        <w:ind w:left="4363" w:hanging="360"/>
      </w:pPr>
    </w:lvl>
    <w:lvl w:ilvl="4" w:tplc="04160019">
      <w:start w:val="1"/>
      <w:numFmt w:val="lowerLetter"/>
      <w:lvlText w:val="%5."/>
      <w:lvlJc w:val="left"/>
      <w:pPr>
        <w:ind w:left="5083" w:hanging="360"/>
      </w:pPr>
    </w:lvl>
    <w:lvl w:ilvl="5" w:tplc="0416001B">
      <w:start w:val="1"/>
      <w:numFmt w:val="lowerRoman"/>
      <w:lvlText w:val="%6."/>
      <w:lvlJc w:val="right"/>
      <w:pPr>
        <w:ind w:left="5803" w:hanging="180"/>
      </w:pPr>
    </w:lvl>
    <w:lvl w:ilvl="6" w:tplc="0416000F">
      <w:start w:val="1"/>
      <w:numFmt w:val="decimal"/>
      <w:lvlText w:val="%7."/>
      <w:lvlJc w:val="left"/>
      <w:pPr>
        <w:ind w:left="6523" w:hanging="360"/>
      </w:pPr>
    </w:lvl>
    <w:lvl w:ilvl="7" w:tplc="04160019">
      <w:start w:val="1"/>
      <w:numFmt w:val="lowerLetter"/>
      <w:lvlText w:val="%8."/>
      <w:lvlJc w:val="left"/>
      <w:pPr>
        <w:ind w:left="7243" w:hanging="360"/>
      </w:pPr>
    </w:lvl>
    <w:lvl w:ilvl="8" w:tplc="0416001B">
      <w:start w:val="1"/>
      <w:numFmt w:val="lowerRoman"/>
      <w:lvlText w:val="%9."/>
      <w:lvlJc w:val="right"/>
      <w:pPr>
        <w:ind w:left="7963" w:hanging="180"/>
      </w:pPr>
    </w:lvl>
  </w:abstractNum>
  <w:abstractNum w:abstractNumId="2">
    <w:nsid w:val="14647019"/>
    <w:multiLevelType w:val="hybridMultilevel"/>
    <w:tmpl w:val="9A1CB43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CE2170"/>
    <w:multiLevelType w:val="hybridMultilevel"/>
    <w:tmpl w:val="9FBA288A"/>
    <w:lvl w:ilvl="0" w:tplc="B914A85E">
      <w:start w:val="1"/>
      <w:numFmt w:val="lowerLetter"/>
      <w:lvlText w:val="%1)"/>
      <w:lvlJc w:val="left"/>
      <w:pPr>
        <w:ind w:left="840" w:hanging="360"/>
      </w:pPr>
      <w:rPr>
        <w:rFonts w:ascii="Tahoma" w:hAnsi="Tahoma" w:cs="Tahoma" w:hint="default"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>
      <w:start w:val="1"/>
      <w:numFmt w:val="lowerRoman"/>
      <w:lvlText w:val="%3."/>
      <w:lvlJc w:val="right"/>
      <w:pPr>
        <w:ind w:left="2280" w:hanging="180"/>
      </w:pPr>
    </w:lvl>
    <w:lvl w:ilvl="3" w:tplc="0416000F">
      <w:start w:val="1"/>
      <w:numFmt w:val="decimal"/>
      <w:lvlText w:val="%4."/>
      <w:lvlJc w:val="left"/>
      <w:pPr>
        <w:ind w:left="3000" w:hanging="360"/>
      </w:pPr>
    </w:lvl>
    <w:lvl w:ilvl="4" w:tplc="04160019">
      <w:start w:val="1"/>
      <w:numFmt w:val="lowerLetter"/>
      <w:lvlText w:val="%5."/>
      <w:lvlJc w:val="left"/>
      <w:pPr>
        <w:ind w:left="3720" w:hanging="360"/>
      </w:pPr>
    </w:lvl>
    <w:lvl w:ilvl="5" w:tplc="0416001B">
      <w:start w:val="1"/>
      <w:numFmt w:val="lowerRoman"/>
      <w:lvlText w:val="%6."/>
      <w:lvlJc w:val="right"/>
      <w:pPr>
        <w:ind w:left="4440" w:hanging="180"/>
      </w:pPr>
    </w:lvl>
    <w:lvl w:ilvl="6" w:tplc="0416000F">
      <w:start w:val="1"/>
      <w:numFmt w:val="decimal"/>
      <w:lvlText w:val="%7."/>
      <w:lvlJc w:val="left"/>
      <w:pPr>
        <w:ind w:left="5160" w:hanging="360"/>
      </w:pPr>
    </w:lvl>
    <w:lvl w:ilvl="7" w:tplc="04160019">
      <w:start w:val="1"/>
      <w:numFmt w:val="lowerLetter"/>
      <w:lvlText w:val="%8."/>
      <w:lvlJc w:val="left"/>
      <w:pPr>
        <w:ind w:left="5880" w:hanging="360"/>
      </w:pPr>
    </w:lvl>
    <w:lvl w:ilvl="8" w:tplc="0416001B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27D73071"/>
    <w:multiLevelType w:val="hybridMultilevel"/>
    <w:tmpl w:val="9A1CB43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823D67"/>
    <w:multiLevelType w:val="hybridMultilevel"/>
    <w:tmpl w:val="9A1CB43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1B4819"/>
    <w:multiLevelType w:val="hybridMultilevel"/>
    <w:tmpl w:val="9A1CB43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104416"/>
    <w:rsid w:val="002933AF"/>
    <w:rsid w:val="002F1AFB"/>
    <w:rsid w:val="00344983"/>
    <w:rsid w:val="003C32C3"/>
    <w:rsid w:val="003E2255"/>
    <w:rsid w:val="0043632E"/>
    <w:rsid w:val="004A061B"/>
    <w:rsid w:val="005348E1"/>
    <w:rsid w:val="00585F25"/>
    <w:rsid w:val="006424C5"/>
    <w:rsid w:val="0068365D"/>
    <w:rsid w:val="006C3570"/>
    <w:rsid w:val="007B1959"/>
    <w:rsid w:val="00893A88"/>
    <w:rsid w:val="00897D8D"/>
    <w:rsid w:val="00AB5B2B"/>
    <w:rsid w:val="00AE0BE3"/>
    <w:rsid w:val="00B25B64"/>
    <w:rsid w:val="00B75D95"/>
    <w:rsid w:val="00BC511C"/>
    <w:rsid w:val="00C054D1"/>
    <w:rsid w:val="00C47ED3"/>
    <w:rsid w:val="00D81254"/>
    <w:rsid w:val="00F9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ZBZAZC">
    <w:name w:val="ZB ZA ZC"/>
    <w:rsid w:val="003E225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ind w:firstLine="709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styleId="PargrafodaLista">
    <w:name w:val="List Paragraph"/>
    <w:basedOn w:val="Normal"/>
    <w:uiPriority w:val="34"/>
    <w:qFormat/>
    <w:rsid w:val="00B75D95"/>
    <w:pPr>
      <w:ind w:left="708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4</cp:revision>
  <cp:lastPrinted>2016-11-01T11:39:00Z</cp:lastPrinted>
  <dcterms:created xsi:type="dcterms:W3CDTF">2016-11-01T11:28:00Z</dcterms:created>
  <dcterms:modified xsi:type="dcterms:W3CDTF">2016-11-01T11:40:00Z</dcterms:modified>
</cp:coreProperties>
</file>