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F3" w:rsidRDefault="001970F3" w:rsidP="005B11A0">
      <w:pPr>
        <w:jc w:val="center"/>
        <w:rPr>
          <w:rFonts w:ascii="Tiffany Lt BT" w:hAnsi="Tiffany Lt BT"/>
          <w:b/>
          <w:sz w:val="44"/>
          <w:szCs w:val="44"/>
        </w:rPr>
      </w:pPr>
    </w:p>
    <w:p w:rsidR="005B11A0" w:rsidRPr="001970F3" w:rsidRDefault="005B11A0" w:rsidP="005B11A0">
      <w:pPr>
        <w:jc w:val="center"/>
        <w:rPr>
          <w:rFonts w:ascii="Tiffany Lt BT" w:hAnsi="Tiffany Lt BT"/>
          <w:b/>
          <w:sz w:val="44"/>
          <w:szCs w:val="44"/>
        </w:rPr>
      </w:pPr>
      <w:bookmarkStart w:id="0" w:name="_GoBack"/>
      <w:bookmarkEnd w:id="0"/>
      <w:r w:rsidRPr="001970F3">
        <w:rPr>
          <w:rFonts w:ascii="Tiffany Lt BT" w:hAnsi="Tiffany Lt BT"/>
          <w:b/>
          <w:sz w:val="44"/>
          <w:szCs w:val="44"/>
        </w:rPr>
        <w:t>INDICAÇÃO</w:t>
      </w:r>
    </w:p>
    <w:p w:rsidR="005B11A0" w:rsidRDefault="005B11A0" w:rsidP="005B11A0">
      <w:pPr>
        <w:jc w:val="both"/>
        <w:rPr>
          <w:rFonts w:ascii="Tiffany Lt BT" w:hAnsi="Tiffany Lt BT"/>
          <w:b/>
          <w:sz w:val="28"/>
          <w:szCs w:val="28"/>
        </w:rPr>
      </w:pPr>
    </w:p>
    <w:p w:rsidR="005B11A0" w:rsidRPr="008D64E3" w:rsidRDefault="00F62EA3" w:rsidP="005B11A0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</w:t>
      </w:r>
      <w:r>
        <w:rPr>
          <w:rFonts w:ascii="Tiffany Lt BT" w:hAnsi="Tiffany Lt BT"/>
          <w:b/>
          <w:sz w:val="28"/>
          <w:szCs w:val="28"/>
        </w:rPr>
        <w:tab/>
      </w:r>
      <w:r w:rsidR="005B11A0" w:rsidRPr="008D64E3">
        <w:rPr>
          <w:rFonts w:ascii="Tiffany Lt BT" w:hAnsi="Tiffany Lt BT"/>
          <w:b/>
          <w:sz w:val="28"/>
          <w:szCs w:val="28"/>
        </w:rPr>
        <w:t>Indico ao Sr.</w:t>
      </w:r>
      <w:r w:rsidR="005B11A0">
        <w:rPr>
          <w:rFonts w:ascii="Tiffany Lt BT" w:hAnsi="Tiffany Lt BT"/>
          <w:b/>
          <w:sz w:val="28"/>
          <w:szCs w:val="28"/>
        </w:rPr>
        <w:t xml:space="preserve"> João Celso Ferreira, Diretor do SAAE, na forma regimental, que determine ao departamento competente medidas visando </w:t>
      </w:r>
      <w:proofErr w:type="gramStart"/>
      <w:r w:rsidR="005B11A0">
        <w:rPr>
          <w:rFonts w:ascii="Tiffany Lt BT" w:hAnsi="Tiffany Lt BT"/>
          <w:b/>
          <w:sz w:val="28"/>
          <w:szCs w:val="28"/>
        </w:rPr>
        <w:t>a</w:t>
      </w:r>
      <w:proofErr w:type="gramEnd"/>
      <w:r w:rsidR="005B11A0">
        <w:rPr>
          <w:rFonts w:ascii="Tiffany Lt BT" w:hAnsi="Tiffany Lt BT"/>
          <w:b/>
          <w:sz w:val="28"/>
          <w:szCs w:val="28"/>
        </w:rPr>
        <w:t xml:space="preserve"> contenção do vazam</w:t>
      </w:r>
      <w:r w:rsidR="00E8538A">
        <w:rPr>
          <w:rFonts w:ascii="Tiffany Lt BT" w:hAnsi="Tiffany Lt BT"/>
          <w:b/>
          <w:sz w:val="28"/>
          <w:szCs w:val="28"/>
        </w:rPr>
        <w:t>ento de água do reservatório que abastece as casas do bairro C</w:t>
      </w:r>
      <w:r w:rsidR="005B11A0">
        <w:rPr>
          <w:rFonts w:ascii="Tiffany Lt BT" w:hAnsi="Tiffany Lt BT"/>
          <w:b/>
          <w:sz w:val="28"/>
          <w:szCs w:val="28"/>
        </w:rPr>
        <w:t xml:space="preserve">ampos </w:t>
      </w:r>
      <w:r w:rsidR="00E8538A">
        <w:rPr>
          <w:rFonts w:ascii="Tiffany Lt BT" w:hAnsi="Tiffany Lt BT"/>
          <w:b/>
          <w:sz w:val="28"/>
          <w:szCs w:val="28"/>
        </w:rPr>
        <w:t>S</w:t>
      </w:r>
      <w:r w:rsidR="005B11A0">
        <w:rPr>
          <w:rFonts w:ascii="Tiffany Lt BT" w:hAnsi="Tiffany Lt BT"/>
          <w:b/>
          <w:sz w:val="28"/>
          <w:szCs w:val="28"/>
        </w:rPr>
        <w:t>al</w:t>
      </w:r>
      <w:r w:rsidR="00E8538A">
        <w:rPr>
          <w:rFonts w:ascii="Tiffany Lt BT" w:hAnsi="Tiffany Lt BT"/>
          <w:b/>
          <w:sz w:val="28"/>
          <w:szCs w:val="28"/>
        </w:rPr>
        <w:t>l</w:t>
      </w:r>
      <w:r w:rsidR="005B11A0">
        <w:rPr>
          <w:rFonts w:ascii="Tiffany Lt BT" w:hAnsi="Tiffany Lt BT"/>
          <w:b/>
          <w:sz w:val="28"/>
          <w:szCs w:val="28"/>
        </w:rPr>
        <w:t>es.</w:t>
      </w:r>
    </w:p>
    <w:p w:rsidR="005B11A0" w:rsidRPr="008D64E3" w:rsidRDefault="005B11A0" w:rsidP="005B11A0">
      <w:pPr>
        <w:jc w:val="both"/>
        <w:rPr>
          <w:rFonts w:ascii="Tiffany Lt BT" w:hAnsi="Tiffany Lt BT"/>
          <w:b/>
          <w:sz w:val="28"/>
          <w:szCs w:val="28"/>
        </w:rPr>
      </w:pPr>
    </w:p>
    <w:p w:rsidR="005B11A0" w:rsidRPr="008D64E3" w:rsidRDefault="005B11A0" w:rsidP="005B11A0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5B11A0" w:rsidRDefault="005B11A0" w:rsidP="005B11A0">
      <w:pPr>
        <w:jc w:val="both"/>
        <w:rPr>
          <w:rFonts w:ascii="Tiffany Lt BT" w:hAnsi="Tiffany Lt BT"/>
          <w:b/>
          <w:sz w:val="28"/>
          <w:szCs w:val="28"/>
        </w:rPr>
      </w:pPr>
    </w:p>
    <w:p w:rsidR="00E8538A" w:rsidRDefault="005B11A0" w:rsidP="005B11A0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="00E8538A">
        <w:rPr>
          <w:rFonts w:ascii="Tiffany Lt BT" w:hAnsi="Tiffany Lt BT"/>
          <w:sz w:val="28"/>
          <w:szCs w:val="28"/>
        </w:rPr>
        <w:t xml:space="preserve">Faço a presente indicação </w:t>
      </w:r>
      <w:proofErr w:type="gramStart"/>
      <w:r w:rsidR="00E8538A">
        <w:rPr>
          <w:rFonts w:ascii="Tiffany Lt BT" w:hAnsi="Tiffany Lt BT"/>
          <w:sz w:val="28"/>
          <w:szCs w:val="28"/>
        </w:rPr>
        <w:t>atendendo a</w:t>
      </w:r>
      <w:proofErr w:type="gramEnd"/>
      <w:r w:rsidR="00E8538A">
        <w:rPr>
          <w:rFonts w:ascii="Tiffany Lt BT" w:hAnsi="Tiffany Lt BT"/>
          <w:sz w:val="28"/>
          <w:szCs w:val="28"/>
        </w:rPr>
        <w:t xml:space="preserve"> pedidos dos moradores porque no período da noite, quando se utiliza pouca água, o reservatório de água do bairro está derramando muita água, muito provavelmente porque deve ter sido </w:t>
      </w:r>
      <w:proofErr w:type="gramStart"/>
      <w:r w:rsidR="00E8538A">
        <w:rPr>
          <w:rFonts w:ascii="Tiffany Lt BT" w:hAnsi="Tiffany Lt BT"/>
          <w:sz w:val="28"/>
          <w:szCs w:val="28"/>
        </w:rPr>
        <w:t>danificada</w:t>
      </w:r>
      <w:proofErr w:type="gramEnd"/>
      <w:r w:rsidR="00E8538A">
        <w:rPr>
          <w:rFonts w:ascii="Tiffany Lt BT" w:hAnsi="Tiffany Lt BT"/>
          <w:sz w:val="28"/>
          <w:szCs w:val="28"/>
        </w:rPr>
        <w:t xml:space="preserve"> a </w:t>
      </w:r>
      <w:proofErr w:type="spellStart"/>
      <w:r w:rsidR="00E8538A">
        <w:rPr>
          <w:rFonts w:ascii="Tiffany Lt BT" w:hAnsi="Tiffany Lt BT"/>
          <w:sz w:val="28"/>
          <w:szCs w:val="28"/>
        </w:rPr>
        <w:t>bóia</w:t>
      </w:r>
      <w:proofErr w:type="spellEnd"/>
      <w:r w:rsidR="00E8538A">
        <w:rPr>
          <w:rFonts w:ascii="Tiffany Lt BT" w:hAnsi="Tiffany Lt BT"/>
          <w:sz w:val="28"/>
          <w:szCs w:val="28"/>
        </w:rPr>
        <w:t xml:space="preserve"> ou falta ajustes na regulagem na quantidade de água. </w:t>
      </w:r>
    </w:p>
    <w:p w:rsidR="005B11A0" w:rsidRDefault="00E8538A" w:rsidP="005B11A0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Além do desperdício, a água acaba ficando acumulada e gerando perigo de proliferação de mosquitos.</w:t>
      </w:r>
    </w:p>
    <w:p w:rsidR="00E8538A" w:rsidRDefault="00E8538A" w:rsidP="005B11A0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Em razão disso, peço a verificação com urgência.</w:t>
      </w:r>
    </w:p>
    <w:p w:rsidR="005B11A0" w:rsidRPr="00DC7A87" w:rsidRDefault="005B11A0" w:rsidP="005B11A0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 w:rsidR="00E8538A">
        <w:rPr>
          <w:rFonts w:ascii="Tiffany Lt BT" w:hAnsi="Tiffany Lt BT"/>
          <w:sz w:val="28"/>
          <w:szCs w:val="28"/>
        </w:rPr>
        <w:t>17 de outubro de 2016</w:t>
      </w:r>
      <w:r>
        <w:rPr>
          <w:rFonts w:ascii="Tiffany Lt BT" w:hAnsi="Tiffany Lt BT"/>
          <w:sz w:val="28"/>
          <w:szCs w:val="28"/>
        </w:rPr>
        <w:t>.</w:t>
      </w:r>
    </w:p>
    <w:p w:rsidR="005B11A0" w:rsidRPr="008D64E3" w:rsidRDefault="005B11A0" w:rsidP="005B11A0">
      <w:pPr>
        <w:jc w:val="both"/>
        <w:rPr>
          <w:rFonts w:ascii="Tiffany Lt BT" w:hAnsi="Tiffany Lt BT"/>
          <w:b/>
          <w:sz w:val="28"/>
          <w:szCs w:val="28"/>
        </w:rPr>
      </w:pPr>
    </w:p>
    <w:p w:rsidR="005B11A0" w:rsidRPr="008D64E3" w:rsidRDefault="005B11A0" w:rsidP="005B11A0">
      <w:pPr>
        <w:jc w:val="both"/>
        <w:rPr>
          <w:rFonts w:ascii="Tiffany Lt BT" w:hAnsi="Tiffany Lt BT"/>
          <w:b/>
          <w:sz w:val="28"/>
          <w:szCs w:val="28"/>
        </w:rPr>
      </w:pPr>
    </w:p>
    <w:p w:rsidR="005B11A0" w:rsidRPr="008D64E3" w:rsidRDefault="005B11A0" w:rsidP="005B11A0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CLAUDECIR PASCHOAL</w:t>
      </w:r>
    </w:p>
    <w:p w:rsidR="005B11A0" w:rsidRPr="005B11A0" w:rsidRDefault="005B11A0" w:rsidP="005B11A0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sectPr w:rsidR="005B11A0" w:rsidRPr="005B11A0" w:rsidSect="00AE0BE3">
      <w:pgSz w:w="11906" w:h="16838"/>
      <w:pgMar w:top="1644" w:right="1134" w:bottom="1134" w:left="1701" w:header="709" w:footer="709" w:gutter="0"/>
      <w:cols w:space="708"/>
      <w:docGrid w:linePitch="360"/>
      <w:headerReference w:type="default" r:id="Rc68fbf7a180e42a9"/>
      <w:headerReference w:type="even" r:id="R7e8bb0222745442a"/>
      <w:headerReference w:type="first" r:id="Ra422cb9bc8274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10d695d2ff40e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A0"/>
    <w:rsid w:val="001970F3"/>
    <w:rsid w:val="005B11A0"/>
    <w:rsid w:val="007572A4"/>
    <w:rsid w:val="007B1959"/>
    <w:rsid w:val="00AD5D7D"/>
    <w:rsid w:val="00AE0BE3"/>
    <w:rsid w:val="00E8538A"/>
    <w:rsid w:val="00F6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68fbf7a180e42a9" /><Relationship Type="http://schemas.openxmlformats.org/officeDocument/2006/relationships/header" Target="/word/header2.xml" Id="R7e8bb0222745442a" /><Relationship Type="http://schemas.openxmlformats.org/officeDocument/2006/relationships/header" Target="/word/header3.xml" Id="Ra422cb9bc8274455" /><Relationship Type="http://schemas.openxmlformats.org/officeDocument/2006/relationships/image" Target="/word/media/6a0039e3-6239-4388-b1cc-a523c2a36c37.png" Id="Rcc1f2141e19f4d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0039e3-6239-4388-b1cc-a523c2a36c37.png" Id="Ref10d695d2ff40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2016-10-17T12:10:00Z</cp:lastPrinted>
  <dcterms:created xsi:type="dcterms:W3CDTF">2016-10-17T11:46:00Z</dcterms:created>
  <dcterms:modified xsi:type="dcterms:W3CDTF">2016-10-17T12:12:00Z</dcterms:modified>
</cp:coreProperties>
</file>