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303" w:rsidRDefault="00837303" w:rsidP="0010762B">
      <w:pPr>
        <w:pStyle w:val="Pr-formataoHTML"/>
        <w:jc w:val="center"/>
        <w:rPr>
          <w:rFonts w:ascii="Cambria Math" w:eastAsia="Batang" w:hAnsi="Cambria Math" w:cs="Arial"/>
          <w:b/>
          <w:bCs/>
          <w:sz w:val="44"/>
          <w:szCs w:val="44"/>
          <w:u w:val="single"/>
        </w:rPr>
      </w:pPr>
    </w:p>
    <w:p w:rsidR="0010762B" w:rsidRPr="00837303" w:rsidRDefault="0010762B" w:rsidP="0010762B">
      <w:pPr>
        <w:pStyle w:val="Pr-formataoHTML"/>
        <w:jc w:val="center"/>
        <w:rPr>
          <w:rFonts w:ascii="Cambria Math" w:eastAsia="Batang" w:hAnsi="Cambria Math" w:cs="Arial"/>
          <w:b/>
          <w:bCs/>
          <w:sz w:val="44"/>
          <w:szCs w:val="44"/>
          <w:u w:val="single"/>
        </w:rPr>
      </w:pPr>
      <w:r w:rsidRPr="00837303">
        <w:rPr>
          <w:rFonts w:ascii="Cambria Math" w:eastAsia="Batang" w:hAnsi="Cambria Math" w:cs="Arial"/>
          <w:b/>
          <w:bCs/>
          <w:sz w:val="44"/>
          <w:szCs w:val="44"/>
          <w:u w:val="single"/>
        </w:rPr>
        <w:t>MOÇÃO DE APELO</w:t>
      </w:r>
    </w:p>
    <w:p w:rsidR="0010762B" w:rsidRPr="00837303" w:rsidRDefault="0010762B" w:rsidP="0010762B">
      <w:pPr>
        <w:pStyle w:val="Pr-formataoHTML"/>
        <w:rPr>
          <w:rFonts w:ascii="Cambria Math" w:eastAsia="Batang" w:hAnsi="Cambria Math" w:cs="Arial"/>
          <w:sz w:val="24"/>
          <w:szCs w:val="24"/>
        </w:rPr>
      </w:pPr>
    </w:p>
    <w:p w:rsidR="0010762B" w:rsidRPr="00837303" w:rsidRDefault="0010762B" w:rsidP="00837303">
      <w:pPr>
        <w:pStyle w:val="Pr-formataoHTML"/>
        <w:spacing w:line="360" w:lineRule="auto"/>
        <w:ind w:firstLine="902"/>
        <w:jc w:val="both"/>
        <w:rPr>
          <w:rFonts w:ascii="Cambria Math" w:eastAsia="Batang" w:hAnsi="Cambria Math" w:cs="Arial"/>
          <w:sz w:val="28"/>
          <w:szCs w:val="28"/>
        </w:rPr>
      </w:pPr>
      <w:r w:rsidRPr="00837303">
        <w:rPr>
          <w:rFonts w:ascii="Cambria Math" w:eastAsia="Batang" w:hAnsi="Cambria Math" w:cs="Arial"/>
          <w:sz w:val="28"/>
          <w:szCs w:val="28"/>
        </w:rPr>
        <w:t xml:space="preserve">  </w:t>
      </w:r>
      <w:r w:rsidRPr="00837303">
        <w:rPr>
          <w:rFonts w:ascii="Cambria Math" w:eastAsia="Batang" w:hAnsi="Cambria Math" w:cs="Arial"/>
          <w:sz w:val="28"/>
          <w:szCs w:val="28"/>
        </w:rPr>
        <w:tab/>
        <w:t xml:space="preserve">Apresento a mesa, ouvindo o Douto Plenário, </w:t>
      </w:r>
      <w:r w:rsidRPr="00837303">
        <w:rPr>
          <w:rFonts w:ascii="Cambria Math" w:eastAsia="Batang" w:hAnsi="Cambria Math" w:cs="Arial"/>
          <w:b/>
          <w:sz w:val="28"/>
          <w:szCs w:val="28"/>
          <w:u w:val="single"/>
        </w:rPr>
        <w:t xml:space="preserve">MOÇÃO DE APELO PARA O EXMO. </w:t>
      </w:r>
      <w:proofErr w:type="gramStart"/>
      <w:r w:rsidRPr="00837303">
        <w:rPr>
          <w:rFonts w:ascii="Cambria Math" w:eastAsia="Batang" w:hAnsi="Cambria Math" w:cs="Arial"/>
          <w:b/>
          <w:sz w:val="28"/>
          <w:szCs w:val="28"/>
          <w:u w:val="single"/>
        </w:rPr>
        <w:t>SR.</w:t>
      </w:r>
      <w:proofErr w:type="gramEnd"/>
      <w:r w:rsidRPr="00837303">
        <w:rPr>
          <w:rFonts w:ascii="Cambria Math" w:eastAsia="Batang" w:hAnsi="Cambria Math" w:cs="Arial"/>
          <w:b/>
          <w:sz w:val="28"/>
          <w:szCs w:val="28"/>
          <w:u w:val="single"/>
        </w:rPr>
        <w:t xml:space="preserve"> GOVERNADOR DO ESTADO, SR. GERALDO ALCKMIN</w:t>
      </w:r>
      <w:r w:rsidRPr="00837303">
        <w:rPr>
          <w:rFonts w:ascii="Cambria Math" w:eastAsia="Batang" w:hAnsi="Cambria Math" w:cs="Arial"/>
          <w:sz w:val="28"/>
          <w:szCs w:val="28"/>
        </w:rPr>
        <w:t xml:space="preserve"> para que </w:t>
      </w:r>
      <w:r w:rsidRPr="00837303">
        <w:rPr>
          <w:rFonts w:ascii="Cambria Math" w:eastAsia="Batang" w:hAnsi="Cambria Math" w:cs="Arial"/>
          <w:sz w:val="28"/>
          <w:szCs w:val="28"/>
        </w:rPr>
        <w:t>seja informada esta Casa de Leis e a população de Barra Bonita, o motivo pela lentidão na conclusão e entrega da Estação de Tratamento de Esgoto no município</w:t>
      </w:r>
      <w:r w:rsidRPr="00837303">
        <w:rPr>
          <w:rFonts w:ascii="Cambria Math" w:eastAsia="Batang" w:hAnsi="Cambria Math" w:cs="Arial"/>
          <w:sz w:val="28"/>
          <w:szCs w:val="28"/>
        </w:rPr>
        <w:t>.</w:t>
      </w:r>
    </w:p>
    <w:p w:rsidR="0010762B" w:rsidRPr="00837303" w:rsidRDefault="0010762B" w:rsidP="0010762B">
      <w:pPr>
        <w:pStyle w:val="Pr-formataoHTML"/>
        <w:ind w:firstLine="900"/>
        <w:jc w:val="both"/>
        <w:rPr>
          <w:rFonts w:ascii="Cambria Math" w:eastAsia="Batang" w:hAnsi="Cambria Math" w:cs="Arial"/>
          <w:sz w:val="28"/>
          <w:szCs w:val="28"/>
        </w:rPr>
      </w:pPr>
    </w:p>
    <w:p w:rsidR="0010762B" w:rsidRPr="00837303" w:rsidRDefault="0010762B" w:rsidP="0010762B">
      <w:pPr>
        <w:pStyle w:val="Pr-formataoHTML"/>
        <w:rPr>
          <w:rFonts w:ascii="Cambria Math" w:eastAsia="Batang" w:hAnsi="Cambria Math" w:cs="Arial"/>
          <w:sz w:val="24"/>
          <w:szCs w:val="24"/>
        </w:rPr>
      </w:pPr>
    </w:p>
    <w:p w:rsidR="00641654" w:rsidRPr="00837303" w:rsidRDefault="0010762B" w:rsidP="0010762B">
      <w:pPr>
        <w:jc w:val="center"/>
        <w:rPr>
          <w:rFonts w:ascii="Cambria Math" w:eastAsia="Batang" w:hAnsi="Cambria Math" w:cs="Arial"/>
          <w:b/>
          <w:bCs/>
          <w:sz w:val="36"/>
          <w:szCs w:val="36"/>
          <w:u w:val="single"/>
        </w:rPr>
      </w:pPr>
      <w:r w:rsidRPr="00837303">
        <w:rPr>
          <w:rFonts w:ascii="Cambria Math" w:eastAsia="Batang" w:hAnsi="Cambria Math" w:cs="Arial"/>
          <w:b/>
          <w:bCs/>
          <w:sz w:val="36"/>
          <w:szCs w:val="36"/>
          <w:u w:val="single"/>
        </w:rPr>
        <w:t>JUSTIFICATIVA</w:t>
      </w:r>
    </w:p>
    <w:p w:rsidR="0010762B" w:rsidRPr="00837303" w:rsidRDefault="0010762B" w:rsidP="0010762B">
      <w:pPr>
        <w:jc w:val="center"/>
        <w:rPr>
          <w:rFonts w:ascii="Cambria Math" w:eastAsia="Batang" w:hAnsi="Cambria Math" w:cs="Arial"/>
          <w:b/>
          <w:bCs/>
          <w:sz w:val="36"/>
          <w:szCs w:val="36"/>
          <w:u w:val="single"/>
        </w:rPr>
      </w:pPr>
    </w:p>
    <w:p w:rsidR="0010762B" w:rsidRPr="00837303" w:rsidRDefault="005B49B3" w:rsidP="00837303">
      <w:pPr>
        <w:spacing w:line="360" w:lineRule="auto"/>
        <w:ind w:firstLine="2268"/>
        <w:jc w:val="both"/>
        <w:rPr>
          <w:rFonts w:ascii="Cambria Math" w:eastAsia="Batang" w:hAnsi="Cambria Math" w:cs="Arial"/>
          <w:bCs/>
          <w:sz w:val="26"/>
          <w:szCs w:val="26"/>
        </w:rPr>
      </w:pPr>
      <w:r w:rsidRPr="00837303">
        <w:rPr>
          <w:rFonts w:ascii="Cambria Math" w:eastAsia="Batang" w:hAnsi="Cambria Math" w:cs="Arial"/>
          <w:bCs/>
        </w:rPr>
        <w:tab/>
      </w:r>
      <w:r w:rsidRPr="00837303">
        <w:rPr>
          <w:rFonts w:ascii="Cambria Math" w:eastAsia="Batang" w:hAnsi="Cambria Math" w:cs="Arial"/>
          <w:bCs/>
        </w:rPr>
        <w:tab/>
      </w:r>
      <w:r w:rsidRPr="00837303">
        <w:rPr>
          <w:rFonts w:ascii="Cambria Math" w:eastAsia="Batang" w:hAnsi="Cambria Math" w:cs="Arial"/>
          <w:bCs/>
          <w:sz w:val="26"/>
          <w:szCs w:val="26"/>
        </w:rPr>
        <w:t xml:space="preserve">As obras da estação de tratamento de esgoto em nosso município vêm se arrastando desde o ano de 2011, quando foi assinado o convênio junto ao Governo do Estado, tanto que no dia 15.07.2011, na data da assinatura do referido convênio, foi dito que a obra tinha previsão de </w:t>
      </w:r>
      <w:proofErr w:type="gramStart"/>
      <w:r w:rsidRPr="00837303">
        <w:rPr>
          <w:rFonts w:ascii="Cambria Math" w:eastAsia="Batang" w:hAnsi="Cambria Math" w:cs="Arial"/>
          <w:bCs/>
          <w:sz w:val="26"/>
          <w:szCs w:val="26"/>
        </w:rPr>
        <w:t>12 (doze) meses para conclusão, vide</w:t>
      </w:r>
      <w:proofErr w:type="gramEnd"/>
      <w:r w:rsidRPr="00837303">
        <w:rPr>
          <w:rFonts w:ascii="Cambria Math" w:eastAsia="Batang" w:hAnsi="Cambria Math" w:cs="Arial"/>
          <w:bCs/>
          <w:sz w:val="26"/>
          <w:szCs w:val="26"/>
        </w:rPr>
        <w:t xml:space="preserve"> matéria do Jornal Comércio do </w:t>
      </w:r>
      <w:proofErr w:type="spellStart"/>
      <w:r w:rsidRPr="00837303">
        <w:rPr>
          <w:rFonts w:ascii="Cambria Math" w:eastAsia="Batang" w:hAnsi="Cambria Math" w:cs="Arial"/>
          <w:bCs/>
          <w:sz w:val="26"/>
          <w:szCs w:val="26"/>
        </w:rPr>
        <w:t>Jahu</w:t>
      </w:r>
      <w:proofErr w:type="spellEnd"/>
      <w:r w:rsidRPr="00837303">
        <w:rPr>
          <w:rFonts w:ascii="Cambria Math" w:eastAsia="Batang" w:hAnsi="Cambria Math" w:cs="Arial"/>
          <w:bCs/>
          <w:sz w:val="26"/>
          <w:szCs w:val="26"/>
        </w:rPr>
        <w:t>, edição de 16.07.2011.</w:t>
      </w:r>
    </w:p>
    <w:p w:rsidR="005B49B3" w:rsidRPr="00837303" w:rsidRDefault="005B49B3" w:rsidP="00837303">
      <w:pPr>
        <w:ind w:firstLine="2268"/>
        <w:jc w:val="both"/>
        <w:rPr>
          <w:rFonts w:ascii="Cambria Math" w:eastAsia="Batang" w:hAnsi="Cambria Math" w:cs="Arial"/>
          <w:bCs/>
        </w:rPr>
      </w:pPr>
    </w:p>
    <w:p w:rsidR="005B49B3" w:rsidRPr="00837303" w:rsidRDefault="005B49B3" w:rsidP="00837303">
      <w:pPr>
        <w:ind w:firstLine="2268"/>
        <w:jc w:val="both"/>
        <w:rPr>
          <w:rFonts w:ascii="Cambria Math" w:eastAsia="Batang" w:hAnsi="Cambria Math" w:cs="Arial"/>
          <w:bCs/>
        </w:rPr>
      </w:pPr>
      <w:r w:rsidRPr="00837303">
        <w:rPr>
          <w:rFonts w:ascii="Cambria Math" w:eastAsia="Batang" w:hAnsi="Cambria Math" w:cs="Arial"/>
          <w:bCs/>
        </w:rPr>
        <w:tab/>
      </w:r>
      <w:r w:rsidRPr="00837303">
        <w:rPr>
          <w:rFonts w:ascii="Cambria Math" w:eastAsia="Batang" w:hAnsi="Cambria Math" w:cs="Arial"/>
          <w:bCs/>
        </w:rPr>
        <w:tab/>
      </w:r>
    </w:p>
    <w:p w:rsidR="005B49B3" w:rsidRPr="00837303" w:rsidRDefault="005B49B3" w:rsidP="00837303">
      <w:pPr>
        <w:spacing w:line="360" w:lineRule="auto"/>
        <w:ind w:firstLine="2268"/>
        <w:jc w:val="both"/>
        <w:rPr>
          <w:rFonts w:ascii="Cambria Math" w:eastAsia="Batang" w:hAnsi="Cambria Math" w:cs="Arial"/>
          <w:bCs/>
          <w:sz w:val="26"/>
          <w:szCs w:val="26"/>
        </w:rPr>
      </w:pPr>
      <w:r w:rsidRPr="00837303">
        <w:rPr>
          <w:rFonts w:ascii="Cambria Math" w:eastAsia="Batang" w:hAnsi="Cambria Math" w:cs="Arial"/>
          <w:bCs/>
        </w:rPr>
        <w:tab/>
      </w:r>
      <w:r w:rsidRPr="00837303">
        <w:rPr>
          <w:rFonts w:ascii="Cambria Math" w:eastAsia="Batang" w:hAnsi="Cambria Math" w:cs="Arial"/>
          <w:bCs/>
        </w:rPr>
        <w:tab/>
      </w:r>
      <w:r w:rsidRPr="00837303">
        <w:rPr>
          <w:rFonts w:ascii="Cambria Math" w:eastAsia="Batang" w:hAnsi="Cambria Math" w:cs="Arial"/>
          <w:bCs/>
          <w:sz w:val="26"/>
          <w:szCs w:val="26"/>
        </w:rPr>
        <w:t xml:space="preserve">Em dezembro do ano de 2013 foi </w:t>
      </w:r>
      <w:r w:rsidR="00021AC0" w:rsidRPr="00837303">
        <w:rPr>
          <w:rFonts w:ascii="Cambria Math" w:eastAsia="Batang" w:hAnsi="Cambria Math" w:cs="Arial"/>
          <w:bCs/>
          <w:sz w:val="26"/>
          <w:szCs w:val="26"/>
        </w:rPr>
        <w:t>noticiado</w:t>
      </w:r>
      <w:r w:rsidRPr="00837303">
        <w:rPr>
          <w:rFonts w:ascii="Cambria Math" w:eastAsia="Batang" w:hAnsi="Cambria Math" w:cs="Arial"/>
          <w:bCs/>
          <w:sz w:val="26"/>
          <w:szCs w:val="26"/>
        </w:rPr>
        <w:t xml:space="preserve"> no Portal do Governo de São Paulo (09.12.2013) </w:t>
      </w:r>
      <w:r w:rsidR="00021AC0" w:rsidRPr="00837303">
        <w:rPr>
          <w:rFonts w:ascii="Cambria Math" w:eastAsia="Batang" w:hAnsi="Cambria Math" w:cs="Arial"/>
          <w:bCs/>
          <w:sz w:val="26"/>
          <w:szCs w:val="26"/>
        </w:rPr>
        <w:t xml:space="preserve">com o seguinte título ETE DE BARRA BONITA FICA PRONTA NO 1º SEMESTRE DE 2014, continuando ainda com a informação que “faltam apenas 35% para que a obra, que está sendo executada pelo DAEE seja concluída”, </w:t>
      </w:r>
      <w:r w:rsidR="00BF2146" w:rsidRPr="00837303">
        <w:rPr>
          <w:rFonts w:ascii="Cambria Math" w:eastAsia="Batang" w:hAnsi="Cambria Math" w:cs="Arial"/>
          <w:bCs/>
          <w:sz w:val="26"/>
          <w:szCs w:val="26"/>
        </w:rPr>
        <w:t>e ainda a</w:t>
      </w:r>
      <w:r w:rsidR="00021AC0" w:rsidRPr="00837303">
        <w:rPr>
          <w:rFonts w:ascii="Cambria Math" w:eastAsia="Batang" w:hAnsi="Cambria Math" w:cs="Arial"/>
          <w:bCs/>
          <w:sz w:val="26"/>
          <w:szCs w:val="26"/>
        </w:rPr>
        <w:t xml:space="preserve"> mesma noticia foi vinculada no Portal Saneamen</w:t>
      </w:r>
      <w:r w:rsidR="00BF2146" w:rsidRPr="00837303">
        <w:rPr>
          <w:rFonts w:ascii="Cambria Math" w:eastAsia="Batang" w:hAnsi="Cambria Math" w:cs="Arial"/>
          <w:bCs/>
          <w:sz w:val="26"/>
          <w:szCs w:val="26"/>
        </w:rPr>
        <w:t>to Básico na data de 10.12.2013, e novamente a obra não foi entregue.</w:t>
      </w:r>
    </w:p>
    <w:p w:rsidR="00BF2146" w:rsidRPr="00837303" w:rsidRDefault="00BF2146" w:rsidP="00837303">
      <w:pPr>
        <w:ind w:firstLine="2268"/>
        <w:jc w:val="both"/>
        <w:rPr>
          <w:rFonts w:ascii="Cambria Math" w:eastAsia="Batang" w:hAnsi="Cambria Math" w:cs="Arial"/>
          <w:bCs/>
        </w:rPr>
      </w:pPr>
    </w:p>
    <w:p w:rsidR="00BF2146" w:rsidRPr="00837303" w:rsidRDefault="00BF2146" w:rsidP="00837303">
      <w:pPr>
        <w:ind w:firstLine="2268"/>
        <w:jc w:val="both"/>
        <w:rPr>
          <w:rFonts w:ascii="Cambria Math" w:eastAsia="Batang" w:hAnsi="Cambria Math" w:cs="Arial"/>
          <w:bCs/>
        </w:rPr>
      </w:pPr>
      <w:r w:rsidRPr="00837303">
        <w:rPr>
          <w:rFonts w:ascii="Cambria Math" w:eastAsia="Batang" w:hAnsi="Cambria Math" w:cs="Arial"/>
          <w:bCs/>
        </w:rPr>
        <w:tab/>
      </w:r>
      <w:r w:rsidRPr="00837303">
        <w:rPr>
          <w:rFonts w:ascii="Cambria Math" w:eastAsia="Batang" w:hAnsi="Cambria Math" w:cs="Arial"/>
          <w:bCs/>
        </w:rPr>
        <w:tab/>
      </w:r>
    </w:p>
    <w:p w:rsidR="007A126E" w:rsidRPr="00837303" w:rsidRDefault="007A126E" w:rsidP="00837303">
      <w:pPr>
        <w:spacing w:line="360" w:lineRule="auto"/>
        <w:ind w:firstLine="2268"/>
        <w:jc w:val="both"/>
        <w:rPr>
          <w:rFonts w:ascii="Cambria Math" w:eastAsia="Batang" w:hAnsi="Cambria Math" w:cs="Arial"/>
          <w:bCs/>
          <w:sz w:val="26"/>
          <w:szCs w:val="26"/>
        </w:rPr>
      </w:pPr>
      <w:r w:rsidRPr="00837303">
        <w:rPr>
          <w:rFonts w:ascii="Cambria Math" w:eastAsia="Batang" w:hAnsi="Cambria Math" w:cs="Arial"/>
          <w:bCs/>
        </w:rPr>
        <w:tab/>
      </w:r>
      <w:r w:rsidRPr="00837303">
        <w:rPr>
          <w:rFonts w:ascii="Cambria Math" w:eastAsia="Batang" w:hAnsi="Cambria Math" w:cs="Arial"/>
          <w:bCs/>
        </w:rPr>
        <w:tab/>
      </w:r>
      <w:r w:rsidR="00D562BE" w:rsidRPr="00837303">
        <w:rPr>
          <w:rFonts w:ascii="Cambria Math" w:eastAsia="Batang" w:hAnsi="Cambria Math" w:cs="Arial"/>
          <w:bCs/>
          <w:sz w:val="26"/>
          <w:szCs w:val="26"/>
        </w:rPr>
        <w:t>No dia 30.09.2015 o portal do DAEE trouxe outra informação de que houve a assinatura para a segunda etapa e que a obra seria concluída em setembro de 2016.</w:t>
      </w:r>
    </w:p>
    <w:p w:rsidR="00D562BE" w:rsidRDefault="00D562BE" w:rsidP="00837303">
      <w:pPr>
        <w:ind w:firstLine="2268"/>
        <w:jc w:val="both"/>
        <w:rPr>
          <w:rFonts w:ascii="Cambria Math" w:eastAsia="Batang" w:hAnsi="Cambria Math" w:cs="Arial"/>
          <w:bCs/>
        </w:rPr>
      </w:pPr>
    </w:p>
    <w:p w:rsidR="00D562BE" w:rsidRPr="00837303" w:rsidRDefault="00D562BE" w:rsidP="00837303">
      <w:pPr>
        <w:spacing w:line="360" w:lineRule="auto"/>
        <w:ind w:firstLine="2268"/>
        <w:jc w:val="both"/>
        <w:rPr>
          <w:rFonts w:ascii="Cambria Math" w:eastAsia="Batang" w:hAnsi="Cambria Math" w:cs="Arial"/>
          <w:bCs/>
          <w:sz w:val="26"/>
          <w:szCs w:val="26"/>
        </w:rPr>
      </w:pPr>
      <w:bookmarkStart w:id="0" w:name="_GoBack"/>
      <w:bookmarkEnd w:id="0"/>
      <w:r w:rsidRPr="00837303">
        <w:rPr>
          <w:rFonts w:ascii="Cambria Math" w:eastAsia="Batang" w:hAnsi="Cambria Math" w:cs="Arial"/>
          <w:bCs/>
        </w:rPr>
        <w:lastRenderedPageBreak/>
        <w:tab/>
      </w:r>
      <w:r w:rsidRPr="00837303">
        <w:rPr>
          <w:rFonts w:ascii="Cambria Math" w:eastAsia="Batang" w:hAnsi="Cambria Math" w:cs="Arial"/>
          <w:bCs/>
        </w:rPr>
        <w:tab/>
      </w:r>
      <w:r w:rsidRPr="00837303">
        <w:rPr>
          <w:rFonts w:ascii="Cambria Math" w:eastAsia="Batang" w:hAnsi="Cambria Math" w:cs="Arial"/>
          <w:bCs/>
          <w:sz w:val="26"/>
          <w:szCs w:val="26"/>
        </w:rPr>
        <w:t>Ocorre que tais prazos emitidos pelo Governo do Estado NÃO FORAM CUMPRIDOS! Um absurdo, pois esta obra é de vital importância para uma sobrevida do nosso lendário Rio Tietê, além da melhoria da qualidade de vida que traz à população.</w:t>
      </w:r>
    </w:p>
    <w:p w:rsidR="00837303" w:rsidRPr="00837303" w:rsidRDefault="00837303" w:rsidP="00837303">
      <w:pPr>
        <w:ind w:firstLine="2268"/>
        <w:jc w:val="both"/>
        <w:rPr>
          <w:rFonts w:ascii="Cambria Math" w:eastAsia="Batang" w:hAnsi="Cambria Math" w:cs="Arial"/>
          <w:bCs/>
        </w:rPr>
      </w:pPr>
    </w:p>
    <w:p w:rsidR="00D562BE" w:rsidRPr="00837303" w:rsidRDefault="00D562BE" w:rsidP="00837303">
      <w:pPr>
        <w:ind w:firstLine="2268"/>
        <w:jc w:val="both"/>
        <w:rPr>
          <w:rFonts w:ascii="Cambria Math" w:eastAsia="Batang" w:hAnsi="Cambria Math" w:cs="Arial"/>
          <w:bCs/>
        </w:rPr>
      </w:pPr>
    </w:p>
    <w:p w:rsidR="00837303" w:rsidRPr="00837303" w:rsidRDefault="00D562BE" w:rsidP="00837303">
      <w:pPr>
        <w:spacing w:line="360" w:lineRule="auto"/>
        <w:ind w:firstLine="2268"/>
        <w:jc w:val="both"/>
        <w:rPr>
          <w:rFonts w:ascii="Cambria Math" w:eastAsia="Batang" w:hAnsi="Cambria Math" w:cs="Arial"/>
          <w:bCs/>
          <w:sz w:val="26"/>
          <w:szCs w:val="26"/>
        </w:rPr>
      </w:pPr>
      <w:r w:rsidRPr="00837303">
        <w:rPr>
          <w:rFonts w:ascii="Cambria Math" w:eastAsia="Batang" w:hAnsi="Cambria Math" w:cs="Arial"/>
          <w:bCs/>
        </w:rPr>
        <w:tab/>
      </w:r>
      <w:r w:rsidRPr="00837303">
        <w:rPr>
          <w:rFonts w:ascii="Cambria Math" w:eastAsia="Batang" w:hAnsi="Cambria Math" w:cs="Arial"/>
          <w:bCs/>
        </w:rPr>
        <w:tab/>
      </w:r>
      <w:r w:rsidRPr="00837303">
        <w:rPr>
          <w:rFonts w:ascii="Cambria Math" w:eastAsia="Batang" w:hAnsi="Cambria Math" w:cs="Arial"/>
          <w:bCs/>
          <w:sz w:val="26"/>
          <w:szCs w:val="26"/>
        </w:rPr>
        <w:t xml:space="preserve">Infelizmente Barra Bonita foi esquecida novamente pelo Governo do Estado, como foi esquecida na promessa do asfaltamento da estrada do </w:t>
      </w:r>
      <w:proofErr w:type="spellStart"/>
      <w:r w:rsidRPr="00837303">
        <w:rPr>
          <w:rFonts w:ascii="Cambria Math" w:eastAsia="Batang" w:hAnsi="Cambria Math" w:cs="Arial"/>
          <w:bCs/>
          <w:sz w:val="26"/>
          <w:szCs w:val="26"/>
        </w:rPr>
        <w:t>Baixão</w:t>
      </w:r>
      <w:proofErr w:type="spellEnd"/>
      <w:r w:rsidRPr="00837303">
        <w:rPr>
          <w:rFonts w:ascii="Cambria Math" w:eastAsia="Batang" w:hAnsi="Cambria Math" w:cs="Arial"/>
          <w:bCs/>
          <w:sz w:val="26"/>
          <w:szCs w:val="26"/>
        </w:rPr>
        <w:t xml:space="preserve"> da Serra e também da duplicação da SP-255, um total descaso com nosso município, que</w:t>
      </w:r>
      <w:r w:rsidR="00837303" w:rsidRPr="00837303">
        <w:rPr>
          <w:rFonts w:ascii="Cambria Math" w:eastAsia="Batang" w:hAnsi="Cambria Math" w:cs="Arial"/>
          <w:bCs/>
          <w:sz w:val="26"/>
          <w:szCs w:val="26"/>
        </w:rPr>
        <w:t>, diga-se de passagem</w:t>
      </w:r>
      <w:r w:rsidRPr="00837303">
        <w:rPr>
          <w:rFonts w:ascii="Cambria Math" w:eastAsia="Batang" w:hAnsi="Cambria Math" w:cs="Arial"/>
          <w:bCs/>
          <w:sz w:val="26"/>
          <w:szCs w:val="26"/>
        </w:rPr>
        <w:t>, o atual prefeito é do mesmo partid</w:t>
      </w:r>
      <w:r w:rsidR="00837303" w:rsidRPr="00837303">
        <w:rPr>
          <w:rFonts w:ascii="Cambria Math" w:eastAsia="Batang" w:hAnsi="Cambria Math" w:cs="Arial"/>
          <w:bCs/>
          <w:sz w:val="26"/>
          <w:szCs w:val="26"/>
        </w:rPr>
        <w:t>o do governado Geraldo Alckmin.</w:t>
      </w:r>
    </w:p>
    <w:p w:rsidR="00837303" w:rsidRPr="00837303" w:rsidRDefault="00837303" w:rsidP="00837303">
      <w:pPr>
        <w:ind w:firstLine="2268"/>
        <w:jc w:val="both"/>
        <w:rPr>
          <w:rFonts w:ascii="Cambria Math" w:eastAsia="Batang" w:hAnsi="Cambria Math" w:cs="Arial"/>
          <w:bCs/>
        </w:rPr>
      </w:pPr>
    </w:p>
    <w:p w:rsidR="00837303" w:rsidRPr="00837303" w:rsidRDefault="00837303" w:rsidP="00837303">
      <w:pPr>
        <w:ind w:firstLine="2268"/>
        <w:jc w:val="both"/>
        <w:rPr>
          <w:rFonts w:ascii="Cambria Math" w:eastAsia="Batang" w:hAnsi="Cambria Math" w:cs="Arial"/>
          <w:bCs/>
        </w:rPr>
      </w:pPr>
      <w:r w:rsidRPr="00837303">
        <w:rPr>
          <w:rFonts w:ascii="Cambria Math" w:eastAsia="Batang" w:hAnsi="Cambria Math" w:cs="Arial"/>
          <w:bCs/>
        </w:rPr>
        <w:tab/>
      </w:r>
    </w:p>
    <w:p w:rsidR="00837303" w:rsidRPr="00837303" w:rsidRDefault="00837303" w:rsidP="00837303">
      <w:pPr>
        <w:spacing w:line="360" w:lineRule="auto"/>
        <w:ind w:firstLine="2268"/>
        <w:jc w:val="both"/>
        <w:rPr>
          <w:rFonts w:ascii="Cambria Math" w:hAnsi="Cambria Math" w:cs="Arial"/>
          <w:sz w:val="26"/>
          <w:szCs w:val="26"/>
        </w:rPr>
      </w:pPr>
      <w:r w:rsidRPr="00837303">
        <w:rPr>
          <w:rFonts w:ascii="Cambria Math" w:eastAsia="Batang" w:hAnsi="Cambria Math" w:cs="Arial"/>
          <w:bCs/>
        </w:rPr>
        <w:tab/>
      </w:r>
      <w:r w:rsidRPr="00837303">
        <w:rPr>
          <w:rFonts w:ascii="Cambria Math" w:eastAsia="Batang" w:hAnsi="Cambria Math" w:cs="Arial"/>
          <w:bCs/>
        </w:rPr>
        <w:tab/>
      </w:r>
      <w:r w:rsidRPr="00837303">
        <w:rPr>
          <w:rFonts w:ascii="Cambria Math" w:hAnsi="Cambria Math" w:cs="Arial"/>
          <w:sz w:val="26"/>
          <w:szCs w:val="26"/>
        </w:rPr>
        <w:t>Dessa forma, apresent</w:t>
      </w:r>
      <w:r w:rsidRPr="00837303">
        <w:rPr>
          <w:rFonts w:ascii="Cambria Math" w:hAnsi="Cambria Math" w:cs="Arial"/>
          <w:sz w:val="26"/>
          <w:szCs w:val="26"/>
        </w:rPr>
        <w:t>o</w:t>
      </w:r>
      <w:r w:rsidRPr="00837303">
        <w:rPr>
          <w:rFonts w:ascii="Cambria Math" w:hAnsi="Cambria Math" w:cs="Arial"/>
          <w:sz w:val="26"/>
          <w:szCs w:val="26"/>
        </w:rPr>
        <w:t xml:space="preserve"> a presente Moção para mais uma vez lembrar ao </w:t>
      </w:r>
      <w:proofErr w:type="gramStart"/>
      <w:r w:rsidRPr="00837303">
        <w:rPr>
          <w:rFonts w:ascii="Cambria Math" w:hAnsi="Cambria Math" w:cs="Arial"/>
          <w:sz w:val="26"/>
          <w:szCs w:val="26"/>
        </w:rPr>
        <w:t xml:space="preserve">Governo Estadual que a população continua esperando, </w:t>
      </w:r>
      <w:r w:rsidRPr="00837303">
        <w:rPr>
          <w:rFonts w:ascii="Cambria Math" w:hAnsi="Cambria Math" w:cs="Arial"/>
          <w:sz w:val="26"/>
          <w:szCs w:val="26"/>
        </w:rPr>
        <w:t>e cansada de prazos não cumpridos</w:t>
      </w:r>
      <w:proofErr w:type="gramEnd"/>
      <w:r w:rsidRPr="00837303">
        <w:rPr>
          <w:rFonts w:ascii="Cambria Math" w:hAnsi="Cambria Math" w:cs="Arial"/>
          <w:sz w:val="26"/>
          <w:szCs w:val="26"/>
        </w:rPr>
        <w:t xml:space="preserve">, </w:t>
      </w:r>
      <w:r w:rsidRPr="00837303">
        <w:rPr>
          <w:rFonts w:ascii="Cambria Math" w:hAnsi="Cambria Math" w:cs="Arial"/>
          <w:sz w:val="26"/>
          <w:szCs w:val="26"/>
        </w:rPr>
        <w:t xml:space="preserve">bem como reafirmar que serão inúmeros os benefícios para </w:t>
      </w:r>
      <w:r w:rsidRPr="00837303">
        <w:rPr>
          <w:rFonts w:ascii="Cambria Math" w:hAnsi="Cambria Math" w:cs="Arial"/>
          <w:sz w:val="26"/>
          <w:szCs w:val="26"/>
        </w:rPr>
        <w:t>a população e difusamente o grande benefício para o meio ambiente.</w:t>
      </w:r>
    </w:p>
    <w:p w:rsidR="00837303" w:rsidRPr="00837303" w:rsidRDefault="00837303" w:rsidP="00837303">
      <w:pPr>
        <w:ind w:firstLine="2268"/>
        <w:jc w:val="both"/>
        <w:rPr>
          <w:rFonts w:ascii="Cambria Math" w:hAnsi="Cambria Math" w:cs="Arial"/>
          <w:sz w:val="28"/>
          <w:szCs w:val="28"/>
        </w:rPr>
      </w:pPr>
    </w:p>
    <w:p w:rsidR="00837303" w:rsidRPr="00837303" w:rsidRDefault="00837303" w:rsidP="00837303">
      <w:pPr>
        <w:ind w:firstLine="2268"/>
        <w:jc w:val="both"/>
        <w:rPr>
          <w:rFonts w:ascii="Cambria Math" w:hAnsi="Cambria Math" w:cs="Arial"/>
          <w:sz w:val="26"/>
          <w:szCs w:val="26"/>
        </w:rPr>
      </w:pPr>
      <w:r w:rsidRPr="00837303">
        <w:rPr>
          <w:rFonts w:ascii="Cambria Math" w:hAnsi="Cambria Math" w:cs="Arial"/>
          <w:sz w:val="28"/>
          <w:szCs w:val="28"/>
        </w:rPr>
        <w:tab/>
      </w:r>
      <w:r w:rsidRPr="00837303">
        <w:rPr>
          <w:rFonts w:ascii="Cambria Math" w:hAnsi="Cambria Math" w:cs="Arial"/>
          <w:sz w:val="28"/>
          <w:szCs w:val="28"/>
        </w:rPr>
        <w:tab/>
      </w:r>
      <w:r w:rsidRPr="00837303">
        <w:rPr>
          <w:rFonts w:ascii="Cambria Math" w:hAnsi="Cambria Math" w:cs="Arial"/>
          <w:sz w:val="26"/>
          <w:szCs w:val="26"/>
        </w:rPr>
        <w:t xml:space="preserve">Sala das sessões, </w:t>
      </w:r>
      <w:r w:rsidRPr="00837303">
        <w:rPr>
          <w:rFonts w:ascii="Cambria Math" w:hAnsi="Cambria Math" w:cs="Arial"/>
          <w:sz w:val="26"/>
          <w:szCs w:val="26"/>
        </w:rPr>
        <w:t>08 de agosto de 2016.</w:t>
      </w:r>
    </w:p>
    <w:p w:rsidR="00837303" w:rsidRPr="00837303" w:rsidRDefault="00837303" w:rsidP="00837303">
      <w:pPr>
        <w:jc w:val="both"/>
        <w:rPr>
          <w:rFonts w:ascii="Cambria Math" w:hAnsi="Cambria Math" w:cs="Arial"/>
          <w:sz w:val="28"/>
          <w:szCs w:val="28"/>
        </w:rPr>
      </w:pPr>
    </w:p>
    <w:p w:rsidR="00837303" w:rsidRPr="00837303" w:rsidRDefault="00837303" w:rsidP="00837303">
      <w:pPr>
        <w:jc w:val="both"/>
        <w:rPr>
          <w:rFonts w:ascii="Cambria Math" w:hAnsi="Cambria Math" w:cs="Arial"/>
          <w:sz w:val="28"/>
          <w:szCs w:val="28"/>
        </w:rPr>
      </w:pPr>
    </w:p>
    <w:p w:rsidR="00837303" w:rsidRPr="00837303" w:rsidRDefault="00837303" w:rsidP="00837303">
      <w:pPr>
        <w:jc w:val="both"/>
        <w:rPr>
          <w:rFonts w:ascii="Cambria Math" w:hAnsi="Cambria Math" w:cs="Arial"/>
          <w:sz w:val="28"/>
          <w:szCs w:val="28"/>
        </w:rPr>
      </w:pPr>
    </w:p>
    <w:p w:rsidR="00837303" w:rsidRPr="00837303" w:rsidRDefault="00837303" w:rsidP="00837303">
      <w:pPr>
        <w:jc w:val="both"/>
        <w:rPr>
          <w:rFonts w:ascii="Cambria Math" w:hAnsi="Cambria Math" w:cs="Arial"/>
          <w:sz w:val="28"/>
          <w:szCs w:val="28"/>
        </w:rPr>
      </w:pPr>
    </w:p>
    <w:p w:rsidR="00837303" w:rsidRPr="00837303" w:rsidRDefault="00837303" w:rsidP="00837303">
      <w:pPr>
        <w:jc w:val="center"/>
        <w:rPr>
          <w:rFonts w:ascii="Cambria Math" w:hAnsi="Cambria Math" w:cs="Arial"/>
          <w:b/>
          <w:sz w:val="28"/>
          <w:szCs w:val="28"/>
        </w:rPr>
      </w:pPr>
      <w:r w:rsidRPr="00837303">
        <w:rPr>
          <w:rFonts w:ascii="Cambria Math" w:hAnsi="Cambria Math" w:cs="Arial"/>
          <w:b/>
          <w:sz w:val="28"/>
          <w:szCs w:val="28"/>
        </w:rPr>
        <w:t>ANTONIO JOSÉ BILIAZZI</w:t>
      </w:r>
    </w:p>
    <w:p w:rsidR="00837303" w:rsidRPr="00837303" w:rsidRDefault="00837303" w:rsidP="00837303">
      <w:pPr>
        <w:jc w:val="center"/>
        <w:rPr>
          <w:rFonts w:ascii="Cambria Math" w:hAnsi="Cambria Math" w:cs="Arial"/>
          <w:b/>
          <w:sz w:val="28"/>
          <w:szCs w:val="28"/>
        </w:rPr>
      </w:pPr>
      <w:r w:rsidRPr="00837303">
        <w:rPr>
          <w:rFonts w:ascii="Cambria Math" w:hAnsi="Cambria Math" w:cs="Arial"/>
          <w:b/>
          <w:sz w:val="28"/>
          <w:szCs w:val="28"/>
        </w:rPr>
        <w:t>Vereador</w:t>
      </w:r>
    </w:p>
    <w:p w:rsidR="00D562BE" w:rsidRPr="00837303" w:rsidRDefault="00D562BE" w:rsidP="0010762B">
      <w:pPr>
        <w:jc w:val="both"/>
        <w:rPr>
          <w:rFonts w:ascii="Cambria Math" w:hAnsi="Cambria Math"/>
        </w:rPr>
      </w:pPr>
      <w:r w:rsidRPr="00837303">
        <w:rPr>
          <w:rFonts w:ascii="Cambria Math" w:eastAsia="Batang" w:hAnsi="Cambria Math" w:cs="Arial"/>
          <w:bCs/>
        </w:rPr>
        <w:t xml:space="preserve"> </w:t>
      </w:r>
    </w:p>
    <w:sectPr w:rsidR="00D562BE" w:rsidRPr="008373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2B"/>
    <w:rsid w:val="00021AC0"/>
    <w:rsid w:val="0010762B"/>
    <w:rsid w:val="005B49B3"/>
    <w:rsid w:val="00641654"/>
    <w:rsid w:val="007A126E"/>
    <w:rsid w:val="00824591"/>
    <w:rsid w:val="00837303"/>
    <w:rsid w:val="00BF2146"/>
    <w:rsid w:val="00D5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1076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10762B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3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3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1076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10762B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3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3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Wanderlei</cp:lastModifiedBy>
  <cp:revision>1</cp:revision>
  <cp:lastPrinted>2016-08-08T14:15:00Z</cp:lastPrinted>
  <dcterms:created xsi:type="dcterms:W3CDTF">2016-08-08T12:43:00Z</dcterms:created>
  <dcterms:modified xsi:type="dcterms:W3CDTF">2016-08-08T14:19:00Z</dcterms:modified>
</cp:coreProperties>
</file>