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3D" w:rsidRDefault="00E0333D" w:rsidP="00E033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E20DF" w:rsidRDefault="004E20DF" w:rsidP="00E033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E20DF" w:rsidRDefault="004E20DF" w:rsidP="00E033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E0333D" w:rsidRDefault="00E0333D" w:rsidP="00E033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4E20DF" w:rsidRDefault="00E0333D" w:rsidP="00E0333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4E20DF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E0333D" w:rsidRPr="004E20DF" w:rsidRDefault="00E0333D" w:rsidP="00E033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333D" w:rsidRPr="004E20DF" w:rsidRDefault="00E0333D" w:rsidP="00E033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333D" w:rsidRPr="004E20DF" w:rsidRDefault="00E0333D" w:rsidP="00E0333D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E0333D">
        <w:rPr>
          <w:rFonts w:ascii="Arial" w:hAnsi="Arial" w:cs="Arial"/>
          <w:sz w:val="28"/>
          <w:szCs w:val="24"/>
        </w:rPr>
        <w:t xml:space="preserve">Apresento à Mesa, ouvindo o Douto Plenário, </w:t>
      </w:r>
      <w:r w:rsidRPr="004E20DF">
        <w:rPr>
          <w:rFonts w:ascii="Arial" w:hAnsi="Arial" w:cs="Arial"/>
          <w:b/>
          <w:sz w:val="28"/>
          <w:szCs w:val="24"/>
          <w:u w:val="single"/>
        </w:rPr>
        <w:t>MOÇÃO DE APELO para que a Prefeitura determine ao departamento competente a inspeção e a devida manutenção nas fontes existentes em nosso município.</w:t>
      </w:r>
    </w:p>
    <w:p w:rsidR="00E0333D" w:rsidRPr="00E0333D" w:rsidRDefault="00E0333D" w:rsidP="00E0333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E0333D" w:rsidRPr="00E0333D" w:rsidRDefault="00E0333D" w:rsidP="00E0333D">
      <w:pPr>
        <w:spacing w:after="0" w:line="240" w:lineRule="auto"/>
        <w:jc w:val="center"/>
        <w:rPr>
          <w:rFonts w:ascii="Arial" w:hAnsi="Arial" w:cs="Arial"/>
          <w:sz w:val="40"/>
          <w:szCs w:val="36"/>
        </w:rPr>
      </w:pPr>
    </w:p>
    <w:p w:rsidR="00E0333D" w:rsidRPr="004E20DF" w:rsidRDefault="00E0333D" w:rsidP="00E0333D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4E20DF">
        <w:rPr>
          <w:rFonts w:ascii="Arial" w:hAnsi="Arial" w:cs="Arial"/>
          <w:b/>
          <w:sz w:val="40"/>
          <w:szCs w:val="36"/>
        </w:rPr>
        <w:t>JUSTIFICATIVA</w:t>
      </w:r>
    </w:p>
    <w:p w:rsidR="00E0333D" w:rsidRPr="00E0333D" w:rsidRDefault="00E0333D" w:rsidP="00E0333D">
      <w:pPr>
        <w:spacing w:after="0" w:line="240" w:lineRule="auto"/>
        <w:ind w:firstLine="708"/>
        <w:jc w:val="both"/>
        <w:rPr>
          <w:rFonts w:ascii="Arial" w:hAnsi="Arial" w:cs="Arial"/>
          <w:szCs w:val="36"/>
        </w:rPr>
      </w:pPr>
    </w:p>
    <w:p w:rsidR="00E0333D" w:rsidRPr="004E20DF" w:rsidRDefault="00E0333D" w:rsidP="004E20DF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4E20DF">
        <w:rPr>
          <w:rFonts w:ascii="Arial" w:hAnsi="Arial" w:cs="Arial"/>
          <w:sz w:val="27"/>
          <w:szCs w:val="27"/>
        </w:rPr>
        <w:t xml:space="preserve">Este vereador foi procurado por populares – e tomou conhecimento do assunto através das redes sociais e de uma emissora de rádio local – sobre as condições das fontes existentes em nosso município, principalmente aquelas localizadas na </w:t>
      </w:r>
      <w:r w:rsidR="004E20DF">
        <w:rPr>
          <w:rFonts w:ascii="Arial" w:hAnsi="Arial" w:cs="Arial"/>
          <w:sz w:val="27"/>
          <w:szCs w:val="27"/>
        </w:rPr>
        <w:t>P</w:t>
      </w:r>
      <w:r w:rsidRPr="004E20DF">
        <w:rPr>
          <w:rFonts w:ascii="Arial" w:hAnsi="Arial" w:cs="Arial"/>
          <w:sz w:val="27"/>
          <w:szCs w:val="27"/>
        </w:rPr>
        <w:t xml:space="preserve">raça do </w:t>
      </w:r>
      <w:r w:rsidR="004E20DF">
        <w:rPr>
          <w:rFonts w:ascii="Arial" w:hAnsi="Arial" w:cs="Arial"/>
          <w:sz w:val="27"/>
          <w:szCs w:val="27"/>
        </w:rPr>
        <w:t>M</w:t>
      </w:r>
      <w:r w:rsidRPr="004E20DF">
        <w:rPr>
          <w:rFonts w:ascii="Arial" w:hAnsi="Arial" w:cs="Arial"/>
          <w:sz w:val="27"/>
          <w:szCs w:val="27"/>
        </w:rPr>
        <w:t xml:space="preserve">useu (Dr. </w:t>
      </w:r>
      <w:proofErr w:type="spellStart"/>
      <w:r w:rsidRPr="004E20DF">
        <w:rPr>
          <w:rFonts w:ascii="Arial" w:hAnsi="Arial" w:cs="Arial"/>
          <w:sz w:val="27"/>
          <w:szCs w:val="27"/>
        </w:rPr>
        <w:t>Tatinho</w:t>
      </w:r>
      <w:proofErr w:type="spellEnd"/>
      <w:r w:rsidRPr="004E20DF">
        <w:rPr>
          <w:rFonts w:ascii="Arial" w:hAnsi="Arial" w:cs="Arial"/>
          <w:sz w:val="27"/>
          <w:szCs w:val="27"/>
        </w:rPr>
        <w:t xml:space="preserve">), na </w:t>
      </w:r>
      <w:r w:rsidR="004E20DF">
        <w:rPr>
          <w:rFonts w:ascii="Arial" w:hAnsi="Arial" w:cs="Arial"/>
          <w:sz w:val="27"/>
          <w:szCs w:val="27"/>
        </w:rPr>
        <w:t>P</w:t>
      </w:r>
      <w:r w:rsidRPr="004E20DF">
        <w:rPr>
          <w:rFonts w:ascii="Arial" w:hAnsi="Arial" w:cs="Arial"/>
          <w:sz w:val="27"/>
          <w:szCs w:val="27"/>
        </w:rPr>
        <w:t xml:space="preserve">raça Belmonte (no antigo Centro Administrativo), no Pavilhão de Exposições, na </w:t>
      </w:r>
      <w:r w:rsidR="004E20DF">
        <w:rPr>
          <w:rFonts w:ascii="Arial" w:hAnsi="Arial" w:cs="Arial"/>
          <w:sz w:val="27"/>
          <w:szCs w:val="27"/>
        </w:rPr>
        <w:t>P</w:t>
      </w:r>
      <w:r w:rsidRPr="004E20DF">
        <w:rPr>
          <w:rFonts w:ascii="Arial" w:hAnsi="Arial" w:cs="Arial"/>
          <w:sz w:val="27"/>
          <w:szCs w:val="27"/>
        </w:rPr>
        <w:t>raça São José.</w:t>
      </w:r>
    </w:p>
    <w:p w:rsidR="00E0333D" w:rsidRPr="004E20DF" w:rsidRDefault="00E0333D" w:rsidP="004E20DF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4E20DF">
        <w:rPr>
          <w:rFonts w:ascii="Arial" w:hAnsi="Arial" w:cs="Arial"/>
          <w:sz w:val="27"/>
          <w:szCs w:val="27"/>
        </w:rPr>
        <w:t xml:space="preserve">Ocorre que há muita água acumulada nessas fontes, o que aumentam as chances de proliferação do mosquito Aedes </w:t>
      </w:r>
      <w:proofErr w:type="spellStart"/>
      <w:r w:rsidRPr="004E20DF">
        <w:rPr>
          <w:rFonts w:ascii="Arial" w:hAnsi="Arial" w:cs="Arial"/>
          <w:sz w:val="27"/>
          <w:szCs w:val="27"/>
        </w:rPr>
        <w:t>Aegipty</w:t>
      </w:r>
      <w:proofErr w:type="spellEnd"/>
      <w:r w:rsidRPr="004E20DF">
        <w:rPr>
          <w:rFonts w:ascii="Arial" w:hAnsi="Arial" w:cs="Arial"/>
          <w:sz w:val="27"/>
          <w:szCs w:val="27"/>
        </w:rPr>
        <w:t xml:space="preserve">. </w:t>
      </w:r>
    </w:p>
    <w:p w:rsidR="00E0333D" w:rsidRPr="004E20DF" w:rsidRDefault="00E0333D" w:rsidP="004E20DF">
      <w:pPr>
        <w:spacing w:after="0" w:line="36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4E20DF">
        <w:rPr>
          <w:rFonts w:ascii="Arial" w:hAnsi="Arial" w:cs="Arial"/>
          <w:sz w:val="27"/>
          <w:szCs w:val="27"/>
        </w:rPr>
        <w:t xml:space="preserve">Por isso, solicito ao departamento competente que retire a água parada desses locais e faça as reformas necessárias para que isso não ocorra novamente. </w:t>
      </w:r>
    </w:p>
    <w:p w:rsidR="004E20DF" w:rsidRPr="004E20DF" w:rsidRDefault="004E20DF" w:rsidP="004E20D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E0333D" w:rsidRPr="004E20DF" w:rsidRDefault="00E0333D" w:rsidP="004E20DF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4E20DF">
        <w:rPr>
          <w:rFonts w:ascii="Arial" w:hAnsi="Arial" w:cs="Arial"/>
          <w:sz w:val="27"/>
          <w:szCs w:val="27"/>
        </w:rPr>
        <w:t>Sala das Sessões, 14 de março de 2016.</w:t>
      </w:r>
    </w:p>
    <w:p w:rsidR="00E0333D" w:rsidRDefault="00E0333D" w:rsidP="004E20DF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E0333D" w:rsidRDefault="00E0333D" w:rsidP="004E20DF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E0333D" w:rsidRDefault="00E0333D" w:rsidP="004E20DF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E0333D" w:rsidRDefault="00E0333D" w:rsidP="004E20DF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:rsidR="00E0333D" w:rsidRPr="004E20DF" w:rsidRDefault="004E20DF" w:rsidP="004E20DF">
      <w:pPr>
        <w:spacing w:after="0" w:line="240" w:lineRule="auto"/>
        <w:jc w:val="center"/>
        <w:rPr>
          <w:rFonts w:ascii="Arial" w:hAnsi="Arial" w:cs="Arial"/>
          <w:b/>
          <w:sz w:val="28"/>
          <w:szCs w:val="36"/>
        </w:rPr>
      </w:pPr>
      <w:r w:rsidRPr="004E20DF">
        <w:rPr>
          <w:rFonts w:ascii="Arial" w:hAnsi="Arial" w:cs="Arial"/>
          <w:b/>
          <w:sz w:val="28"/>
          <w:szCs w:val="36"/>
        </w:rPr>
        <w:t>NILES ZAMBELO JUNIOR</w:t>
      </w:r>
    </w:p>
    <w:p w:rsidR="00E0333D" w:rsidRPr="004E20DF" w:rsidRDefault="004E20DF" w:rsidP="00E0333D">
      <w:pPr>
        <w:spacing w:after="0" w:line="240" w:lineRule="auto"/>
        <w:jc w:val="center"/>
        <w:rPr>
          <w:rFonts w:ascii="Arial" w:hAnsi="Arial" w:cs="Arial"/>
          <w:b/>
          <w:sz w:val="28"/>
          <w:szCs w:val="36"/>
        </w:rPr>
      </w:pPr>
      <w:r w:rsidRPr="004E20DF">
        <w:rPr>
          <w:rFonts w:ascii="Arial" w:hAnsi="Arial" w:cs="Arial"/>
          <w:b/>
          <w:sz w:val="28"/>
          <w:szCs w:val="36"/>
        </w:rPr>
        <w:t>Vereador</w:t>
      </w:r>
      <w:bookmarkStart w:id="0" w:name="_GoBack"/>
      <w:bookmarkEnd w:id="0"/>
    </w:p>
    <w:sectPr w:rsidR="00E0333D" w:rsidRPr="004E20DF" w:rsidSect="000A74B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07" w:rsidRDefault="00EC3A07">
      <w:pPr>
        <w:spacing w:after="0" w:line="240" w:lineRule="auto"/>
      </w:pPr>
      <w:r>
        <w:separator/>
      </w:r>
    </w:p>
  </w:endnote>
  <w:endnote w:type="continuationSeparator" w:id="0">
    <w:p w:rsidR="00EC3A07" w:rsidRDefault="00EC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07" w:rsidRDefault="00EC3A07">
      <w:pPr>
        <w:spacing w:after="0" w:line="240" w:lineRule="auto"/>
      </w:pPr>
      <w:r>
        <w:separator/>
      </w:r>
    </w:p>
  </w:footnote>
  <w:footnote w:type="continuationSeparator" w:id="0">
    <w:p w:rsidR="00EC3A07" w:rsidRDefault="00EC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A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A07"/>
  <w:p w:rsidR="007E3A16" w:rsidRDefault="00EC3A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A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33D"/>
    <w:rsid w:val="000A74B3"/>
    <w:rsid w:val="0019716E"/>
    <w:rsid w:val="00346265"/>
    <w:rsid w:val="004E20DF"/>
    <w:rsid w:val="007E3A16"/>
    <w:rsid w:val="00D17EA4"/>
    <w:rsid w:val="00E0333D"/>
    <w:rsid w:val="00E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dcterms:created xsi:type="dcterms:W3CDTF">2016-03-14T13:36:00Z</dcterms:created>
  <dcterms:modified xsi:type="dcterms:W3CDTF">2016-03-14T13:52:00Z</dcterms:modified>
</cp:coreProperties>
</file>