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F1" w:rsidRDefault="004D33F1" w:rsidP="004D33F1">
      <w:pPr>
        <w:jc w:val="center"/>
        <w:rPr>
          <w:rFonts w:ascii="Arial" w:hAnsi="Arial" w:cs="Arial"/>
          <w:sz w:val="36"/>
          <w:szCs w:val="24"/>
        </w:rPr>
      </w:pPr>
    </w:p>
    <w:p w:rsidR="004D33F1" w:rsidRDefault="004D33F1" w:rsidP="004D33F1">
      <w:pPr>
        <w:jc w:val="center"/>
        <w:rPr>
          <w:rFonts w:ascii="Arial" w:hAnsi="Arial" w:cs="Arial"/>
          <w:sz w:val="36"/>
          <w:szCs w:val="24"/>
        </w:rPr>
      </w:pPr>
    </w:p>
    <w:p w:rsidR="004D33F1" w:rsidRPr="004D33F1" w:rsidRDefault="004D33F1" w:rsidP="004D33F1">
      <w:pPr>
        <w:jc w:val="center"/>
        <w:rPr>
          <w:rFonts w:ascii="Arial" w:hAnsi="Arial" w:cs="Arial"/>
          <w:sz w:val="40"/>
          <w:szCs w:val="24"/>
        </w:rPr>
      </w:pPr>
      <w:r w:rsidRPr="004D33F1">
        <w:rPr>
          <w:rFonts w:ascii="Arial" w:hAnsi="Arial" w:cs="Arial"/>
          <w:sz w:val="40"/>
          <w:szCs w:val="24"/>
        </w:rPr>
        <w:t>INDICAÇÃO</w:t>
      </w:r>
    </w:p>
    <w:p w:rsidR="004D33F1" w:rsidRDefault="004D33F1">
      <w:pPr>
        <w:rPr>
          <w:rFonts w:ascii="Arial" w:hAnsi="Arial" w:cs="Arial"/>
          <w:sz w:val="24"/>
          <w:szCs w:val="24"/>
        </w:rPr>
      </w:pPr>
    </w:p>
    <w:p w:rsidR="004D33F1" w:rsidRPr="004D33F1" w:rsidRDefault="004D33F1" w:rsidP="004D33F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4D33F1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4D33F1">
        <w:rPr>
          <w:rFonts w:ascii="Arial" w:hAnsi="Arial" w:cs="Arial"/>
          <w:sz w:val="28"/>
          <w:szCs w:val="24"/>
        </w:rPr>
        <w:t>Sr.</w:t>
      </w:r>
      <w:proofErr w:type="gramEnd"/>
      <w:r w:rsidRPr="004D33F1">
        <w:rPr>
          <w:rFonts w:ascii="Arial" w:hAnsi="Arial" w:cs="Arial"/>
          <w:sz w:val="28"/>
          <w:szCs w:val="24"/>
        </w:rPr>
        <w:t xml:space="preserve"> Prefeito, na forma regimental, que</w:t>
      </w:r>
      <w:r w:rsidR="00EA6F95">
        <w:rPr>
          <w:rFonts w:ascii="Arial" w:hAnsi="Arial" w:cs="Arial"/>
          <w:sz w:val="28"/>
          <w:szCs w:val="24"/>
        </w:rPr>
        <w:t xml:space="preserve"> determine ao departamento competente </w:t>
      </w:r>
      <w:r w:rsidRPr="004D33F1">
        <w:rPr>
          <w:rFonts w:ascii="Arial" w:hAnsi="Arial" w:cs="Arial"/>
          <w:sz w:val="28"/>
          <w:szCs w:val="24"/>
        </w:rPr>
        <w:t>providenciar operação tapa-buracos na estrada vicinal que liga Barra Bonita a Mineiros do Tietê.</w:t>
      </w:r>
    </w:p>
    <w:p w:rsidR="004D33F1" w:rsidRDefault="004D33F1" w:rsidP="004D33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33F1" w:rsidRDefault="004D33F1" w:rsidP="004D33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09C8" w:rsidRDefault="006609C8" w:rsidP="004D33F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D33F1" w:rsidRPr="004D33F1" w:rsidRDefault="004D33F1" w:rsidP="004D33F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D33F1">
        <w:rPr>
          <w:rFonts w:ascii="Arial" w:hAnsi="Arial" w:cs="Arial"/>
          <w:sz w:val="36"/>
          <w:szCs w:val="24"/>
        </w:rPr>
        <w:t>JUSTIFICATIVA</w:t>
      </w:r>
    </w:p>
    <w:p w:rsidR="004D33F1" w:rsidRDefault="004D33F1" w:rsidP="006609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09C8" w:rsidRDefault="004D33F1" w:rsidP="006609C8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6609C8">
        <w:rPr>
          <w:rFonts w:ascii="Arial" w:hAnsi="Arial" w:cs="Arial"/>
          <w:sz w:val="28"/>
          <w:szCs w:val="24"/>
        </w:rPr>
        <w:tab/>
      </w:r>
    </w:p>
    <w:p w:rsidR="006609C8" w:rsidRDefault="006609C8" w:rsidP="006609C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4D33F1" w:rsidRDefault="004D33F1" w:rsidP="006609C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6609C8">
        <w:rPr>
          <w:rFonts w:ascii="Arial" w:hAnsi="Arial" w:cs="Arial"/>
          <w:sz w:val="28"/>
          <w:szCs w:val="24"/>
        </w:rPr>
        <w:t>Devido às fortes chuvas dos últimos</w:t>
      </w:r>
      <w:r w:rsidR="006609C8">
        <w:rPr>
          <w:rFonts w:ascii="Arial" w:hAnsi="Arial" w:cs="Arial"/>
          <w:sz w:val="28"/>
          <w:szCs w:val="24"/>
        </w:rPr>
        <w:t xml:space="preserve"> dias</w:t>
      </w:r>
      <w:r w:rsidR="006609C8" w:rsidRPr="006609C8">
        <w:rPr>
          <w:rFonts w:ascii="Arial" w:hAnsi="Arial" w:cs="Arial"/>
          <w:sz w:val="28"/>
          <w:szCs w:val="24"/>
        </w:rPr>
        <w:t>, parte do asfalto da r</w:t>
      </w:r>
      <w:r w:rsidR="006609C8">
        <w:rPr>
          <w:rFonts w:ascii="Arial" w:hAnsi="Arial" w:cs="Arial"/>
          <w:sz w:val="28"/>
          <w:szCs w:val="24"/>
        </w:rPr>
        <w:t>eferida vicinal foi danificado, atrapalhando o trânsito no local. São vários os relatos de motoristas que tiveram prejuízos em seus veículos em razão dos diversos buracos espalhados pela pista, que também aumenta</w:t>
      </w:r>
      <w:r w:rsidR="00EA6F95">
        <w:rPr>
          <w:rFonts w:ascii="Arial" w:hAnsi="Arial" w:cs="Arial"/>
          <w:sz w:val="28"/>
          <w:szCs w:val="24"/>
        </w:rPr>
        <w:t>ra</w:t>
      </w:r>
      <w:r w:rsidR="006609C8">
        <w:rPr>
          <w:rFonts w:ascii="Arial" w:hAnsi="Arial" w:cs="Arial"/>
          <w:sz w:val="28"/>
          <w:szCs w:val="24"/>
        </w:rPr>
        <w:t xml:space="preserve">m o risco de acidentes. </w:t>
      </w:r>
    </w:p>
    <w:p w:rsidR="006609C8" w:rsidRDefault="006609C8" w:rsidP="006609C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Para minimizar esta situação, peço que a Prefeitura realize operação tapa-buracos na área que compete ao município zelar. </w:t>
      </w:r>
    </w:p>
    <w:p w:rsidR="006609C8" w:rsidRDefault="006609C8" w:rsidP="006609C8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609C8" w:rsidRDefault="006609C8" w:rsidP="006609C8">
      <w:pPr>
        <w:jc w:val="both"/>
        <w:rPr>
          <w:rFonts w:ascii="Arial" w:hAnsi="Arial" w:cs="Arial"/>
          <w:sz w:val="28"/>
          <w:szCs w:val="24"/>
        </w:rPr>
      </w:pPr>
    </w:p>
    <w:p w:rsidR="005268C6" w:rsidRDefault="005268C6" w:rsidP="006609C8">
      <w:pPr>
        <w:jc w:val="both"/>
        <w:rPr>
          <w:rFonts w:ascii="Arial" w:hAnsi="Arial" w:cs="Arial"/>
          <w:sz w:val="28"/>
          <w:szCs w:val="24"/>
        </w:rPr>
      </w:pPr>
    </w:p>
    <w:p w:rsidR="005268C6" w:rsidRDefault="005268C6" w:rsidP="006609C8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22 de fevereiro de 2016.</w:t>
      </w: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NILES ZAMBELO JR.</w:t>
      </w:r>
    </w:p>
    <w:p w:rsidR="005268C6" w:rsidRDefault="005268C6" w:rsidP="005268C6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5268C6" w:rsidSect="00F27651">
      <w:pgSz w:w="11906" w:h="16838"/>
      <w:pgMar w:top="1417" w:right="1701" w:bottom="1417" w:left="1701" w:header="708" w:footer="708" w:gutter="0"/>
      <w:cols w:space="708"/>
      <w:docGrid w:linePitch="360"/>
      <w:headerReference w:type="default" r:id="Rf971cc8677a64a5c"/>
      <w:headerReference w:type="even" r:id="Reac3a3fbe4984d3d"/>
      <w:headerReference w:type="first" r:id="Rd7dff239468e49f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54f65dd2ce41a2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3F1"/>
    <w:rsid w:val="0019716E"/>
    <w:rsid w:val="00346265"/>
    <w:rsid w:val="004D33F1"/>
    <w:rsid w:val="005268C6"/>
    <w:rsid w:val="006609C8"/>
    <w:rsid w:val="00EA6F95"/>
    <w:rsid w:val="00F27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6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971cc8677a64a5c" /><Relationship Type="http://schemas.openxmlformats.org/officeDocument/2006/relationships/header" Target="/word/header2.xml" Id="Reac3a3fbe4984d3d" /><Relationship Type="http://schemas.openxmlformats.org/officeDocument/2006/relationships/header" Target="/word/header3.xml" Id="Rd7dff239468e49f3" /><Relationship Type="http://schemas.openxmlformats.org/officeDocument/2006/relationships/image" Target="/word/media/b31dcf91-20ba-4a92-8227-911b86ab7fb0.png" Id="R5f03615beec0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31dcf91-20ba-4a92-8227-911b86ab7fb0.png" Id="R7c54f65dd2ce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2016-02-22T12:03:00Z</dcterms:created>
  <dcterms:modified xsi:type="dcterms:W3CDTF">2016-02-22T12:28:00Z</dcterms:modified>
</cp:coreProperties>
</file>