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66" w:rsidRDefault="00F60066" w:rsidP="005060E3">
      <w:pPr>
        <w:pStyle w:val="NormalWeb"/>
        <w:spacing w:line="235" w:lineRule="atLeast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235BA2" w:rsidRDefault="00235BA2" w:rsidP="005060E3">
      <w:pPr>
        <w:pStyle w:val="NormalWeb"/>
        <w:spacing w:line="235" w:lineRule="atLeast"/>
        <w:jc w:val="both"/>
        <w:rPr>
          <w:rFonts w:ascii="Arial" w:hAnsi="Arial" w:cs="Arial"/>
          <w:color w:val="000000" w:themeColor="text1"/>
        </w:rPr>
      </w:pPr>
    </w:p>
    <w:p w:rsidR="00176B63" w:rsidRPr="00235BA2" w:rsidRDefault="00235BA2" w:rsidP="00235BA2">
      <w:pPr>
        <w:pStyle w:val="NormalWeb"/>
        <w:spacing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</w:rPr>
      </w:pPr>
      <w:r w:rsidRPr="00235BA2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MOÇÃO DE APLAUSOS</w:t>
      </w:r>
    </w:p>
    <w:p w:rsidR="00176B63" w:rsidRPr="00235BA2" w:rsidRDefault="00235BA2" w:rsidP="00F60066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235BA2">
        <w:rPr>
          <w:rFonts w:ascii="Arial" w:hAnsi="Arial" w:cs="Arial"/>
          <w:color w:val="000000" w:themeColor="text1"/>
          <w:sz w:val="28"/>
          <w:szCs w:val="28"/>
        </w:rPr>
        <w:t>A</w:t>
      </w:r>
      <w:r w:rsidR="00176B63" w:rsidRPr="00235BA2">
        <w:rPr>
          <w:rFonts w:ascii="Arial" w:hAnsi="Arial" w:cs="Arial"/>
          <w:color w:val="000000" w:themeColor="text1"/>
          <w:sz w:val="28"/>
          <w:szCs w:val="28"/>
        </w:rPr>
        <w:t>present</w:t>
      </w:r>
      <w:r w:rsidRPr="00235BA2">
        <w:rPr>
          <w:rFonts w:ascii="Arial" w:hAnsi="Arial" w:cs="Arial"/>
          <w:color w:val="000000" w:themeColor="text1"/>
          <w:sz w:val="28"/>
          <w:szCs w:val="28"/>
        </w:rPr>
        <w:t>o</w:t>
      </w:r>
      <w:r w:rsidR="00176B63" w:rsidRPr="00235BA2">
        <w:rPr>
          <w:rFonts w:ascii="Arial" w:hAnsi="Arial" w:cs="Arial"/>
          <w:color w:val="000000" w:themeColor="text1"/>
          <w:sz w:val="28"/>
          <w:szCs w:val="28"/>
        </w:rPr>
        <w:t xml:space="preserve"> à Mesa, ouvindo o Douto Plenário, </w:t>
      </w:r>
      <w:r w:rsidR="00176B63"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Moção de Aplausos </w:t>
      </w:r>
      <w:r w:rsidR="00D2243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ao </w:t>
      </w:r>
      <w:r w:rsidR="00F96FA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Cirurgião </w:t>
      </w:r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Dentista Luís Fernando </w:t>
      </w:r>
      <w:proofErr w:type="spellStart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Catalan</w:t>
      </w:r>
      <w:proofErr w:type="spellEnd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, pela publicação de seu artigo: </w:t>
      </w:r>
      <w:proofErr w:type="spellStart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E.Max</w:t>
      </w:r>
      <w:proofErr w:type="spellEnd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como fator estético na reabilitação em dentes com coroas clínicas curtas: relato de caso clínico na Revista </w:t>
      </w:r>
      <w:proofErr w:type="spellStart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Innovations</w:t>
      </w:r>
      <w:proofErr w:type="spellEnd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Implant</w:t>
      </w:r>
      <w:proofErr w:type="spellEnd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Journal</w:t>
      </w:r>
      <w:proofErr w:type="spellEnd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: </w:t>
      </w:r>
      <w:proofErr w:type="spellStart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Biomaterials</w:t>
      </w:r>
      <w:proofErr w:type="spellEnd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and</w:t>
      </w:r>
      <w:proofErr w:type="spellEnd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Esthetics</w:t>
      </w:r>
      <w:proofErr w:type="spellEnd"/>
      <w:r w:rsidR="007B193C"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. </w:t>
      </w:r>
    </w:p>
    <w:p w:rsidR="00F60066" w:rsidRDefault="00F60066" w:rsidP="00235BA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176B63" w:rsidRDefault="00176B63" w:rsidP="00235BA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235BA2">
        <w:rPr>
          <w:rFonts w:ascii="Arial" w:hAnsi="Arial" w:cs="Arial"/>
          <w:b/>
          <w:color w:val="000000" w:themeColor="text1"/>
          <w:sz w:val="36"/>
          <w:szCs w:val="36"/>
        </w:rPr>
        <w:t>Justificativa</w:t>
      </w:r>
    </w:p>
    <w:p w:rsidR="002E3B09" w:rsidRPr="002E3B09" w:rsidRDefault="002E3B09" w:rsidP="00F60066">
      <w:pPr>
        <w:shd w:val="clear" w:color="auto" w:fill="FFFFFF" w:themeFill="background1"/>
        <w:spacing w:before="240" w:after="24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2E3B09">
        <w:rPr>
          <w:rFonts w:ascii="Arial" w:eastAsia="Times New Roman" w:hAnsi="Arial" w:cs="Arial"/>
          <w:sz w:val="26"/>
          <w:szCs w:val="26"/>
          <w:lang w:eastAsia="pt-BR"/>
        </w:rPr>
        <w:t xml:space="preserve">O renomado Dentista Luís Fernando </w:t>
      </w:r>
      <w:proofErr w:type="spellStart"/>
      <w:r w:rsidRPr="002E3B09">
        <w:rPr>
          <w:rFonts w:ascii="Arial" w:eastAsia="Times New Roman" w:hAnsi="Arial" w:cs="Arial"/>
          <w:sz w:val="26"/>
          <w:szCs w:val="26"/>
          <w:lang w:eastAsia="pt-BR"/>
        </w:rPr>
        <w:t>Catalan</w:t>
      </w:r>
      <w:proofErr w:type="spellEnd"/>
      <w:r w:rsidRPr="002E3B09">
        <w:rPr>
          <w:rFonts w:ascii="Arial" w:eastAsia="Times New Roman" w:hAnsi="Arial" w:cs="Arial"/>
          <w:sz w:val="26"/>
          <w:szCs w:val="26"/>
          <w:lang w:eastAsia="pt-BR"/>
        </w:rPr>
        <w:t xml:space="preserve"> teve mais uma vez um dos seus inúmeros </w:t>
      </w:r>
      <w:r w:rsidR="00F96FAC">
        <w:rPr>
          <w:rFonts w:ascii="Arial" w:eastAsia="Times New Roman" w:hAnsi="Arial" w:cs="Arial"/>
          <w:sz w:val="26"/>
          <w:szCs w:val="26"/>
          <w:lang w:eastAsia="pt-BR"/>
        </w:rPr>
        <w:t>trabalho</w:t>
      </w:r>
      <w:r w:rsidRPr="002E3B09">
        <w:rPr>
          <w:rFonts w:ascii="Arial" w:eastAsia="Times New Roman" w:hAnsi="Arial" w:cs="Arial"/>
          <w:sz w:val="26"/>
          <w:szCs w:val="26"/>
          <w:lang w:eastAsia="pt-BR"/>
        </w:rPr>
        <w:t xml:space="preserve">s reconhecido, e merecidamente com a publicação do artigo em uma revista renomada específica para especialistas de próteses e implante, e que tem edições em português, espanhol e inglês. </w:t>
      </w:r>
    </w:p>
    <w:p w:rsidR="002E3B09" w:rsidRPr="002E3B09" w:rsidRDefault="002E3B09" w:rsidP="00F60066">
      <w:pPr>
        <w:shd w:val="clear" w:color="auto" w:fill="FFFFFF" w:themeFill="background1"/>
        <w:spacing w:before="240" w:after="24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2E3B09">
        <w:rPr>
          <w:rFonts w:ascii="Arial" w:eastAsia="Times New Roman" w:hAnsi="Arial" w:cs="Arial"/>
          <w:sz w:val="26"/>
          <w:szCs w:val="26"/>
          <w:lang w:eastAsia="pt-BR"/>
        </w:rPr>
        <w:t xml:space="preserve">A revista </w:t>
      </w:r>
      <w:proofErr w:type="spellStart"/>
      <w:r w:rsidRPr="002E3B09">
        <w:rPr>
          <w:rFonts w:ascii="Arial" w:eastAsia="Times New Roman" w:hAnsi="Arial" w:cs="Arial"/>
          <w:sz w:val="26"/>
          <w:szCs w:val="26"/>
          <w:lang w:eastAsia="pt-BR"/>
        </w:rPr>
        <w:t>Innovations</w:t>
      </w:r>
      <w:proofErr w:type="spellEnd"/>
      <w:r w:rsidRPr="002E3B0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proofErr w:type="spellStart"/>
      <w:r w:rsidRPr="002E3B09">
        <w:rPr>
          <w:rFonts w:ascii="Arial" w:eastAsia="Times New Roman" w:hAnsi="Arial" w:cs="Arial"/>
          <w:sz w:val="26"/>
          <w:szCs w:val="26"/>
          <w:lang w:eastAsia="pt-BR"/>
        </w:rPr>
        <w:t>Implant</w:t>
      </w:r>
      <w:proofErr w:type="spellEnd"/>
      <w:r w:rsidRPr="002E3B09">
        <w:rPr>
          <w:rFonts w:ascii="Arial" w:eastAsia="Times New Roman" w:hAnsi="Arial" w:cs="Arial"/>
          <w:sz w:val="26"/>
          <w:szCs w:val="26"/>
          <w:lang w:eastAsia="pt-BR"/>
        </w:rPr>
        <w:t xml:space="preserve"> nasceu da ideia de promover e retratar a evolução da especialidade, através da evidência das técnicas e do relato de casos de sucesso que podem contribuir com informações para os profissionais da implantodontia. </w:t>
      </w:r>
      <w:proofErr w:type="gramStart"/>
      <w:r w:rsidRPr="002E3B09">
        <w:rPr>
          <w:rFonts w:ascii="Arial" w:eastAsia="Times New Roman" w:hAnsi="Arial" w:cs="Arial"/>
          <w:sz w:val="26"/>
          <w:szCs w:val="26"/>
          <w:lang w:eastAsia="pt-BR"/>
        </w:rPr>
        <w:t>Se tornou</w:t>
      </w:r>
      <w:proofErr w:type="gramEnd"/>
      <w:r w:rsidRPr="002E3B09">
        <w:rPr>
          <w:rFonts w:ascii="Arial" w:eastAsia="Times New Roman" w:hAnsi="Arial" w:cs="Arial"/>
          <w:sz w:val="26"/>
          <w:szCs w:val="26"/>
          <w:lang w:eastAsia="pt-BR"/>
        </w:rPr>
        <w:t xml:space="preserve"> um veículo de informação abrangente, inovador e completo em matérias de cunho científico, tornando-se parte do repertório de leitura da classe odontológica.</w:t>
      </w:r>
    </w:p>
    <w:p w:rsidR="008C111E" w:rsidRDefault="00F60066" w:rsidP="00F60066">
      <w:pPr>
        <w:pStyle w:val="NormalWeb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Q</w:t>
      </w:r>
      <w:r w:rsidR="008C111E" w:rsidRPr="002E3B09">
        <w:rPr>
          <w:rFonts w:ascii="Arial" w:hAnsi="Arial" w:cs="Arial"/>
          <w:color w:val="000000"/>
          <w:sz w:val="26"/>
          <w:szCs w:val="26"/>
        </w:rPr>
        <w:t xml:space="preserve">ue desta manifestação seja dado conhecimento ao </w:t>
      </w:r>
      <w:r>
        <w:rPr>
          <w:rFonts w:ascii="Arial" w:hAnsi="Arial" w:cs="Arial"/>
          <w:color w:val="000000"/>
          <w:sz w:val="26"/>
          <w:szCs w:val="26"/>
        </w:rPr>
        <w:t>homenageado</w:t>
      </w:r>
      <w:r w:rsidR="008C111E" w:rsidRPr="002E3B09">
        <w:rPr>
          <w:rFonts w:ascii="Arial" w:hAnsi="Arial" w:cs="Arial"/>
          <w:color w:val="000000"/>
          <w:sz w:val="26"/>
          <w:szCs w:val="26"/>
        </w:rPr>
        <w:t>.</w:t>
      </w:r>
    </w:p>
    <w:p w:rsidR="00F60066" w:rsidRPr="00F60066" w:rsidRDefault="00F60066" w:rsidP="002E3B09">
      <w:pPr>
        <w:pStyle w:val="NormalWeb"/>
        <w:spacing w:before="0" w:beforeAutospacing="0" w:after="0" w:afterAutospacing="0" w:line="360" w:lineRule="auto"/>
        <w:ind w:firstLine="851"/>
        <w:jc w:val="both"/>
        <w:textAlignment w:val="baseline"/>
        <w:rPr>
          <w:sz w:val="10"/>
          <w:szCs w:val="10"/>
        </w:rPr>
      </w:pPr>
    </w:p>
    <w:p w:rsidR="00532541" w:rsidRPr="002E3B09" w:rsidRDefault="007B193C" w:rsidP="00F6006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2E3B09">
        <w:rPr>
          <w:rFonts w:ascii="Arial" w:hAnsi="Arial" w:cs="Arial"/>
          <w:color w:val="000000" w:themeColor="text1"/>
          <w:sz w:val="26"/>
          <w:szCs w:val="26"/>
        </w:rPr>
        <w:t xml:space="preserve">Sala das Sessões, </w:t>
      </w:r>
      <w:r w:rsidR="00F60066">
        <w:rPr>
          <w:rFonts w:ascii="Arial" w:hAnsi="Arial" w:cs="Arial"/>
          <w:color w:val="000000" w:themeColor="text1"/>
          <w:sz w:val="26"/>
          <w:szCs w:val="26"/>
        </w:rPr>
        <w:t>09 de outubro de 2015.</w:t>
      </w:r>
    </w:p>
    <w:p w:rsidR="00532541" w:rsidRPr="002E3B09" w:rsidRDefault="00532541" w:rsidP="00F6006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</w:p>
    <w:p w:rsidR="002E3B09" w:rsidRPr="002E3B09" w:rsidRDefault="002E3B09" w:rsidP="00F6006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</w:p>
    <w:p w:rsidR="007B193C" w:rsidRPr="00F60066" w:rsidRDefault="00F60066" w:rsidP="00F6006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60066">
        <w:rPr>
          <w:rFonts w:ascii="Arial" w:hAnsi="Arial" w:cs="Arial"/>
          <w:b/>
          <w:color w:val="000000" w:themeColor="text1"/>
          <w:sz w:val="28"/>
          <w:szCs w:val="28"/>
        </w:rPr>
        <w:t>EDSON SOUZA DE JESUS</w:t>
      </w:r>
    </w:p>
    <w:p w:rsidR="007B193C" w:rsidRPr="00F60066" w:rsidRDefault="007B193C" w:rsidP="00F6006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F60066">
        <w:rPr>
          <w:rFonts w:ascii="Arial" w:hAnsi="Arial" w:cs="Arial"/>
          <w:b/>
          <w:color w:val="000000" w:themeColor="text1"/>
          <w:sz w:val="28"/>
          <w:szCs w:val="28"/>
        </w:rPr>
        <w:t>Vereador</w:t>
      </w:r>
    </w:p>
    <w:sectPr w:rsidR="007B193C" w:rsidRPr="00F60066" w:rsidSect="00E40879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5D" w:rsidRDefault="00554B5D">
      <w:pPr>
        <w:spacing w:after="0" w:line="240" w:lineRule="auto"/>
      </w:pPr>
      <w:r>
        <w:separator/>
      </w:r>
    </w:p>
  </w:endnote>
  <w:endnote w:type="continuationSeparator" w:id="0">
    <w:p w:rsidR="00554B5D" w:rsidRDefault="0055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5D" w:rsidRDefault="00554B5D">
      <w:pPr>
        <w:spacing w:after="0" w:line="240" w:lineRule="auto"/>
      </w:pPr>
      <w:r>
        <w:separator/>
      </w:r>
    </w:p>
  </w:footnote>
  <w:footnote w:type="continuationSeparator" w:id="0">
    <w:p w:rsidR="00554B5D" w:rsidRDefault="0055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4B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4B5D"/>
  <w:p w:rsidR="005506DB" w:rsidRDefault="00554B5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4B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0E3"/>
    <w:rsid w:val="00176B63"/>
    <w:rsid w:val="001951B5"/>
    <w:rsid w:val="002045C4"/>
    <w:rsid w:val="00235BA2"/>
    <w:rsid w:val="002E3B09"/>
    <w:rsid w:val="00366688"/>
    <w:rsid w:val="005060E3"/>
    <w:rsid w:val="00532541"/>
    <w:rsid w:val="005506DB"/>
    <w:rsid w:val="00554B5D"/>
    <w:rsid w:val="00585286"/>
    <w:rsid w:val="0059782F"/>
    <w:rsid w:val="0072334E"/>
    <w:rsid w:val="007B193C"/>
    <w:rsid w:val="007F3900"/>
    <w:rsid w:val="008C111E"/>
    <w:rsid w:val="009B7CFD"/>
    <w:rsid w:val="00BB5D92"/>
    <w:rsid w:val="00BE3CBA"/>
    <w:rsid w:val="00D22432"/>
    <w:rsid w:val="00E40879"/>
    <w:rsid w:val="00F60066"/>
    <w:rsid w:val="00F71476"/>
    <w:rsid w:val="00F9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8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060E3"/>
  </w:style>
  <w:style w:type="character" w:styleId="Hyperlink">
    <w:name w:val="Hyperlink"/>
    <w:basedOn w:val="Fontepargpadro"/>
    <w:uiPriority w:val="99"/>
    <w:unhideWhenUsed/>
    <w:rsid w:val="00176B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1E703-44FC-4097-92BA-16CCC3CF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9</cp:revision>
  <cp:lastPrinted>2015-10-09T18:25:00Z</cp:lastPrinted>
  <dcterms:created xsi:type="dcterms:W3CDTF">2014-09-18T11:53:00Z</dcterms:created>
  <dcterms:modified xsi:type="dcterms:W3CDTF">2015-10-09T18:26:00Z</dcterms:modified>
</cp:coreProperties>
</file>