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69" w:rsidRPr="00C1450F" w:rsidRDefault="00CC7669" w:rsidP="00D06A9C">
      <w:pPr>
        <w:jc w:val="center"/>
        <w:rPr>
          <w:b/>
          <w:sz w:val="32"/>
          <w:szCs w:val="32"/>
        </w:rPr>
      </w:pPr>
      <w:r w:rsidRPr="00C1450F">
        <w:rPr>
          <w:b/>
          <w:sz w:val="32"/>
          <w:szCs w:val="32"/>
        </w:rPr>
        <w:t>PROJETO DE LEI Nº</w:t>
      </w:r>
      <w:r w:rsidR="006A558C" w:rsidRPr="00C1450F">
        <w:rPr>
          <w:b/>
          <w:sz w:val="32"/>
          <w:szCs w:val="32"/>
        </w:rPr>
        <w:t xml:space="preserve"> 22/2015-L</w:t>
      </w:r>
    </w:p>
    <w:p w:rsidR="00CC7669" w:rsidRPr="00D06A9C" w:rsidRDefault="00CC7669" w:rsidP="00D06A9C">
      <w:pPr>
        <w:jc w:val="both"/>
        <w:rPr>
          <w:sz w:val="28"/>
          <w:szCs w:val="28"/>
        </w:rPr>
      </w:pPr>
    </w:p>
    <w:p w:rsidR="00CC7669" w:rsidRPr="00D06A9C" w:rsidRDefault="00CC7669" w:rsidP="00D06A9C">
      <w:pPr>
        <w:ind w:left="3540"/>
        <w:jc w:val="both"/>
        <w:rPr>
          <w:sz w:val="28"/>
          <w:szCs w:val="28"/>
        </w:rPr>
      </w:pPr>
      <w:r w:rsidRPr="00D06A9C">
        <w:rPr>
          <w:sz w:val="28"/>
          <w:szCs w:val="28"/>
        </w:rPr>
        <w:t xml:space="preserve">"FICA PROIBIDO O USO </w:t>
      </w:r>
      <w:r w:rsidR="00031009">
        <w:rPr>
          <w:sz w:val="28"/>
          <w:szCs w:val="28"/>
        </w:rPr>
        <w:t xml:space="preserve">E COMERCIALIZAÇÃO </w:t>
      </w:r>
      <w:r w:rsidRPr="00D06A9C">
        <w:rPr>
          <w:sz w:val="28"/>
          <w:szCs w:val="28"/>
        </w:rPr>
        <w:t>DO “NARGUILÉ” AOS MENORES DE 18 ANOS, E DÁ OUTRAS PROVIDENCIAS”.</w:t>
      </w:r>
    </w:p>
    <w:p w:rsidR="00CC7669" w:rsidRPr="00D06A9C" w:rsidRDefault="00CC7669" w:rsidP="00D06A9C">
      <w:pPr>
        <w:jc w:val="both"/>
        <w:rPr>
          <w:sz w:val="28"/>
          <w:szCs w:val="28"/>
        </w:rPr>
      </w:pPr>
    </w:p>
    <w:p w:rsidR="00D264B7" w:rsidRDefault="00D06A9C" w:rsidP="00D06A9C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textAlignment w:val="baseline"/>
        <w:rPr>
          <w:rFonts w:ascii="Verdana" w:hAnsi="Verdana"/>
        </w:rPr>
      </w:pPr>
      <w:r w:rsidRPr="002C0782">
        <w:rPr>
          <w:rFonts w:ascii="Verdana" w:hAnsi="Verdana"/>
          <w:b/>
        </w:rPr>
        <w:t>Art. 1º</w:t>
      </w:r>
      <w:r w:rsidR="002C0782" w:rsidRPr="002C0782">
        <w:rPr>
          <w:rFonts w:ascii="Verdana" w:hAnsi="Verdana"/>
          <w:b/>
        </w:rPr>
        <w:t xml:space="preserve"> -</w:t>
      </w:r>
      <w:r w:rsidRPr="002C0782">
        <w:rPr>
          <w:rFonts w:ascii="Verdana" w:hAnsi="Verdana"/>
          <w:b/>
        </w:rPr>
        <w:t xml:space="preserve"> </w:t>
      </w:r>
      <w:r w:rsidRPr="00D06A9C">
        <w:rPr>
          <w:rFonts w:ascii="Verdana" w:hAnsi="Verdana"/>
        </w:rPr>
        <w:t xml:space="preserve">Fica proibida </w:t>
      </w:r>
      <w:r w:rsidR="00C1450F">
        <w:rPr>
          <w:rFonts w:ascii="Verdana" w:hAnsi="Verdana"/>
        </w:rPr>
        <w:t xml:space="preserve">no Município de Barra Bonita </w:t>
      </w:r>
      <w:r w:rsidRPr="00D06A9C">
        <w:rPr>
          <w:rFonts w:ascii="Verdana" w:hAnsi="Verdana"/>
        </w:rPr>
        <w:t>a comercialização</w:t>
      </w:r>
      <w:r w:rsidR="00361AC8">
        <w:rPr>
          <w:rFonts w:ascii="Verdana" w:hAnsi="Verdana"/>
        </w:rPr>
        <w:t xml:space="preserve">, fornecimento ou uso </w:t>
      </w:r>
      <w:r w:rsidRPr="00D06A9C">
        <w:rPr>
          <w:rFonts w:ascii="Verdana" w:hAnsi="Verdana"/>
        </w:rPr>
        <w:t xml:space="preserve">do </w:t>
      </w:r>
      <w:r w:rsidR="00C1450F">
        <w:rPr>
          <w:rFonts w:ascii="Verdana" w:hAnsi="Verdana"/>
        </w:rPr>
        <w:t>“</w:t>
      </w:r>
      <w:r w:rsidRPr="00D06A9C">
        <w:rPr>
          <w:rFonts w:ascii="Verdana" w:hAnsi="Verdana"/>
        </w:rPr>
        <w:t>narguilé</w:t>
      </w:r>
      <w:r w:rsidR="00C1450F">
        <w:rPr>
          <w:rFonts w:ascii="Verdana" w:hAnsi="Verdana"/>
        </w:rPr>
        <w:t>”, essências e seus complementos</w:t>
      </w:r>
      <w:r w:rsidR="00361AC8">
        <w:rPr>
          <w:rFonts w:ascii="Verdana" w:hAnsi="Verdana"/>
        </w:rPr>
        <w:t>,</w:t>
      </w:r>
      <w:r w:rsidRPr="00D06A9C">
        <w:rPr>
          <w:rFonts w:ascii="Verdana" w:hAnsi="Verdana"/>
        </w:rPr>
        <w:t xml:space="preserve"> aos menores de dezoito anos de idade</w:t>
      </w:r>
      <w:r w:rsidR="00D264B7">
        <w:rPr>
          <w:rFonts w:ascii="Verdana" w:hAnsi="Verdana"/>
        </w:rPr>
        <w:t>.</w:t>
      </w:r>
    </w:p>
    <w:p w:rsidR="00D264B7" w:rsidRDefault="00D264B7" w:rsidP="00D06A9C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textAlignment w:val="baseline"/>
        <w:rPr>
          <w:rFonts w:ascii="Verdana" w:hAnsi="Verdana"/>
        </w:rPr>
      </w:pPr>
      <w:r w:rsidRPr="002C0782">
        <w:rPr>
          <w:rFonts w:ascii="Verdana" w:hAnsi="Verdana"/>
          <w:b/>
        </w:rPr>
        <w:t>§1º -</w:t>
      </w:r>
      <w:r>
        <w:rPr>
          <w:rFonts w:ascii="Verdana" w:hAnsi="Verdana"/>
        </w:rPr>
        <w:t xml:space="preserve"> O</w:t>
      </w:r>
      <w:r w:rsidR="00D06A9C" w:rsidRPr="00D06A9C">
        <w:rPr>
          <w:rFonts w:ascii="Verdana" w:hAnsi="Verdana"/>
        </w:rPr>
        <w:t>s estabelecimentos que comercializam o produto</w:t>
      </w:r>
      <w:r>
        <w:rPr>
          <w:rFonts w:ascii="Verdana" w:hAnsi="Verdana"/>
        </w:rPr>
        <w:t xml:space="preserve"> e suas essências ficam</w:t>
      </w:r>
      <w:r w:rsidR="00D06A9C" w:rsidRPr="00D06A9C">
        <w:rPr>
          <w:rFonts w:ascii="Verdana" w:hAnsi="Verdana"/>
        </w:rPr>
        <w:t xml:space="preserve"> obrigados </w:t>
      </w:r>
      <w:r>
        <w:rPr>
          <w:rFonts w:ascii="Verdana" w:hAnsi="Verdana"/>
        </w:rPr>
        <w:t>a</w:t>
      </w:r>
      <w:r w:rsidR="00D06A9C" w:rsidRPr="00D06A9C">
        <w:rPr>
          <w:rFonts w:ascii="Verdana" w:hAnsi="Verdana"/>
        </w:rPr>
        <w:t xml:space="preserve"> solicitar o documento de identidade a fim de comprovarem a maioridade</w:t>
      </w:r>
      <w:r>
        <w:rPr>
          <w:rFonts w:ascii="Verdana" w:hAnsi="Verdana"/>
        </w:rPr>
        <w:t>, visando ainda manter um cadastro sigiloso dos compradores com endereço completo.</w:t>
      </w:r>
    </w:p>
    <w:p w:rsidR="00D06A9C" w:rsidRDefault="00D264B7" w:rsidP="00D06A9C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textAlignment w:val="baseline"/>
        <w:rPr>
          <w:rFonts w:ascii="Verdana" w:hAnsi="Verdana"/>
        </w:rPr>
      </w:pPr>
      <w:r w:rsidRPr="002C0782">
        <w:rPr>
          <w:rFonts w:ascii="Verdana" w:hAnsi="Verdana"/>
          <w:b/>
        </w:rPr>
        <w:t>§2º -</w:t>
      </w:r>
      <w:r>
        <w:rPr>
          <w:rFonts w:ascii="Verdana" w:hAnsi="Verdana"/>
        </w:rPr>
        <w:t xml:space="preserve"> Os dados </w:t>
      </w:r>
      <w:r w:rsidR="003A2277">
        <w:rPr>
          <w:rFonts w:ascii="Verdana" w:hAnsi="Verdana"/>
        </w:rPr>
        <w:t xml:space="preserve">sigilosos </w:t>
      </w:r>
      <w:r>
        <w:rPr>
          <w:rFonts w:ascii="Verdana" w:hAnsi="Verdana"/>
        </w:rPr>
        <w:t>do cadastro d</w:t>
      </w:r>
      <w:r w:rsidR="003A2277">
        <w:rPr>
          <w:rFonts w:ascii="Verdana" w:hAnsi="Verdana"/>
        </w:rPr>
        <w:t>e compradores d</w:t>
      </w:r>
      <w:r>
        <w:rPr>
          <w:rFonts w:ascii="Verdana" w:hAnsi="Verdana"/>
        </w:rPr>
        <w:t>o parágrafo anterior serão fornecido</w:t>
      </w:r>
      <w:r w:rsidR="00361AC8">
        <w:rPr>
          <w:rFonts w:ascii="Verdana" w:hAnsi="Verdana"/>
        </w:rPr>
        <w:t>s</w:t>
      </w:r>
      <w:r>
        <w:rPr>
          <w:rFonts w:ascii="Verdana" w:hAnsi="Verdana"/>
        </w:rPr>
        <w:t xml:space="preserve"> sempre que </w:t>
      </w:r>
      <w:r w:rsidR="003A2277">
        <w:rPr>
          <w:rFonts w:ascii="Verdana" w:hAnsi="Verdana"/>
        </w:rPr>
        <w:t xml:space="preserve">exigido pelas </w:t>
      </w:r>
      <w:r>
        <w:rPr>
          <w:rFonts w:ascii="Verdana" w:hAnsi="Verdana"/>
        </w:rPr>
        <w:t>autoridades fiscalizatórias do Município.</w:t>
      </w:r>
    </w:p>
    <w:p w:rsidR="00361AC8" w:rsidRPr="003A2277" w:rsidRDefault="00361AC8" w:rsidP="003A2277">
      <w:pPr>
        <w:pStyle w:val="NormalWeb"/>
        <w:shd w:val="clear" w:color="auto" w:fill="FFFFFF"/>
        <w:spacing w:before="0" w:beforeAutospacing="0" w:after="270" w:afterAutospacing="0"/>
        <w:jc w:val="both"/>
        <w:textAlignment w:val="baseline"/>
        <w:rPr>
          <w:rFonts w:ascii="Verdana" w:hAnsi="Verdana"/>
        </w:rPr>
      </w:pPr>
      <w:r w:rsidRPr="002C0782">
        <w:rPr>
          <w:rFonts w:ascii="Verdana" w:hAnsi="Verdana"/>
          <w:b/>
        </w:rPr>
        <w:t>§3º -</w:t>
      </w:r>
      <w:r>
        <w:rPr>
          <w:rFonts w:ascii="Verdana" w:hAnsi="Verdana"/>
        </w:rPr>
        <w:t xml:space="preserve"> </w:t>
      </w:r>
      <w:r w:rsidRPr="00D06A9C">
        <w:rPr>
          <w:rFonts w:ascii="Verdana" w:hAnsi="Verdana"/>
        </w:rPr>
        <w:t xml:space="preserve">O estabelecimento comercial </w:t>
      </w:r>
      <w:r>
        <w:rPr>
          <w:rFonts w:ascii="Verdana" w:hAnsi="Verdana"/>
        </w:rPr>
        <w:t xml:space="preserve">que explora comercialização da venda ou uso </w:t>
      </w:r>
      <w:r w:rsidRPr="003A2277">
        <w:rPr>
          <w:rFonts w:ascii="Verdana" w:hAnsi="Verdana"/>
        </w:rPr>
        <w:t xml:space="preserve">do “narguilé”, fixará placa de aviso escrito em lugar visível </w:t>
      </w:r>
      <w:proofErr w:type="gramStart"/>
      <w:r w:rsidRPr="003A2277">
        <w:rPr>
          <w:rFonts w:ascii="Verdana" w:hAnsi="Verdana"/>
        </w:rPr>
        <w:t>quanto</w:t>
      </w:r>
      <w:proofErr w:type="gramEnd"/>
      <w:r w:rsidRPr="003A2277">
        <w:rPr>
          <w:rFonts w:ascii="Verdana" w:hAnsi="Verdana"/>
        </w:rPr>
        <w:t xml:space="preserve"> </w:t>
      </w:r>
      <w:proofErr w:type="gramStart"/>
      <w:r w:rsidRPr="003A2277">
        <w:rPr>
          <w:rFonts w:ascii="Verdana" w:hAnsi="Verdana"/>
        </w:rPr>
        <w:t>à</w:t>
      </w:r>
      <w:proofErr w:type="gramEnd"/>
      <w:r w:rsidRPr="003A2277">
        <w:rPr>
          <w:rFonts w:ascii="Verdana" w:hAnsi="Verdana"/>
        </w:rPr>
        <w:t xml:space="preserve"> proibição de venda aos menores de dezoito anos.</w:t>
      </w:r>
    </w:p>
    <w:p w:rsidR="00D06A9C" w:rsidRPr="003A2277" w:rsidRDefault="00D06A9C" w:rsidP="003A2277">
      <w:pPr>
        <w:pStyle w:val="NormalWeb"/>
        <w:shd w:val="clear" w:color="auto" w:fill="FFFFFF"/>
        <w:spacing w:before="0" w:beforeAutospacing="0" w:after="270" w:afterAutospacing="0"/>
        <w:jc w:val="both"/>
        <w:textAlignment w:val="baseline"/>
        <w:rPr>
          <w:rFonts w:ascii="Verdana" w:hAnsi="Verdana"/>
        </w:rPr>
      </w:pPr>
      <w:r w:rsidRPr="003A2277">
        <w:rPr>
          <w:rFonts w:ascii="Verdana" w:hAnsi="Verdana"/>
          <w:b/>
        </w:rPr>
        <w:t>Art. 2º</w:t>
      </w:r>
      <w:r w:rsidR="002C0782" w:rsidRPr="003A2277">
        <w:rPr>
          <w:rFonts w:ascii="Verdana" w:hAnsi="Verdana"/>
        </w:rPr>
        <w:t xml:space="preserve"> </w:t>
      </w:r>
      <w:r w:rsidR="002C0782" w:rsidRPr="003A2277">
        <w:rPr>
          <w:rFonts w:ascii="Verdana" w:hAnsi="Verdana"/>
          <w:b/>
        </w:rPr>
        <w:t>-</w:t>
      </w:r>
      <w:r w:rsidRPr="003A2277">
        <w:rPr>
          <w:rFonts w:ascii="Verdana" w:hAnsi="Verdana"/>
        </w:rPr>
        <w:t xml:space="preserve"> </w:t>
      </w:r>
      <w:r w:rsidR="00D264B7" w:rsidRPr="003A2277">
        <w:rPr>
          <w:rFonts w:ascii="Verdana" w:hAnsi="Verdana"/>
        </w:rPr>
        <w:t>Sem prejuízo de outras penalidades cabíveis, o estabelecimento infrator estará sujeito às seguintes penalidades administrativas:</w:t>
      </w:r>
    </w:p>
    <w:p w:rsidR="007E4C37" w:rsidRDefault="00D264B7" w:rsidP="003A227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A2277">
        <w:rPr>
          <w:rFonts w:ascii="Verdana" w:hAnsi="Verdana"/>
          <w:b/>
          <w:sz w:val="24"/>
          <w:szCs w:val="24"/>
        </w:rPr>
        <w:t>I –</w:t>
      </w:r>
      <w:r w:rsidRPr="003A2277">
        <w:rPr>
          <w:rFonts w:ascii="Verdana" w:hAnsi="Verdana"/>
          <w:sz w:val="24"/>
          <w:szCs w:val="24"/>
        </w:rPr>
        <w:t xml:space="preserve"> Apreensão e guarda do</w:t>
      </w:r>
      <w:r w:rsidR="00340D91">
        <w:rPr>
          <w:rFonts w:ascii="Verdana" w:hAnsi="Verdana"/>
          <w:sz w:val="24"/>
          <w:szCs w:val="24"/>
        </w:rPr>
        <w:t>s</w:t>
      </w:r>
      <w:r w:rsidRPr="003A2277">
        <w:rPr>
          <w:rFonts w:ascii="Verdana" w:hAnsi="Verdana"/>
          <w:sz w:val="24"/>
          <w:szCs w:val="24"/>
        </w:rPr>
        <w:t xml:space="preserve"> aparelho</w:t>
      </w:r>
      <w:r w:rsidR="00340D91">
        <w:rPr>
          <w:rFonts w:ascii="Verdana" w:hAnsi="Verdana"/>
          <w:sz w:val="24"/>
          <w:szCs w:val="24"/>
        </w:rPr>
        <w:t>s e utensílios</w:t>
      </w:r>
      <w:r w:rsidRPr="003A2277">
        <w:rPr>
          <w:rFonts w:ascii="Verdana" w:hAnsi="Verdana"/>
          <w:sz w:val="24"/>
          <w:szCs w:val="24"/>
        </w:rPr>
        <w:t xml:space="preserve"> d</w:t>
      </w:r>
      <w:r w:rsidR="00340D91">
        <w:rPr>
          <w:rFonts w:ascii="Verdana" w:hAnsi="Verdana"/>
          <w:sz w:val="24"/>
          <w:szCs w:val="24"/>
        </w:rPr>
        <w:t>o</w:t>
      </w:r>
      <w:r w:rsidRPr="003A2277">
        <w:rPr>
          <w:rFonts w:ascii="Verdana" w:hAnsi="Verdana"/>
          <w:sz w:val="24"/>
          <w:szCs w:val="24"/>
        </w:rPr>
        <w:t xml:space="preserve"> “nargui</w:t>
      </w:r>
      <w:r w:rsidR="007E4C37">
        <w:rPr>
          <w:rFonts w:ascii="Verdana" w:hAnsi="Verdana"/>
          <w:sz w:val="24"/>
          <w:szCs w:val="24"/>
        </w:rPr>
        <w:t>lé”, pela autoridade competente.</w:t>
      </w:r>
    </w:p>
    <w:p w:rsidR="00D264B7" w:rsidRPr="003A2277" w:rsidRDefault="00D264B7" w:rsidP="003A227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A2277">
        <w:rPr>
          <w:rFonts w:ascii="Verdana" w:hAnsi="Verdana"/>
          <w:b/>
          <w:sz w:val="24"/>
          <w:szCs w:val="24"/>
        </w:rPr>
        <w:t>II -</w:t>
      </w:r>
      <w:r w:rsidRPr="003A2277">
        <w:rPr>
          <w:rFonts w:ascii="Verdana" w:hAnsi="Verdana"/>
          <w:sz w:val="24"/>
          <w:szCs w:val="24"/>
        </w:rPr>
        <w:t xml:space="preserve"> multa de 10 (dez) </w:t>
      </w:r>
      <w:proofErr w:type="spellStart"/>
      <w:r w:rsidRPr="003A2277">
        <w:rPr>
          <w:rFonts w:ascii="Verdana" w:hAnsi="Verdana"/>
          <w:sz w:val="24"/>
          <w:szCs w:val="24"/>
        </w:rPr>
        <w:t>U</w:t>
      </w:r>
      <w:r w:rsidR="00B17011" w:rsidRPr="003A2277">
        <w:rPr>
          <w:rFonts w:ascii="Verdana" w:hAnsi="Verdana"/>
          <w:sz w:val="24"/>
          <w:szCs w:val="24"/>
        </w:rPr>
        <w:t>FESPs</w:t>
      </w:r>
      <w:proofErr w:type="spellEnd"/>
      <w:r w:rsidR="00B17011" w:rsidRPr="003A2277">
        <w:rPr>
          <w:rFonts w:ascii="Verdana" w:hAnsi="Verdana"/>
          <w:sz w:val="24"/>
          <w:szCs w:val="24"/>
        </w:rPr>
        <w:t xml:space="preserve"> - u</w:t>
      </w:r>
      <w:r w:rsidRPr="003A2277">
        <w:rPr>
          <w:rFonts w:ascii="Verdana" w:hAnsi="Verdana"/>
          <w:sz w:val="24"/>
          <w:szCs w:val="24"/>
        </w:rPr>
        <w:t xml:space="preserve">nidades Fiscais do </w:t>
      </w:r>
      <w:r w:rsidR="00B17011" w:rsidRPr="003A2277">
        <w:rPr>
          <w:rFonts w:ascii="Verdana" w:hAnsi="Verdana"/>
          <w:sz w:val="24"/>
          <w:szCs w:val="24"/>
        </w:rPr>
        <w:t>Estado de São Paulo,</w:t>
      </w:r>
      <w:r w:rsidRPr="003A2277">
        <w:rPr>
          <w:rFonts w:ascii="Verdana" w:hAnsi="Verdana"/>
          <w:sz w:val="24"/>
          <w:szCs w:val="24"/>
        </w:rPr>
        <w:t xml:space="preserve"> aos que infringirem a proibição estabelecida no artigo 1º </w:t>
      </w:r>
      <w:r w:rsidR="00361AC8" w:rsidRPr="003A2277">
        <w:rPr>
          <w:rFonts w:ascii="Verdana" w:hAnsi="Verdana"/>
          <w:sz w:val="24"/>
          <w:szCs w:val="24"/>
        </w:rPr>
        <w:t xml:space="preserve">e parágrafos </w:t>
      </w:r>
      <w:r w:rsidRPr="003A2277">
        <w:rPr>
          <w:rFonts w:ascii="Verdana" w:hAnsi="Verdana"/>
          <w:sz w:val="24"/>
          <w:szCs w:val="24"/>
        </w:rPr>
        <w:t>desta Lei</w:t>
      </w:r>
      <w:r w:rsidR="007E4C37">
        <w:rPr>
          <w:rFonts w:ascii="Verdana" w:hAnsi="Verdana"/>
          <w:sz w:val="24"/>
          <w:szCs w:val="24"/>
        </w:rPr>
        <w:t>, bem como no caso da devolução dos aparelhos aos infratores</w:t>
      </w:r>
      <w:r w:rsidRPr="003A2277">
        <w:rPr>
          <w:rFonts w:ascii="Verdana" w:hAnsi="Verdana"/>
          <w:sz w:val="24"/>
          <w:szCs w:val="24"/>
        </w:rPr>
        <w:t xml:space="preserve">; </w:t>
      </w:r>
    </w:p>
    <w:p w:rsidR="00D264B7" w:rsidRPr="003A2277" w:rsidRDefault="00D264B7" w:rsidP="003A227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A2277">
        <w:rPr>
          <w:rFonts w:ascii="Verdana" w:hAnsi="Verdana"/>
          <w:b/>
          <w:sz w:val="24"/>
          <w:szCs w:val="24"/>
        </w:rPr>
        <w:t>II</w:t>
      </w:r>
      <w:r w:rsidR="002C0782" w:rsidRPr="003A2277">
        <w:rPr>
          <w:rFonts w:ascii="Verdana" w:hAnsi="Verdana"/>
          <w:b/>
          <w:sz w:val="24"/>
          <w:szCs w:val="24"/>
        </w:rPr>
        <w:t>I</w:t>
      </w:r>
      <w:r w:rsidRPr="003A2277">
        <w:rPr>
          <w:rFonts w:ascii="Verdana" w:hAnsi="Verdana"/>
          <w:b/>
          <w:sz w:val="24"/>
          <w:szCs w:val="24"/>
        </w:rPr>
        <w:t xml:space="preserve"> -</w:t>
      </w:r>
      <w:r w:rsidRPr="003A2277">
        <w:rPr>
          <w:rFonts w:ascii="Verdana" w:hAnsi="Verdana"/>
          <w:sz w:val="24"/>
          <w:szCs w:val="24"/>
        </w:rPr>
        <w:t xml:space="preserve"> multa de </w:t>
      </w:r>
      <w:r w:rsidR="00B17011" w:rsidRPr="003A2277">
        <w:rPr>
          <w:rFonts w:ascii="Verdana" w:hAnsi="Verdana"/>
          <w:sz w:val="24"/>
          <w:szCs w:val="24"/>
        </w:rPr>
        <w:t>2</w:t>
      </w:r>
      <w:r w:rsidRPr="003A2277">
        <w:rPr>
          <w:rFonts w:ascii="Verdana" w:hAnsi="Verdana"/>
          <w:sz w:val="24"/>
          <w:szCs w:val="24"/>
        </w:rPr>
        <w:t>0 (</w:t>
      </w:r>
      <w:r w:rsidR="00B17011" w:rsidRPr="003A2277">
        <w:rPr>
          <w:rFonts w:ascii="Verdana" w:hAnsi="Verdana"/>
          <w:sz w:val="24"/>
          <w:szCs w:val="24"/>
        </w:rPr>
        <w:t>vinte</w:t>
      </w:r>
      <w:r w:rsidRPr="003A2277">
        <w:rPr>
          <w:rFonts w:ascii="Verdana" w:hAnsi="Verdana"/>
          <w:sz w:val="24"/>
          <w:szCs w:val="24"/>
        </w:rPr>
        <w:t>)</w:t>
      </w:r>
      <w:r w:rsidR="00B17011" w:rsidRPr="003A2277">
        <w:rPr>
          <w:rFonts w:ascii="Verdana" w:hAnsi="Verdana"/>
          <w:sz w:val="24"/>
          <w:szCs w:val="24"/>
        </w:rPr>
        <w:t xml:space="preserve"> </w:t>
      </w:r>
      <w:proofErr w:type="spellStart"/>
      <w:r w:rsidR="00B17011" w:rsidRPr="003A2277">
        <w:rPr>
          <w:rFonts w:ascii="Verdana" w:hAnsi="Verdana"/>
          <w:sz w:val="24"/>
          <w:szCs w:val="24"/>
        </w:rPr>
        <w:t>UFESPs</w:t>
      </w:r>
      <w:proofErr w:type="spellEnd"/>
      <w:r w:rsidRPr="003A2277">
        <w:rPr>
          <w:rFonts w:ascii="Verdana" w:hAnsi="Verdana"/>
          <w:sz w:val="24"/>
          <w:szCs w:val="24"/>
        </w:rPr>
        <w:t xml:space="preserve"> para </w:t>
      </w:r>
      <w:r w:rsidR="00B17011" w:rsidRPr="003A2277">
        <w:rPr>
          <w:rFonts w:ascii="Verdana" w:hAnsi="Verdana"/>
          <w:sz w:val="24"/>
          <w:szCs w:val="24"/>
        </w:rPr>
        <w:t xml:space="preserve">cada </w:t>
      </w:r>
      <w:r w:rsidRPr="003A2277">
        <w:rPr>
          <w:rFonts w:ascii="Verdana" w:hAnsi="Verdana"/>
          <w:sz w:val="24"/>
          <w:szCs w:val="24"/>
        </w:rPr>
        <w:t xml:space="preserve">reincidência; </w:t>
      </w:r>
    </w:p>
    <w:p w:rsidR="00D264B7" w:rsidRPr="003A2277" w:rsidRDefault="00D264B7" w:rsidP="003A227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A2277">
        <w:rPr>
          <w:rFonts w:ascii="Verdana" w:hAnsi="Verdana"/>
          <w:b/>
          <w:sz w:val="24"/>
          <w:szCs w:val="24"/>
        </w:rPr>
        <w:t>I</w:t>
      </w:r>
      <w:r w:rsidR="002C0782" w:rsidRPr="003A2277">
        <w:rPr>
          <w:rFonts w:ascii="Verdana" w:hAnsi="Verdana"/>
          <w:b/>
          <w:sz w:val="24"/>
          <w:szCs w:val="24"/>
        </w:rPr>
        <w:t>V</w:t>
      </w:r>
      <w:r w:rsidRPr="003A2277">
        <w:rPr>
          <w:rFonts w:ascii="Verdana" w:hAnsi="Verdana"/>
          <w:b/>
          <w:sz w:val="24"/>
          <w:szCs w:val="24"/>
        </w:rPr>
        <w:t xml:space="preserve"> –</w:t>
      </w:r>
      <w:r w:rsidRPr="003A2277">
        <w:rPr>
          <w:rFonts w:ascii="Verdana" w:hAnsi="Verdana"/>
          <w:sz w:val="24"/>
          <w:szCs w:val="24"/>
        </w:rPr>
        <w:t xml:space="preserve"> </w:t>
      </w:r>
      <w:r w:rsidR="00361AC8" w:rsidRPr="003A2277">
        <w:rPr>
          <w:rFonts w:ascii="Verdana" w:hAnsi="Verdana"/>
          <w:sz w:val="24"/>
          <w:szCs w:val="24"/>
        </w:rPr>
        <w:t>Suspensão do</w:t>
      </w:r>
      <w:r w:rsidRPr="003A2277">
        <w:rPr>
          <w:rFonts w:ascii="Verdana" w:hAnsi="Verdana"/>
          <w:sz w:val="24"/>
          <w:szCs w:val="24"/>
        </w:rPr>
        <w:t xml:space="preserve"> alvará de funcionamento</w:t>
      </w:r>
      <w:r w:rsidR="00361AC8" w:rsidRPr="003A2277">
        <w:rPr>
          <w:rFonts w:ascii="Verdana" w:hAnsi="Verdana"/>
          <w:sz w:val="24"/>
          <w:szCs w:val="24"/>
        </w:rPr>
        <w:t xml:space="preserve"> pelo prazo</w:t>
      </w:r>
      <w:r w:rsidR="004C4DFF">
        <w:rPr>
          <w:rFonts w:ascii="Verdana" w:hAnsi="Verdana"/>
          <w:sz w:val="24"/>
          <w:szCs w:val="24"/>
        </w:rPr>
        <w:t xml:space="preserve"> de 30 (trinta) dias na terceira</w:t>
      </w:r>
      <w:r w:rsidR="001048A5" w:rsidRPr="003A2277">
        <w:rPr>
          <w:rFonts w:ascii="Verdana" w:hAnsi="Verdana"/>
          <w:sz w:val="24"/>
          <w:szCs w:val="24"/>
        </w:rPr>
        <w:t xml:space="preserve"> reincidência</w:t>
      </w:r>
      <w:r w:rsidRPr="003A2277">
        <w:rPr>
          <w:rFonts w:ascii="Verdana" w:hAnsi="Verdana"/>
          <w:sz w:val="24"/>
          <w:szCs w:val="24"/>
        </w:rPr>
        <w:t>.</w:t>
      </w:r>
    </w:p>
    <w:p w:rsidR="001048A5" w:rsidRPr="003A2277" w:rsidRDefault="001048A5" w:rsidP="003A227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A2277">
        <w:rPr>
          <w:rFonts w:ascii="Verdana" w:hAnsi="Verdana"/>
          <w:b/>
          <w:sz w:val="24"/>
          <w:szCs w:val="24"/>
        </w:rPr>
        <w:t>Parágrafo único.</w:t>
      </w:r>
      <w:r w:rsidRPr="003A2277">
        <w:rPr>
          <w:rFonts w:ascii="Verdana" w:hAnsi="Verdana"/>
          <w:sz w:val="24"/>
          <w:szCs w:val="24"/>
        </w:rPr>
        <w:t xml:space="preserve"> Para efeitos de reincidência, serão considerados infratores as infrações cometidas</w:t>
      </w:r>
      <w:r w:rsidR="002C0782" w:rsidRPr="003A2277">
        <w:rPr>
          <w:rFonts w:ascii="Verdana" w:hAnsi="Verdana"/>
          <w:sz w:val="24"/>
          <w:szCs w:val="24"/>
        </w:rPr>
        <w:t xml:space="preserve"> n</w:t>
      </w:r>
      <w:r w:rsidRPr="003A2277">
        <w:rPr>
          <w:rFonts w:ascii="Verdana" w:hAnsi="Verdana"/>
          <w:sz w:val="24"/>
          <w:szCs w:val="24"/>
        </w:rPr>
        <w:t xml:space="preserve">o período de </w:t>
      </w:r>
      <w:r w:rsidR="002C0782" w:rsidRPr="003A2277">
        <w:rPr>
          <w:rFonts w:ascii="Verdana" w:hAnsi="Verdana"/>
          <w:sz w:val="24"/>
          <w:szCs w:val="24"/>
        </w:rPr>
        <w:t xml:space="preserve">cada </w:t>
      </w:r>
      <w:r w:rsidRPr="003A2277">
        <w:rPr>
          <w:rFonts w:ascii="Verdana" w:hAnsi="Verdana"/>
          <w:sz w:val="24"/>
          <w:szCs w:val="24"/>
        </w:rPr>
        <w:t>12 (doze) meses.</w:t>
      </w:r>
    </w:p>
    <w:p w:rsidR="00D06A9C" w:rsidRPr="00D06A9C" w:rsidRDefault="00D06A9C" w:rsidP="00D06A9C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textAlignment w:val="baseline"/>
        <w:rPr>
          <w:rFonts w:ascii="Verdana" w:hAnsi="Verdana"/>
        </w:rPr>
      </w:pPr>
      <w:r w:rsidRPr="002C0782">
        <w:rPr>
          <w:rFonts w:ascii="Verdana" w:hAnsi="Verdana"/>
          <w:b/>
        </w:rPr>
        <w:lastRenderedPageBreak/>
        <w:t>Art. 3º</w:t>
      </w:r>
      <w:r w:rsidR="002C0782">
        <w:rPr>
          <w:rFonts w:ascii="Verdana" w:hAnsi="Verdana"/>
          <w:b/>
        </w:rPr>
        <w:t xml:space="preserve"> -</w:t>
      </w:r>
      <w:r w:rsidRPr="002C0782">
        <w:rPr>
          <w:rFonts w:ascii="Verdana" w:hAnsi="Verdana"/>
          <w:b/>
        </w:rPr>
        <w:t xml:space="preserve"> </w:t>
      </w:r>
      <w:r w:rsidRPr="00D06A9C">
        <w:rPr>
          <w:rFonts w:ascii="Verdana" w:hAnsi="Verdana"/>
        </w:rPr>
        <w:t>Os estabelecimentos que, além da venda de que trata esta Lei, comercializam gêneros Alimentícios, ficam obrigados a manter os componentes do narguilé em local específico e isolado, distante das demais mercadorias.</w:t>
      </w:r>
    </w:p>
    <w:p w:rsidR="00D06A9C" w:rsidRPr="00D06A9C" w:rsidRDefault="00D06A9C" w:rsidP="00D06A9C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textAlignment w:val="baseline"/>
        <w:rPr>
          <w:rFonts w:ascii="Verdana" w:hAnsi="Verdana"/>
        </w:rPr>
      </w:pPr>
      <w:r w:rsidRPr="002C0782">
        <w:rPr>
          <w:rFonts w:ascii="Verdana" w:hAnsi="Verdana"/>
          <w:b/>
        </w:rPr>
        <w:t xml:space="preserve">Art. 4º </w:t>
      </w:r>
      <w:r w:rsidR="002C0782" w:rsidRPr="002C0782">
        <w:rPr>
          <w:rFonts w:ascii="Verdana" w:hAnsi="Verdana"/>
          <w:b/>
        </w:rPr>
        <w:t>-</w:t>
      </w:r>
      <w:r w:rsidR="002C0782">
        <w:rPr>
          <w:rFonts w:ascii="Verdana" w:hAnsi="Verdana"/>
        </w:rPr>
        <w:t xml:space="preserve"> </w:t>
      </w:r>
      <w:r w:rsidRPr="00D06A9C">
        <w:rPr>
          <w:rFonts w:ascii="Verdana" w:hAnsi="Verdana"/>
        </w:rPr>
        <w:t>O Poder Executivo designará, por meio de seus órgãos competentes, a forma de fiscalização para o cumprimento desta Lei.</w:t>
      </w:r>
    </w:p>
    <w:p w:rsidR="00D06A9C" w:rsidRPr="00D06A9C" w:rsidRDefault="002C0782" w:rsidP="00D06A9C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b/>
        </w:rPr>
        <w:t>Art. 5</w:t>
      </w:r>
      <w:r w:rsidR="00D06A9C" w:rsidRPr="002C0782">
        <w:rPr>
          <w:rFonts w:ascii="Verdana" w:hAnsi="Verdana"/>
          <w:b/>
        </w:rPr>
        <w:t>º</w:t>
      </w:r>
      <w:r>
        <w:rPr>
          <w:rFonts w:ascii="Verdana" w:hAnsi="Verdana"/>
        </w:rPr>
        <w:t xml:space="preserve"> -</w:t>
      </w:r>
      <w:r w:rsidR="00D06A9C" w:rsidRPr="00D06A9C">
        <w:rPr>
          <w:rFonts w:ascii="Verdana" w:hAnsi="Verdana"/>
        </w:rPr>
        <w:t xml:space="preserve"> O Poder Executivo </w:t>
      </w:r>
      <w:r w:rsidR="00753C35">
        <w:rPr>
          <w:rFonts w:ascii="Verdana" w:hAnsi="Verdana"/>
        </w:rPr>
        <w:t xml:space="preserve">poderá </w:t>
      </w:r>
      <w:r w:rsidR="00D06A9C" w:rsidRPr="00D06A9C">
        <w:rPr>
          <w:rFonts w:ascii="Verdana" w:hAnsi="Verdana"/>
        </w:rPr>
        <w:t>regulamentar esta Lei no</w:t>
      </w:r>
      <w:r w:rsidR="00753C35">
        <w:rPr>
          <w:rFonts w:ascii="Verdana" w:hAnsi="Verdana"/>
        </w:rPr>
        <w:t xml:space="preserve"> que couber</w:t>
      </w:r>
      <w:r w:rsidR="00D06A9C" w:rsidRPr="00D06A9C">
        <w:rPr>
          <w:rFonts w:ascii="Verdana" w:hAnsi="Verdana"/>
        </w:rPr>
        <w:t>.</w:t>
      </w:r>
    </w:p>
    <w:p w:rsidR="00D06A9C" w:rsidRDefault="00D06A9C" w:rsidP="00D06A9C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textAlignment w:val="baseline"/>
        <w:rPr>
          <w:rFonts w:ascii="Verdana" w:hAnsi="Verdana"/>
        </w:rPr>
      </w:pPr>
      <w:r w:rsidRPr="002C0782">
        <w:rPr>
          <w:rFonts w:ascii="Verdana" w:hAnsi="Verdana"/>
          <w:b/>
        </w:rPr>
        <w:t xml:space="preserve">Art. </w:t>
      </w:r>
      <w:r w:rsidR="002C0782" w:rsidRPr="002C0782">
        <w:rPr>
          <w:rFonts w:ascii="Verdana" w:hAnsi="Verdana"/>
          <w:b/>
        </w:rPr>
        <w:t>6</w:t>
      </w:r>
      <w:r w:rsidRPr="002C0782">
        <w:rPr>
          <w:rFonts w:ascii="Verdana" w:hAnsi="Verdana"/>
          <w:b/>
        </w:rPr>
        <w:t>º</w:t>
      </w:r>
      <w:r w:rsidR="002C0782" w:rsidRPr="002C0782">
        <w:rPr>
          <w:rFonts w:ascii="Verdana" w:hAnsi="Verdana"/>
          <w:b/>
        </w:rPr>
        <w:t xml:space="preserve"> -</w:t>
      </w:r>
      <w:r w:rsidRPr="00D06A9C">
        <w:rPr>
          <w:rFonts w:ascii="Verdana" w:hAnsi="Verdana"/>
        </w:rPr>
        <w:t xml:space="preserve"> Esta Lei entra em vigor na data de sua publicação.</w:t>
      </w:r>
    </w:p>
    <w:p w:rsidR="002C0782" w:rsidRDefault="00AA3A14" w:rsidP="00D06A9C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Sala das Sessões, 24</w:t>
      </w:r>
      <w:bookmarkStart w:id="0" w:name="_GoBack"/>
      <w:bookmarkEnd w:id="0"/>
      <w:r w:rsidR="002C0782">
        <w:rPr>
          <w:rFonts w:ascii="Verdana" w:hAnsi="Verdana"/>
        </w:rPr>
        <w:t xml:space="preserve"> de setembro de 2015.</w:t>
      </w:r>
    </w:p>
    <w:p w:rsidR="002C0782" w:rsidRDefault="002C0782" w:rsidP="00D06A9C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textAlignment w:val="baseline"/>
        <w:rPr>
          <w:rFonts w:ascii="Verdana" w:hAnsi="Verdana"/>
        </w:rPr>
      </w:pPr>
    </w:p>
    <w:p w:rsidR="00B5050C" w:rsidRDefault="00B5050C" w:rsidP="00D06A9C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textAlignment w:val="baseline"/>
        <w:rPr>
          <w:rFonts w:ascii="Verdana" w:hAnsi="Verdana"/>
        </w:rPr>
      </w:pPr>
    </w:p>
    <w:p w:rsidR="002C0782" w:rsidRPr="002C0782" w:rsidRDefault="002C0782" w:rsidP="0008344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b/>
        </w:rPr>
      </w:pPr>
      <w:r w:rsidRPr="002C0782">
        <w:rPr>
          <w:rFonts w:ascii="Verdana" w:hAnsi="Verdana"/>
          <w:b/>
        </w:rPr>
        <w:t>Valdete Filomena dos Santos</w:t>
      </w:r>
    </w:p>
    <w:p w:rsidR="002C0782" w:rsidRDefault="002C0782" w:rsidP="0008344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b/>
        </w:rPr>
      </w:pPr>
      <w:r w:rsidRPr="002C0782">
        <w:rPr>
          <w:rFonts w:ascii="Verdana" w:hAnsi="Verdana"/>
          <w:b/>
        </w:rPr>
        <w:t>Vereadora</w:t>
      </w: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D62E09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JUSTIFICATIVA</w:t>
      </w: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D62E09" w:rsidRDefault="00D62E09" w:rsidP="00D62E0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Estudos demonstram que 1</w:t>
      </w:r>
      <w:r w:rsidRPr="00D62E09">
        <w:rPr>
          <w:rFonts w:ascii="Verdana" w:hAnsi="Verdana"/>
        </w:rPr>
        <w:t xml:space="preserve"> hora fumando Narguilé é o mesmo que consumir 100 (cem) cigarros comuns. O cigarro normal é consumido em </w:t>
      </w:r>
      <w:proofErr w:type="gramStart"/>
      <w:r w:rsidRPr="00D62E09">
        <w:rPr>
          <w:rFonts w:ascii="Verdana" w:hAnsi="Verdana"/>
        </w:rPr>
        <w:t>5</w:t>
      </w:r>
      <w:proofErr w:type="gramEnd"/>
      <w:r w:rsidRPr="00D62E09">
        <w:rPr>
          <w:rFonts w:ascii="Verdana" w:hAnsi="Verdana"/>
        </w:rPr>
        <w:t xml:space="preserve"> ou 10 minutos, enquanto </w:t>
      </w:r>
      <w:r>
        <w:rPr>
          <w:rFonts w:ascii="Verdana" w:hAnsi="Verdana"/>
        </w:rPr>
        <w:t xml:space="preserve">que </w:t>
      </w:r>
      <w:r w:rsidRPr="00D62E09">
        <w:rPr>
          <w:rFonts w:ascii="Verdana" w:hAnsi="Verdana"/>
        </w:rPr>
        <w:t xml:space="preserve">o narguilé é usado por horas seguidas, intensificando o prejuízo à saúde. </w:t>
      </w:r>
    </w:p>
    <w:p w:rsidR="00D62E09" w:rsidRPr="00D62E09" w:rsidRDefault="00D62E09" w:rsidP="00D62E0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</w:rPr>
      </w:pPr>
    </w:p>
    <w:p w:rsidR="00D62E09" w:rsidRDefault="00D62E09" w:rsidP="00D62E0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  <w:t xml:space="preserve"> </w:t>
      </w:r>
      <w:r>
        <w:rPr>
          <w:rFonts w:ascii="Verdana" w:hAnsi="Verdana"/>
        </w:rPr>
        <w:tab/>
        <w:t>Importante frisar que o</w:t>
      </w:r>
      <w:r w:rsidRPr="00D62E09">
        <w:rPr>
          <w:rFonts w:ascii="Verdana" w:hAnsi="Verdana"/>
        </w:rPr>
        <w:t xml:space="preserve"> uso do Narguilé é a porta de entrada para o consumo de outras drogas e outros vícios maléficos.</w:t>
      </w:r>
    </w:p>
    <w:p w:rsidR="00D62E09" w:rsidRPr="00D62E09" w:rsidRDefault="00D62E09" w:rsidP="00D62E0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</w:rPr>
      </w:pPr>
    </w:p>
    <w:p w:rsidR="00D62E09" w:rsidRPr="00D62E09" w:rsidRDefault="00D62E09" w:rsidP="00D62E0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62E09">
        <w:rPr>
          <w:rFonts w:ascii="Verdana" w:hAnsi="Verdana"/>
        </w:rPr>
        <w:t>Além disso, vários jovens utilizando o mesmo aparelho acaba</w:t>
      </w:r>
      <w:r>
        <w:rPr>
          <w:rFonts w:ascii="Verdana" w:hAnsi="Verdana"/>
        </w:rPr>
        <w:t>m</w:t>
      </w:r>
      <w:r w:rsidRPr="00D62E09">
        <w:rPr>
          <w:rFonts w:ascii="Verdana" w:hAnsi="Verdana"/>
        </w:rPr>
        <w:t xml:space="preserve"> por transmitir outras doenças presentes na saliva do usuário.</w:t>
      </w: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Pr="00BD72B4" w:rsidRDefault="00D62E09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BD72B4">
        <w:rPr>
          <w:rFonts w:ascii="Verdana" w:hAnsi="Verdana"/>
        </w:rPr>
        <w:t xml:space="preserve"> </w:t>
      </w:r>
      <w:r w:rsidRPr="00BD72B4">
        <w:rPr>
          <w:rFonts w:ascii="Verdana" w:hAnsi="Verdana"/>
        </w:rPr>
        <w:tab/>
      </w:r>
      <w:r w:rsidRPr="00BD72B4">
        <w:rPr>
          <w:rFonts w:ascii="Verdana" w:hAnsi="Verdana"/>
        </w:rPr>
        <w:tab/>
      </w:r>
      <w:r w:rsidR="00BD72B4" w:rsidRPr="00BD72B4">
        <w:rPr>
          <w:rFonts w:ascii="Verdana" w:hAnsi="Verdana"/>
        </w:rPr>
        <w:t>Por essas razões, peço a aprovação do presente projeto.</w:t>
      </w: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p w:rsidR="00997ABF" w:rsidRPr="002C0782" w:rsidRDefault="00997ABF" w:rsidP="00997ABF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b/>
        </w:rPr>
      </w:pPr>
    </w:p>
    <w:sectPr w:rsidR="00997ABF" w:rsidRPr="002C0782" w:rsidSect="00B5050C">
      <w:pgSz w:w="11906" w:h="16838"/>
      <w:pgMar w:top="1985" w:right="1134" w:bottom="1418" w:left="1701" w:header="709" w:footer="709" w:gutter="0"/>
      <w:cols w:space="708"/>
      <w:docGrid w:linePitch="360"/>
      <w:headerReference w:type="default" r:id="Rcac44b4caaf34c4f"/>
      <w:headerReference w:type="even" r:id="Rb4aee8216f864845"/>
      <w:headerReference w:type="first" r:id="Ra7c8674ee054496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9628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b4be62eeb64a32"/>
                <a:stretch>
                  <a:fillRect/>
                </a:stretch>
              </pic:blipFill>
              <pic:spPr>
                <a:xfrm>
                  <a:off x="0" y="0"/>
                  <a:ext cx="381040" cy="39628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69"/>
    <w:rsid w:val="00031009"/>
    <w:rsid w:val="0008344A"/>
    <w:rsid w:val="001048A5"/>
    <w:rsid w:val="002C0782"/>
    <w:rsid w:val="00340D91"/>
    <w:rsid w:val="00361AC8"/>
    <w:rsid w:val="003A2277"/>
    <w:rsid w:val="004C4DFF"/>
    <w:rsid w:val="006A558C"/>
    <w:rsid w:val="00753C35"/>
    <w:rsid w:val="007B1959"/>
    <w:rsid w:val="007E4C37"/>
    <w:rsid w:val="00997ABF"/>
    <w:rsid w:val="00AA3A14"/>
    <w:rsid w:val="00AE0BE3"/>
    <w:rsid w:val="00B17011"/>
    <w:rsid w:val="00B5050C"/>
    <w:rsid w:val="00BD72B4"/>
    <w:rsid w:val="00BF6F35"/>
    <w:rsid w:val="00C1450F"/>
    <w:rsid w:val="00CC7669"/>
    <w:rsid w:val="00D06A9C"/>
    <w:rsid w:val="00D264B7"/>
    <w:rsid w:val="00D6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ac44b4caaf34c4f" /><Relationship Type="http://schemas.openxmlformats.org/officeDocument/2006/relationships/header" Target="/word/header2.xml" Id="Rb4aee8216f864845" /><Relationship Type="http://schemas.openxmlformats.org/officeDocument/2006/relationships/header" Target="/word/header3.xml" Id="Ra7c8674ee054496b" /><Relationship Type="http://schemas.openxmlformats.org/officeDocument/2006/relationships/image" Target="/word/media/52fe08ec-1654-4176-93eb-cea2887a33a8.png" Id="R51dc21ae1f7b4c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fe08ec-1654-4176-93eb-cea2887a33a8.png" Id="R66b4be62eeb64a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19</cp:revision>
  <dcterms:created xsi:type="dcterms:W3CDTF">2015-09-17T18:20:00Z</dcterms:created>
  <dcterms:modified xsi:type="dcterms:W3CDTF">2015-09-24T14:22:00Z</dcterms:modified>
</cp:coreProperties>
</file>