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53" w:rsidRDefault="00E67D53" w:rsidP="00E67D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7D53" w:rsidRDefault="00E67D53" w:rsidP="00E67D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>INDICAÇÃO</w:t>
      </w:r>
    </w:p>
    <w:p w:rsidR="00E67D53" w:rsidRPr="00E67D53" w:rsidRDefault="00E67D53" w:rsidP="00E67D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97797" w:rsidRPr="00E67D53" w:rsidRDefault="00E67D53" w:rsidP="00E67D5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67D53">
        <w:rPr>
          <w:rFonts w:ascii="Arial" w:hAnsi="Arial" w:cs="Arial"/>
          <w:sz w:val="28"/>
          <w:szCs w:val="28"/>
        </w:rPr>
        <w:t>Sr.</w:t>
      </w:r>
      <w:proofErr w:type="gramEnd"/>
      <w:r w:rsidRPr="00E67D53">
        <w:rPr>
          <w:rFonts w:ascii="Arial" w:hAnsi="Arial" w:cs="Arial"/>
          <w:sz w:val="28"/>
          <w:szCs w:val="28"/>
        </w:rPr>
        <w:t xml:space="preserve"> Prefeito, na forma regimental, que determine ao departamento competente o recapeamento </w:t>
      </w:r>
      <w:proofErr w:type="spellStart"/>
      <w:r w:rsidRPr="00E67D53">
        <w:rPr>
          <w:rFonts w:ascii="Arial" w:hAnsi="Arial" w:cs="Arial"/>
          <w:sz w:val="28"/>
          <w:szCs w:val="28"/>
        </w:rPr>
        <w:t>asfáltico</w:t>
      </w:r>
      <w:proofErr w:type="spellEnd"/>
      <w:r w:rsidRPr="00E67D53">
        <w:rPr>
          <w:rFonts w:ascii="Arial" w:hAnsi="Arial" w:cs="Arial"/>
          <w:sz w:val="28"/>
          <w:szCs w:val="28"/>
        </w:rPr>
        <w:t xml:space="preserve"> da rua Thereza </w:t>
      </w:r>
      <w:proofErr w:type="spellStart"/>
      <w:r w:rsidRPr="00E67D53">
        <w:rPr>
          <w:rFonts w:ascii="Arial" w:hAnsi="Arial" w:cs="Arial"/>
          <w:sz w:val="28"/>
          <w:szCs w:val="28"/>
        </w:rPr>
        <w:t>Gandini</w:t>
      </w:r>
      <w:proofErr w:type="spellEnd"/>
      <w:r w:rsidRPr="00E67D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67D53">
        <w:rPr>
          <w:rFonts w:ascii="Arial" w:hAnsi="Arial" w:cs="Arial"/>
          <w:sz w:val="28"/>
          <w:szCs w:val="28"/>
        </w:rPr>
        <w:t>Bolla</w:t>
      </w:r>
      <w:proofErr w:type="spellEnd"/>
      <w:r w:rsidRPr="00E67D53">
        <w:rPr>
          <w:rFonts w:ascii="Arial" w:hAnsi="Arial" w:cs="Arial"/>
          <w:sz w:val="28"/>
          <w:szCs w:val="28"/>
        </w:rPr>
        <w:t xml:space="preserve">, na </w:t>
      </w:r>
      <w:proofErr w:type="spellStart"/>
      <w:r w:rsidRPr="00E67D53">
        <w:rPr>
          <w:rFonts w:ascii="Arial" w:hAnsi="Arial" w:cs="Arial"/>
          <w:sz w:val="28"/>
          <w:szCs w:val="28"/>
        </w:rPr>
        <w:t>Cohab</w:t>
      </w:r>
      <w:proofErr w:type="spellEnd"/>
      <w:r w:rsidRPr="00E67D53">
        <w:rPr>
          <w:rFonts w:ascii="Arial" w:hAnsi="Arial" w:cs="Arial"/>
          <w:sz w:val="28"/>
          <w:szCs w:val="28"/>
        </w:rPr>
        <w:t xml:space="preserve">. </w:t>
      </w: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>JUSTIFICATIVA</w:t>
      </w: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 xml:space="preserve">Este vereador foi abordado por moradores sobre as condições da rua acima citada. Ocorre que o Serviço Autônomo de Água e Esgoto (SAAE) realizou muitas obras no local, porém houve danos na massa </w:t>
      </w:r>
      <w:proofErr w:type="spellStart"/>
      <w:r w:rsidRPr="00E67D53">
        <w:rPr>
          <w:rFonts w:ascii="Arial" w:hAnsi="Arial" w:cs="Arial"/>
          <w:sz w:val="28"/>
          <w:szCs w:val="28"/>
        </w:rPr>
        <w:t>asfáltica</w:t>
      </w:r>
      <w:proofErr w:type="spellEnd"/>
      <w:r w:rsidRPr="00E67D53">
        <w:rPr>
          <w:rFonts w:ascii="Arial" w:hAnsi="Arial" w:cs="Arial"/>
          <w:sz w:val="28"/>
          <w:szCs w:val="28"/>
        </w:rPr>
        <w:t xml:space="preserve"> que precisam ser reparados. Diante do exposto, peço a intervenção da prefeitura neste sentido.</w:t>
      </w: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 xml:space="preserve">Sala das Sessões, 21 de agosto de 2015. </w:t>
      </w: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>Lucas Antunes</w:t>
      </w:r>
    </w:p>
    <w:p w:rsidR="00E67D53" w:rsidRPr="00E67D53" w:rsidRDefault="00E67D53" w:rsidP="00E67D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67D53">
        <w:rPr>
          <w:rFonts w:ascii="Arial" w:hAnsi="Arial" w:cs="Arial"/>
          <w:sz w:val="28"/>
          <w:szCs w:val="28"/>
        </w:rPr>
        <w:t>Vereador</w:t>
      </w:r>
    </w:p>
    <w:p w:rsidR="00E67D53" w:rsidRPr="00E67D53" w:rsidRDefault="00E67D53">
      <w:pPr>
        <w:rPr>
          <w:sz w:val="28"/>
          <w:szCs w:val="28"/>
        </w:rPr>
      </w:pPr>
    </w:p>
    <w:sectPr w:rsidR="00E67D53" w:rsidRPr="00E67D53" w:rsidSect="00FA6B74">
      <w:pgSz w:w="11906" w:h="16838"/>
      <w:pgMar w:top="1417" w:right="1701" w:bottom="1417" w:left="1701" w:header="708" w:footer="708" w:gutter="0"/>
      <w:cols w:space="708"/>
      <w:docGrid w:linePitch="360"/>
      <w:headerReference w:type="default" r:id="R281eb3a3e2d0424c"/>
      <w:headerReference w:type="even" r:id="R726319a529d94835"/>
      <w:headerReference w:type="first" r:id="Racf63de3250c4a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ca25000536475c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7D53"/>
    <w:rsid w:val="0019716E"/>
    <w:rsid w:val="00346265"/>
    <w:rsid w:val="00E67D53"/>
    <w:rsid w:val="00FA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B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81eb3a3e2d0424c" /><Relationship Type="http://schemas.openxmlformats.org/officeDocument/2006/relationships/header" Target="/word/header2.xml" Id="R726319a529d94835" /><Relationship Type="http://schemas.openxmlformats.org/officeDocument/2006/relationships/header" Target="/word/header3.xml" Id="Racf63de3250c4a83" /><Relationship Type="http://schemas.openxmlformats.org/officeDocument/2006/relationships/image" Target="/word/media/8c20ebe9-e732-4416-a290-3e9c9bc025aa.png" Id="Rf3d5701f107947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c20ebe9-e732-4416-a290-3e9c9bc025aa.png" Id="R58ca2500053647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2015-08-21T19:49:00Z</dcterms:created>
  <dcterms:modified xsi:type="dcterms:W3CDTF">2015-08-21T19:54:00Z</dcterms:modified>
</cp:coreProperties>
</file>