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959" w:rsidRPr="009536ED" w:rsidRDefault="004C5011" w:rsidP="009536ED">
      <w:pPr>
        <w:jc w:val="center"/>
        <w:rPr>
          <w:b/>
          <w:sz w:val="32"/>
          <w:szCs w:val="32"/>
        </w:rPr>
      </w:pPr>
      <w:r w:rsidRPr="009536ED">
        <w:rPr>
          <w:b/>
          <w:sz w:val="32"/>
          <w:szCs w:val="32"/>
        </w:rPr>
        <w:t>PROJETO DE</w:t>
      </w:r>
      <w:r w:rsidR="004D3632">
        <w:rPr>
          <w:b/>
          <w:sz w:val="32"/>
          <w:szCs w:val="32"/>
        </w:rPr>
        <w:t xml:space="preserve"> LEI</w:t>
      </w:r>
      <w:r w:rsidRPr="009536ED">
        <w:rPr>
          <w:b/>
          <w:sz w:val="32"/>
          <w:szCs w:val="32"/>
        </w:rPr>
        <w:t xml:space="preserve"> Nº </w:t>
      </w:r>
      <w:r w:rsidR="004D3632">
        <w:rPr>
          <w:b/>
          <w:sz w:val="32"/>
          <w:szCs w:val="32"/>
        </w:rPr>
        <w:t>15</w:t>
      </w:r>
      <w:r w:rsidRPr="009536ED">
        <w:rPr>
          <w:b/>
          <w:sz w:val="32"/>
          <w:szCs w:val="32"/>
        </w:rPr>
        <w:t>/2015</w:t>
      </w:r>
      <w:r w:rsidR="004D3632">
        <w:rPr>
          <w:b/>
          <w:sz w:val="32"/>
          <w:szCs w:val="32"/>
        </w:rPr>
        <w:t>-L</w:t>
      </w:r>
    </w:p>
    <w:p w:rsidR="004C5011" w:rsidRDefault="004C5011"/>
    <w:p w:rsidR="004C5011" w:rsidRPr="00766CE5" w:rsidRDefault="00E862B5" w:rsidP="009536ED">
      <w:pPr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t>AUTORIZA A REVISÃO DE FATURA DE CONSUMO DE ÁGUA E ESGOTO, NO CASO DE VAZAMENTOS INTERNOS NÃO APARE</w:t>
      </w:r>
      <w:r w:rsidR="00A50094">
        <w:rPr>
          <w:sz w:val="28"/>
          <w:szCs w:val="28"/>
        </w:rPr>
        <w:t>NTES, NO ÂMBITO DO SERVIÇO AUTÔNOMO DE ÁGUA E ESGOTO DE BARRA BONITA – SAAEBB, E DÁ OUTRAS PROVIDÊNCIAS</w:t>
      </w:r>
      <w:r w:rsidR="009536ED" w:rsidRPr="00766CE5">
        <w:rPr>
          <w:sz w:val="28"/>
          <w:szCs w:val="28"/>
        </w:rPr>
        <w:t>.</w:t>
      </w:r>
    </w:p>
    <w:p w:rsidR="004C5011" w:rsidRPr="00766CE5" w:rsidRDefault="004C5011">
      <w:pPr>
        <w:rPr>
          <w:sz w:val="28"/>
          <w:szCs w:val="28"/>
        </w:rPr>
      </w:pPr>
    </w:p>
    <w:p w:rsidR="009536ED" w:rsidRDefault="009536ED" w:rsidP="00A50094">
      <w:pPr>
        <w:jc w:val="both"/>
        <w:rPr>
          <w:sz w:val="28"/>
          <w:szCs w:val="28"/>
        </w:rPr>
      </w:pPr>
      <w:r w:rsidRPr="00766CE5">
        <w:rPr>
          <w:sz w:val="28"/>
          <w:szCs w:val="28"/>
        </w:rPr>
        <w:t xml:space="preserve">  </w:t>
      </w:r>
      <w:r w:rsidRPr="00766CE5">
        <w:rPr>
          <w:sz w:val="28"/>
          <w:szCs w:val="28"/>
        </w:rPr>
        <w:tab/>
      </w:r>
      <w:r w:rsidR="004C5011" w:rsidRPr="00766CE5">
        <w:rPr>
          <w:b/>
          <w:sz w:val="28"/>
          <w:szCs w:val="28"/>
        </w:rPr>
        <w:t>Art. 1º -</w:t>
      </w:r>
      <w:r w:rsidR="004C5011" w:rsidRPr="00766CE5">
        <w:rPr>
          <w:sz w:val="28"/>
          <w:szCs w:val="28"/>
        </w:rPr>
        <w:t xml:space="preserve"> </w:t>
      </w:r>
      <w:r w:rsidR="00A50094">
        <w:rPr>
          <w:sz w:val="28"/>
          <w:szCs w:val="28"/>
        </w:rPr>
        <w:t>Fica autorizada a revisão de fatura de consumo de água e esgoto em razão de vazamentos não aparentes nos imóveis.</w:t>
      </w:r>
    </w:p>
    <w:p w:rsidR="00A50094" w:rsidRDefault="009837D8" w:rsidP="00A50094">
      <w:pPr>
        <w:jc w:val="both"/>
        <w:rPr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ab/>
      </w:r>
      <w:r w:rsidR="00A50094" w:rsidRPr="009837D8">
        <w:rPr>
          <w:rFonts w:cstheme="minorHAnsi"/>
          <w:b/>
          <w:sz w:val="28"/>
          <w:szCs w:val="28"/>
        </w:rPr>
        <w:t>§</w:t>
      </w:r>
      <w:r w:rsidR="00A50094" w:rsidRPr="009837D8">
        <w:rPr>
          <w:b/>
          <w:sz w:val="28"/>
          <w:szCs w:val="28"/>
        </w:rPr>
        <w:t>1º -</w:t>
      </w:r>
      <w:r w:rsidR="00A50094">
        <w:rPr>
          <w:sz w:val="28"/>
          <w:szCs w:val="28"/>
        </w:rPr>
        <w:t xml:space="preserve"> Para os efeitos desta lei, considera-se vazamento interno não aparente aquele de difícil constatação pelo usuário do imóvel.</w:t>
      </w:r>
    </w:p>
    <w:p w:rsidR="00A50094" w:rsidRDefault="009837D8" w:rsidP="00A50094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ab/>
      </w:r>
      <w:r w:rsidR="00A50094" w:rsidRPr="009837D8">
        <w:rPr>
          <w:rFonts w:cstheme="minorHAnsi"/>
          <w:b/>
          <w:sz w:val="28"/>
          <w:szCs w:val="28"/>
        </w:rPr>
        <w:t>§2º -</w:t>
      </w:r>
      <w:r w:rsidR="00A50094">
        <w:rPr>
          <w:rFonts w:cstheme="minorHAnsi"/>
          <w:sz w:val="28"/>
          <w:szCs w:val="28"/>
        </w:rPr>
        <w:t xml:space="preserve"> A revisão prevista no “caput” deste artigo poderá ser autorizada mediante requerimento do usuário, acompanhada de laudo elaborado por servidor da autarquia que comprove a ocorrência, bem como de documentos que comprovem o imediato conserto do vazamento não aparente pelo usuário.</w:t>
      </w:r>
    </w:p>
    <w:p w:rsidR="00A50094" w:rsidRDefault="009837D8" w:rsidP="00A50094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ab/>
      </w:r>
      <w:r w:rsidR="00A50094" w:rsidRPr="009837D8">
        <w:rPr>
          <w:rFonts w:cstheme="minorHAnsi"/>
          <w:b/>
          <w:sz w:val="28"/>
          <w:szCs w:val="28"/>
        </w:rPr>
        <w:t>§3º -</w:t>
      </w:r>
      <w:r w:rsidR="00A50094">
        <w:rPr>
          <w:rFonts w:cstheme="minorHAnsi"/>
          <w:sz w:val="28"/>
          <w:szCs w:val="28"/>
        </w:rPr>
        <w:t xml:space="preserve"> A revisão prevista no “caput” deste artigo será limitada à referência do mês da ocorrência do vazamento, podendo ser estendida à referência subsequente caso haja comprovação de alteração decorrente do vazamento.</w:t>
      </w:r>
    </w:p>
    <w:p w:rsidR="000C0F82" w:rsidRDefault="009837D8" w:rsidP="00A50094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ab/>
      </w:r>
      <w:r w:rsidR="000C0F82" w:rsidRPr="009837D8">
        <w:rPr>
          <w:rFonts w:cstheme="minorHAnsi"/>
          <w:b/>
          <w:sz w:val="28"/>
          <w:szCs w:val="28"/>
        </w:rPr>
        <w:t>§4º -</w:t>
      </w:r>
      <w:r w:rsidR="000C0F82">
        <w:rPr>
          <w:rFonts w:cstheme="minorHAnsi"/>
          <w:sz w:val="28"/>
          <w:szCs w:val="28"/>
        </w:rPr>
        <w:t xml:space="preserve"> O cálculo relativo à revisão prevista no “caput” deste artigo será composto dos seguintes itens:</w:t>
      </w:r>
    </w:p>
    <w:p w:rsidR="000C0F82" w:rsidRDefault="009837D8" w:rsidP="00A50094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ab/>
      </w:r>
      <w:r w:rsidR="000C0F82" w:rsidRPr="009837D8">
        <w:rPr>
          <w:rFonts w:cstheme="minorHAnsi"/>
          <w:b/>
          <w:sz w:val="28"/>
          <w:szCs w:val="28"/>
        </w:rPr>
        <w:t>I –</w:t>
      </w:r>
      <w:r w:rsidR="000C0F82">
        <w:rPr>
          <w:rFonts w:cstheme="minorHAnsi"/>
          <w:sz w:val="28"/>
          <w:szCs w:val="28"/>
        </w:rPr>
        <w:t xml:space="preserve"> média de consumo dos últimos 12 (doze) meses anteriores </w:t>
      </w:r>
      <w:proofErr w:type="gramStart"/>
      <w:r w:rsidR="000C0F82">
        <w:rPr>
          <w:rFonts w:cstheme="minorHAnsi"/>
          <w:sz w:val="28"/>
          <w:szCs w:val="28"/>
        </w:rPr>
        <w:t>a</w:t>
      </w:r>
      <w:proofErr w:type="gramEnd"/>
      <w:r w:rsidR="000C0F82">
        <w:rPr>
          <w:rFonts w:cstheme="minorHAnsi"/>
          <w:sz w:val="28"/>
          <w:szCs w:val="28"/>
        </w:rPr>
        <w:t xml:space="preserve"> referência a ser revisada, que será tarifado conforme tabela de serviços vigente no SAAEBB;</w:t>
      </w:r>
    </w:p>
    <w:p w:rsidR="000C0F82" w:rsidRDefault="009837D8" w:rsidP="00A50094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ab/>
      </w:r>
      <w:r w:rsidR="000C0F82" w:rsidRPr="009837D8">
        <w:rPr>
          <w:rFonts w:cstheme="minorHAnsi"/>
          <w:b/>
          <w:sz w:val="28"/>
          <w:szCs w:val="28"/>
        </w:rPr>
        <w:t>II –</w:t>
      </w:r>
      <w:r w:rsidR="000C0F82">
        <w:rPr>
          <w:rFonts w:cstheme="minorHAnsi"/>
          <w:sz w:val="28"/>
          <w:szCs w:val="28"/>
        </w:rPr>
        <w:t xml:space="preserve"> a diferença entre o valor medido e a média apurada, conforme item I, será multiplicado pelo valor de 1m</w:t>
      </w:r>
      <w:proofErr w:type="gramStart"/>
      <w:r w:rsidR="000C0F82">
        <w:rPr>
          <w:rFonts w:cstheme="minorHAnsi"/>
          <w:sz w:val="28"/>
          <w:szCs w:val="28"/>
        </w:rPr>
        <w:t>³</w:t>
      </w:r>
      <w:proofErr w:type="gramEnd"/>
      <w:r w:rsidR="000C0F82">
        <w:rPr>
          <w:rFonts w:cstheme="minorHAnsi"/>
          <w:sz w:val="28"/>
          <w:szCs w:val="28"/>
        </w:rPr>
        <w:t xml:space="preserve"> de água, da categoria a que pertencer o imóvel.</w:t>
      </w:r>
    </w:p>
    <w:p w:rsidR="000C0F82" w:rsidRDefault="009837D8" w:rsidP="00A50094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 xml:space="preserve"> </w:t>
      </w:r>
      <w:r>
        <w:rPr>
          <w:rFonts w:cstheme="minorHAnsi"/>
          <w:b/>
          <w:sz w:val="28"/>
          <w:szCs w:val="28"/>
        </w:rPr>
        <w:tab/>
      </w:r>
      <w:r w:rsidR="000C0F82" w:rsidRPr="009837D8">
        <w:rPr>
          <w:rFonts w:cstheme="minorHAnsi"/>
          <w:b/>
          <w:sz w:val="28"/>
          <w:szCs w:val="28"/>
        </w:rPr>
        <w:t>§5º -</w:t>
      </w:r>
      <w:r w:rsidR="000C0F82">
        <w:rPr>
          <w:rFonts w:cstheme="minorHAnsi"/>
          <w:sz w:val="28"/>
          <w:szCs w:val="28"/>
        </w:rPr>
        <w:t xml:space="preserve"> A revisão da fatura de consumo de água e esgoto dependerá do laudo de vistoria no imóvel, emitido pelo SAAEBB, para comprovação da ocorrência de vazamento não aparente e do respectivo reparo.</w:t>
      </w:r>
    </w:p>
    <w:p w:rsidR="000C0F82" w:rsidRPr="000C0F82" w:rsidRDefault="009536ED" w:rsidP="009536ED">
      <w:pPr>
        <w:jc w:val="both"/>
        <w:rPr>
          <w:sz w:val="28"/>
          <w:szCs w:val="28"/>
        </w:rPr>
      </w:pPr>
      <w:r w:rsidRPr="00766CE5">
        <w:rPr>
          <w:sz w:val="28"/>
          <w:szCs w:val="28"/>
        </w:rPr>
        <w:t xml:space="preserve"> </w:t>
      </w:r>
      <w:r w:rsidRPr="00766CE5">
        <w:rPr>
          <w:sz w:val="28"/>
          <w:szCs w:val="28"/>
        </w:rPr>
        <w:tab/>
      </w:r>
      <w:r w:rsidRPr="00766CE5">
        <w:rPr>
          <w:b/>
          <w:sz w:val="28"/>
          <w:szCs w:val="28"/>
        </w:rPr>
        <w:t>Art. 2º -</w:t>
      </w:r>
      <w:r w:rsidR="000C0F82">
        <w:rPr>
          <w:b/>
          <w:sz w:val="28"/>
          <w:szCs w:val="28"/>
        </w:rPr>
        <w:t xml:space="preserve"> </w:t>
      </w:r>
      <w:r w:rsidR="000C0F82" w:rsidRPr="000C0F82">
        <w:rPr>
          <w:sz w:val="28"/>
          <w:szCs w:val="28"/>
        </w:rPr>
        <w:t>O</w:t>
      </w:r>
      <w:r w:rsidR="000C0F82">
        <w:rPr>
          <w:sz w:val="28"/>
          <w:szCs w:val="28"/>
        </w:rPr>
        <w:t xml:space="preserve"> SAAEBB poderá regulamentar a aplicação da presente Lei</w:t>
      </w:r>
      <w:r w:rsidR="000C0F82">
        <w:rPr>
          <w:b/>
          <w:sz w:val="28"/>
          <w:szCs w:val="28"/>
        </w:rPr>
        <w:t xml:space="preserve"> </w:t>
      </w:r>
      <w:r w:rsidR="000C0F82">
        <w:rPr>
          <w:sz w:val="28"/>
          <w:szCs w:val="28"/>
        </w:rPr>
        <w:t>mediante resolução interna ou portaria, no que couber.</w:t>
      </w:r>
    </w:p>
    <w:p w:rsidR="004C5011" w:rsidRPr="00766CE5" w:rsidRDefault="000C0F82" w:rsidP="009536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0C0F82">
        <w:rPr>
          <w:b/>
          <w:sz w:val="28"/>
          <w:szCs w:val="28"/>
        </w:rPr>
        <w:t>Art. 3º -</w:t>
      </w:r>
      <w:r>
        <w:rPr>
          <w:sz w:val="28"/>
          <w:szCs w:val="28"/>
        </w:rPr>
        <w:t xml:space="preserve"> </w:t>
      </w:r>
      <w:r w:rsidR="009536ED" w:rsidRPr="00766CE5">
        <w:rPr>
          <w:sz w:val="28"/>
          <w:szCs w:val="28"/>
        </w:rPr>
        <w:t xml:space="preserve">As despesas decorrentes da presente </w:t>
      </w:r>
      <w:r>
        <w:rPr>
          <w:sz w:val="28"/>
          <w:szCs w:val="28"/>
        </w:rPr>
        <w:t>Lei</w:t>
      </w:r>
      <w:r w:rsidR="009536ED" w:rsidRPr="00766CE5">
        <w:rPr>
          <w:sz w:val="28"/>
          <w:szCs w:val="28"/>
        </w:rPr>
        <w:t xml:space="preserve"> correrão por conta das dotações próprias do orçamento vigente.</w:t>
      </w:r>
    </w:p>
    <w:p w:rsidR="009536ED" w:rsidRPr="00766CE5" w:rsidRDefault="009536ED" w:rsidP="009536ED">
      <w:pPr>
        <w:jc w:val="both"/>
        <w:rPr>
          <w:sz w:val="28"/>
          <w:szCs w:val="28"/>
        </w:rPr>
      </w:pPr>
      <w:r w:rsidRPr="00766CE5">
        <w:rPr>
          <w:sz w:val="28"/>
          <w:szCs w:val="28"/>
        </w:rPr>
        <w:t xml:space="preserve">  </w:t>
      </w:r>
      <w:r w:rsidRPr="00766CE5">
        <w:rPr>
          <w:sz w:val="28"/>
          <w:szCs w:val="28"/>
        </w:rPr>
        <w:tab/>
      </w:r>
      <w:r w:rsidR="000C0F82">
        <w:rPr>
          <w:b/>
          <w:sz w:val="28"/>
          <w:szCs w:val="28"/>
        </w:rPr>
        <w:t>Art. 4</w:t>
      </w:r>
      <w:r w:rsidRPr="00766CE5">
        <w:rPr>
          <w:b/>
          <w:sz w:val="28"/>
          <w:szCs w:val="28"/>
        </w:rPr>
        <w:t>º -</w:t>
      </w:r>
      <w:r w:rsidR="000C0F82">
        <w:rPr>
          <w:sz w:val="28"/>
          <w:szCs w:val="28"/>
        </w:rPr>
        <w:t xml:space="preserve"> Esta Lei</w:t>
      </w:r>
      <w:r w:rsidRPr="00766CE5">
        <w:rPr>
          <w:sz w:val="28"/>
          <w:szCs w:val="28"/>
        </w:rPr>
        <w:t xml:space="preserve"> entra em vigor a partir de sua publicação.</w:t>
      </w:r>
    </w:p>
    <w:p w:rsidR="009536ED" w:rsidRDefault="006D277A" w:rsidP="009536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Sala das sessões, 10</w:t>
      </w:r>
      <w:r w:rsidR="009536ED" w:rsidRPr="00766CE5">
        <w:rPr>
          <w:sz w:val="28"/>
          <w:szCs w:val="28"/>
        </w:rPr>
        <w:t xml:space="preserve"> de </w:t>
      </w:r>
      <w:r>
        <w:rPr>
          <w:sz w:val="28"/>
          <w:szCs w:val="28"/>
        </w:rPr>
        <w:t>agosto</w:t>
      </w:r>
      <w:bookmarkStart w:id="0" w:name="_GoBack"/>
      <w:bookmarkEnd w:id="0"/>
      <w:r w:rsidR="009536ED" w:rsidRPr="00766CE5">
        <w:rPr>
          <w:sz w:val="28"/>
          <w:szCs w:val="28"/>
        </w:rPr>
        <w:t xml:space="preserve"> de 2015.</w:t>
      </w:r>
    </w:p>
    <w:p w:rsidR="000C0F82" w:rsidRPr="00766CE5" w:rsidRDefault="000C0F82" w:rsidP="009536ED">
      <w:pPr>
        <w:jc w:val="both"/>
        <w:rPr>
          <w:sz w:val="28"/>
          <w:szCs w:val="28"/>
        </w:rPr>
      </w:pPr>
    </w:p>
    <w:p w:rsidR="009536ED" w:rsidRPr="000C0F82" w:rsidRDefault="000C0F82" w:rsidP="000C0F82">
      <w:pPr>
        <w:jc w:val="center"/>
        <w:rPr>
          <w:b/>
          <w:sz w:val="28"/>
          <w:szCs w:val="28"/>
        </w:rPr>
      </w:pPr>
      <w:r w:rsidRPr="000C0F82">
        <w:rPr>
          <w:b/>
          <w:sz w:val="28"/>
          <w:szCs w:val="28"/>
        </w:rPr>
        <w:t>JOSÉ JAIRO MESCHIATO</w:t>
      </w:r>
    </w:p>
    <w:p w:rsidR="000C0F82" w:rsidRPr="000C0F82" w:rsidRDefault="000C0F82" w:rsidP="000C0F82">
      <w:pPr>
        <w:jc w:val="center"/>
        <w:rPr>
          <w:b/>
          <w:sz w:val="28"/>
          <w:szCs w:val="28"/>
        </w:rPr>
      </w:pPr>
      <w:r w:rsidRPr="000C0F82">
        <w:rPr>
          <w:b/>
          <w:sz w:val="28"/>
          <w:szCs w:val="28"/>
        </w:rPr>
        <w:t>Vereador</w:t>
      </w:r>
    </w:p>
    <w:p w:rsidR="004C5011" w:rsidRPr="00766CE5" w:rsidRDefault="004C5011" w:rsidP="009536ED">
      <w:pPr>
        <w:jc w:val="both"/>
        <w:rPr>
          <w:sz w:val="28"/>
          <w:szCs w:val="28"/>
        </w:rPr>
      </w:pPr>
    </w:p>
    <w:sectPr w:rsidR="004C5011" w:rsidRPr="00766CE5" w:rsidSect="00C15194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011"/>
    <w:rsid w:val="000C0F82"/>
    <w:rsid w:val="002B10DC"/>
    <w:rsid w:val="004C5011"/>
    <w:rsid w:val="004D3632"/>
    <w:rsid w:val="006D277A"/>
    <w:rsid w:val="00766CE5"/>
    <w:rsid w:val="007B1959"/>
    <w:rsid w:val="009536ED"/>
    <w:rsid w:val="009837D8"/>
    <w:rsid w:val="00A22ACD"/>
    <w:rsid w:val="00A50094"/>
    <w:rsid w:val="00AE0BE3"/>
    <w:rsid w:val="00C15194"/>
    <w:rsid w:val="00E8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EDA4B-04E0-4571-9C0F-42FDA68C6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312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7</cp:revision>
  <dcterms:created xsi:type="dcterms:W3CDTF">2015-07-31T12:12:00Z</dcterms:created>
  <dcterms:modified xsi:type="dcterms:W3CDTF">2015-08-10T18:29:00Z</dcterms:modified>
</cp:coreProperties>
</file>