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060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bookmarkStart w:id="0" w:name="_GoBack"/>
      <w:bookmarkEnd w:id="0"/>
    </w:p>
    <w:p w:rsidR="00CF1060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772B5C" w:rsidRPr="00884681" w:rsidRDefault="00772B5C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84681"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A632DF">
        <w:rPr>
          <w:rFonts w:ascii="Arial" w:eastAsia="Batang" w:hAnsi="Arial" w:cs="Arial"/>
          <w:b/>
          <w:bCs/>
          <w:sz w:val="44"/>
          <w:szCs w:val="44"/>
          <w:u w:val="single"/>
        </w:rPr>
        <w:t>A</w:t>
      </w:r>
      <w:r w:rsidR="00140D36">
        <w:rPr>
          <w:rFonts w:ascii="Arial" w:eastAsia="Batang" w:hAnsi="Arial" w:cs="Arial"/>
          <w:b/>
          <w:bCs/>
          <w:sz w:val="44"/>
          <w:szCs w:val="44"/>
          <w:u w:val="single"/>
        </w:rPr>
        <w:t>GRADECIMENTO</w:t>
      </w:r>
    </w:p>
    <w:p w:rsidR="00772B5C" w:rsidRDefault="00772B5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CF1060" w:rsidRDefault="00CF1060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CF1060" w:rsidRDefault="00CF1060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1B238C" w:rsidRPr="003D5CED" w:rsidRDefault="001B238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BD4982" w:rsidRPr="001B238C" w:rsidRDefault="00C23268" w:rsidP="00A66000">
      <w:pPr>
        <w:pStyle w:val="Pr-formataoHTML"/>
        <w:ind w:firstLine="900"/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 xml:space="preserve">  </w:t>
      </w:r>
      <w:r>
        <w:rPr>
          <w:rFonts w:ascii="Arial" w:eastAsia="Batang" w:hAnsi="Arial" w:cs="Arial"/>
          <w:sz w:val="28"/>
          <w:szCs w:val="28"/>
        </w:rPr>
        <w:tab/>
      </w:r>
      <w:r w:rsidR="00BD4982" w:rsidRPr="001B238C">
        <w:rPr>
          <w:rFonts w:ascii="Arial" w:eastAsia="Batang" w:hAnsi="Arial" w:cs="Arial"/>
          <w:sz w:val="28"/>
          <w:szCs w:val="28"/>
        </w:rPr>
        <w:t>Apresento a mesa, ouvindo o Douto Plenário,</w:t>
      </w:r>
      <w:r w:rsidR="00D50E13">
        <w:rPr>
          <w:rFonts w:ascii="Arial" w:eastAsia="Batang" w:hAnsi="Arial" w:cs="Arial"/>
          <w:sz w:val="28"/>
          <w:szCs w:val="28"/>
        </w:rPr>
        <w:t xml:space="preserve"> </w:t>
      </w:r>
      <w:r w:rsidR="00BD4982" w:rsidRPr="00A46414">
        <w:rPr>
          <w:rFonts w:ascii="Arial" w:eastAsia="Batang" w:hAnsi="Arial" w:cs="Arial"/>
          <w:b/>
          <w:sz w:val="28"/>
          <w:szCs w:val="28"/>
        </w:rPr>
        <w:t xml:space="preserve">MOÇÃO DE </w:t>
      </w:r>
      <w:r w:rsidR="00927B80" w:rsidRPr="00A46414">
        <w:rPr>
          <w:rFonts w:ascii="Arial" w:eastAsia="Batang" w:hAnsi="Arial" w:cs="Arial"/>
          <w:b/>
          <w:sz w:val="28"/>
          <w:szCs w:val="28"/>
        </w:rPr>
        <w:t>A</w:t>
      </w:r>
      <w:r w:rsidR="00140D36">
        <w:rPr>
          <w:rFonts w:ascii="Arial" w:eastAsia="Batang" w:hAnsi="Arial" w:cs="Arial"/>
          <w:b/>
          <w:sz w:val="28"/>
          <w:szCs w:val="28"/>
        </w:rPr>
        <w:t>GRADECIMENTO</w:t>
      </w:r>
      <w:r w:rsidR="00E51EAB">
        <w:rPr>
          <w:rFonts w:ascii="Arial" w:eastAsia="Batang" w:hAnsi="Arial" w:cs="Arial"/>
          <w:b/>
          <w:sz w:val="28"/>
          <w:szCs w:val="28"/>
        </w:rPr>
        <w:t xml:space="preserve"> </w:t>
      </w:r>
      <w:r w:rsidR="00140D36" w:rsidRPr="007E60AC">
        <w:rPr>
          <w:rFonts w:ascii="Arial" w:eastAsia="Batang" w:hAnsi="Arial" w:cs="Arial"/>
          <w:sz w:val="28"/>
          <w:szCs w:val="28"/>
        </w:rPr>
        <w:t xml:space="preserve">ao Ilustríssimo Senhor Reverendo </w:t>
      </w:r>
      <w:r w:rsidR="00140D36" w:rsidRPr="007E60AC">
        <w:rPr>
          <w:rFonts w:ascii="Arial" w:eastAsia="Batang" w:hAnsi="Arial" w:cs="Arial"/>
          <w:b/>
          <w:sz w:val="28"/>
          <w:szCs w:val="28"/>
        </w:rPr>
        <w:t>Dr. Samuel Ferreira</w:t>
      </w:r>
      <w:r w:rsidR="00140D36" w:rsidRPr="007E60AC">
        <w:rPr>
          <w:rFonts w:ascii="Arial" w:eastAsia="Batang" w:hAnsi="Arial" w:cs="Arial"/>
          <w:sz w:val="28"/>
          <w:szCs w:val="28"/>
        </w:rPr>
        <w:t xml:space="preserve">, por ter escolhido o Município da Estância Turística de Barra Bonita para sediar o evento </w:t>
      </w:r>
      <w:r w:rsidR="00140D36" w:rsidRPr="007E60AC">
        <w:rPr>
          <w:rFonts w:ascii="Arial" w:eastAsia="Batang" w:hAnsi="Arial" w:cs="Arial"/>
          <w:i/>
          <w:sz w:val="28"/>
          <w:szCs w:val="28"/>
        </w:rPr>
        <w:t>“Fraternal 2016” – Eixo Bauru</w:t>
      </w:r>
      <w:r w:rsidR="007E60AC">
        <w:rPr>
          <w:rFonts w:ascii="Arial" w:eastAsia="Batang" w:hAnsi="Arial" w:cs="Arial"/>
          <w:i/>
          <w:sz w:val="28"/>
          <w:szCs w:val="28"/>
        </w:rPr>
        <w:t>,</w:t>
      </w:r>
      <w:r w:rsidR="00140D36" w:rsidRPr="007E60AC">
        <w:rPr>
          <w:rFonts w:ascii="Arial" w:eastAsia="Batang" w:hAnsi="Arial" w:cs="Arial"/>
          <w:i/>
          <w:sz w:val="28"/>
          <w:szCs w:val="28"/>
        </w:rPr>
        <w:t xml:space="preserve"> Regional </w:t>
      </w:r>
      <w:proofErr w:type="gramStart"/>
      <w:r w:rsidR="00140D36" w:rsidRPr="007E60AC">
        <w:rPr>
          <w:rFonts w:ascii="Arial" w:eastAsia="Batang" w:hAnsi="Arial" w:cs="Arial"/>
          <w:i/>
          <w:sz w:val="28"/>
          <w:szCs w:val="28"/>
        </w:rPr>
        <w:t>6</w:t>
      </w:r>
      <w:proofErr w:type="gramEnd"/>
      <w:r w:rsidR="00140D36" w:rsidRPr="007E60AC">
        <w:rPr>
          <w:rFonts w:ascii="Arial" w:eastAsia="Batang" w:hAnsi="Arial" w:cs="Arial"/>
          <w:sz w:val="28"/>
          <w:szCs w:val="28"/>
        </w:rPr>
        <w:t>.</w:t>
      </w:r>
    </w:p>
    <w:p w:rsidR="001B238C" w:rsidRDefault="001B238C" w:rsidP="00BD4982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BD4982" w:rsidRPr="004E6E05" w:rsidRDefault="00BD4982" w:rsidP="0060585E">
      <w:pPr>
        <w:pStyle w:val="Pr-formataoHTML"/>
        <w:jc w:val="center"/>
        <w:rPr>
          <w:rFonts w:ascii="Arial" w:eastAsia="Batang" w:hAnsi="Arial" w:cs="Arial"/>
          <w:b/>
          <w:bCs/>
          <w:sz w:val="28"/>
          <w:szCs w:val="28"/>
        </w:rPr>
      </w:pPr>
      <w:r w:rsidRPr="004E6E05">
        <w:rPr>
          <w:rFonts w:ascii="Arial" w:eastAsia="Batang" w:hAnsi="Arial" w:cs="Arial"/>
          <w:b/>
          <w:bCs/>
          <w:sz w:val="28"/>
          <w:szCs w:val="28"/>
        </w:rPr>
        <w:t>JUSTIFICATIVA</w:t>
      </w:r>
    </w:p>
    <w:p w:rsidR="0045022C" w:rsidRPr="001B238C" w:rsidRDefault="0045022C" w:rsidP="0060585E">
      <w:pPr>
        <w:pStyle w:val="Pr-formataoHTML"/>
        <w:jc w:val="center"/>
        <w:rPr>
          <w:rFonts w:ascii="Arial Black" w:eastAsia="Batang" w:hAnsi="Arial Black" w:cs="Arial"/>
          <w:b/>
          <w:bCs/>
          <w:sz w:val="36"/>
          <w:szCs w:val="36"/>
          <w:u w:val="single"/>
        </w:rPr>
      </w:pPr>
    </w:p>
    <w:p w:rsidR="0038593D" w:rsidRDefault="004E6E05" w:rsidP="007E60A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7E60AC">
        <w:rPr>
          <w:rFonts w:ascii="Arial" w:hAnsi="Arial" w:cs="Arial"/>
          <w:sz w:val="24"/>
          <w:szCs w:val="24"/>
          <w:shd w:val="clear" w:color="auto" w:fill="FFFFFF"/>
        </w:rPr>
        <w:t xml:space="preserve">Esta é mais uma importante atividade promovida pela Igreja </w:t>
      </w:r>
      <w:proofErr w:type="spellStart"/>
      <w:r w:rsidR="007E60AC">
        <w:rPr>
          <w:rFonts w:ascii="Arial" w:hAnsi="Arial" w:cs="Arial"/>
          <w:sz w:val="24"/>
          <w:szCs w:val="24"/>
          <w:shd w:val="clear" w:color="auto" w:fill="FFFFFF"/>
        </w:rPr>
        <w:t>Assembléia</w:t>
      </w:r>
      <w:proofErr w:type="spellEnd"/>
      <w:r w:rsidR="007E60AC">
        <w:rPr>
          <w:rFonts w:ascii="Arial" w:hAnsi="Arial" w:cs="Arial"/>
          <w:sz w:val="24"/>
          <w:szCs w:val="24"/>
          <w:shd w:val="clear" w:color="auto" w:fill="FFFFFF"/>
        </w:rPr>
        <w:t xml:space="preserve"> de Deus, onde reunirá várias igrejas da região centro oeste paulista para um grande evento em nome do Senhor, aproximando as pessoas de todas as idades.</w:t>
      </w:r>
    </w:p>
    <w:p w:rsidR="007E60AC" w:rsidRDefault="007E60AC" w:rsidP="007E60A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7E60AC" w:rsidRDefault="007E60AC" w:rsidP="007E60A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>O evento reunirá campos do Ministério Madureira de várias cidades, como por exemplo, Bauru, Botucatu, Jaú, Bariri, Barra Bonita, Ibitinga, Itápolis, Novo Horizonte, entre outros.</w:t>
      </w:r>
    </w:p>
    <w:p w:rsidR="007E60AC" w:rsidRDefault="007E60AC" w:rsidP="007E60A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7E60AC" w:rsidRDefault="007E60AC" w:rsidP="007E60A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>De fato, receber um evento de tamanha expressão religiosa em nosso Município é motivo de orgulho para esta casa, afinal, muitas pessoas poderão conhecer Barra Bonita, levando ainda mais o nome da cidade para todo o Estado de São Paulo.</w:t>
      </w:r>
    </w:p>
    <w:p w:rsidR="00E070F1" w:rsidRDefault="00E070F1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</w:p>
    <w:p w:rsidR="00DE6A01" w:rsidRPr="004E6E05" w:rsidRDefault="004F1A94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 w:rsidRPr="004E6E05">
        <w:rPr>
          <w:rFonts w:ascii="Arial" w:eastAsia="Batang" w:hAnsi="Arial" w:cs="Arial"/>
          <w:sz w:val="26"/>
          <w:szCs w:val="26"/>
        </w:rPr>
        <w:t xml:space="preserve">  </w:t>
      </w:r>
      <w:r w:rsidRPr="004E6E05">
        <w:rPr>
          <w:rFonts w:ascii="Arial" w:eastAsia="Batang" w:hAnsi="Arial" w:cs="Arial"/>
          <w:sz w:val="26"/>
          <w:szCs w:val="26"/>
        </w:rPr>
        <w:tab/>
      </w:r>
      <w:r w:rsidR="004E6E05" w:rsidRPr="004E6E05">
        <w:rPr>
          <w:rFonts w:ascii="Arial" w:eastAsia="Batang" w:hAnsi="Arial" w:cs="Arial"/>
          <w:sz w:val="26"/>
          <w:szCs w:val="26"/>
        </w:rPr>
        <w:t xml:space="preserve"> </w:t>
      </w:r>
      <w:r w:rsidR="004E6E05" w:rsidRPr="004E6E05">
        <w:rPr>
          <w:rFonts w:ascii="Arial" w:eastAsia="Batang" w:hAnsi="Arial" w:cs="Arial"/>
          <w:sz w:val="26"/>
          <w:szCs w:val="26"/>
        </w:rPr>
        <w:tab/>
      </w:r>
      <w:r w:rsidR="007E60AC">
        <w:rPr>
          <w:rFonts w:ascii="Arial" w:eastAsia="Batang" w:hAnsi="Arial" w:cs="Arial"/>
          <w:sz w:val="26"/>
          <w:szCs w:val="26"/>
        </w:rPr>
        <w:t>Portanto, ao homenageado os nossos agradecimentos, e q</w:t>
      </w:r>
      <w:r w:rsidR="0028595A" w:rsidRPr="004E6E05">
        <w:rPr>
          <w:rFonts w:ascii="Arial" w:eastAsia="Batang" w:hAnsi="Arial" w:cs="Arial"/>
          <w:sz w:val="26"/>
          <w:szCs w:val="26"/>
        </w:rPr>
        <w:t xml:space="preserve">ue desta manifestação </w:t>
      </w:r>
      <w:r w:rsidR="007E60AC">
        <w:rPr>
          <w:rFonts w:ascii="Arial" w:eastAsia="Batang" w:hAnsi="Arial" w:cs="Arial"/>
          <w:sz w:val="26"/>
          <w:szCs w:val="26"/>
        </w:rPr>
        <w:t xml:space="preserve">lhe </w:t>
      </w:r>
      <w:r w:rsidR="0028595A" w:rsidRPr="004E6E05">
        <w:rPr>
          <w:rFonts w:ascii="Arial" w:eastAsia="Batang" w:hAnsi="Arial" w:cs="Arial"/>
          <w:sz w:val="26"/>
          <w:szCs w:val="26"/>
        </w:rPr>
        <w:t>seja dado</w:t>
      </w:r>
      <w:r w:rsidR="00DB2E99">
        <w:rPr>
          <w:rFonts w:ascii="Arial" w:eastAsia="Batang" w:hAnsi="Arial" w:cs="Arial"/>
          <w:sz w:val="26"/>
          <w:szCs w:val="26"/>
        </w:rPr>
        <w:t xml:space="preserve"> conhecimento</w:t>
      </w:r>
      <w:r w:rsidR="00DE6A01" w:rsidRPr="004E6E05">
        <w:rPr>
          <w:rFonts w:ascii="Arial" w:hAnsi="Arial" w:cs="Arial"/>
          <w:sz w:val="26"/>
          <w:szCs w:val="26"/>
        </w:rPr>
        <w:t>.</w:t>
      </w:r>
    </w:p>
    <w:p w:rsidR="00DE6A01" w:rsidRPr="004E6E05" w:rsidRDefault="00DE6A01" w:rsidP="00DE6A01">
      <w:pPr>
        <w:rPr>
          <w:rFonts w:ascii="Arial" w:hAnsi="Arial" w:cs="Arial"/>
          <w:sz w:val="26"/>
          <w:szCs w:val="26"/>
        </w:rPr>
      </w:pPr>
    </w:p>
    <w:p w:rsidR="00BD4982" w:rsidRPr="004E6E05" w:rsidRDefault="0045022C" w:rsidP="0045022C">
      <w:pPr>
        <w:rPr>
          <w:rFonts w:ascii="Arial" w:hAnsi="Arial" w:cs="Arial"/>
          <w:sz w:val="26"/>
          <w:szCs w:val="26"/>
        </w:rPr>
      </w:pPr>
      <w:r w:rsidRPr="004E6E05">
        <w:rPr>
          <w:rFonts w:ascii="Arial" w:hAnsi="Arial" w:cs="Arial"/>
          <w:sz w:val="26"/>
          <w:szCs w:val="26"/>
        </w:rPr>
        <w:t xml:space="preserve">                </w:t>
      </w:r>
      <w:r w:rsidR="00A35836" w:rsidRPr="004E6E05">
        <w:rPr>
          <w:rFonts w:ascii="Arial" w:hAnsi="Arial" w:cs="Arial"/>
          <w:sz w:val="26"/>
          <w:szCs w:val="26"/>
        </w:rPr>
        <w:t xml:space="preserve">  </w:t>
      </w:r>
      <w:r w:rsidR="00A35836" w:rsidRPr="004E6E05">
        <w:rPr>
          <w:rFonts w:ascii="Arial" w:hAnsi="Arial" w:cs="Arial"/>
          <w:sz w:val="26"/>
          <w:szCs w:val="26"/>
        </w:rPr>
        <w:tab/>
      </w:r>
      <w:r w:rsidR="00A35836" w:rsidRPr="004E6E05">
        <w:rPr>
          <w:rFonts w:ascii="Arial" w:hAnsi="Arial" w:cs="Arial"/>
          <w:sz w:val="26"/>
          <w:szCs w:val="26"/>
        </w:rPr>
        <w:tab/>
      </w:r>
      <w:r w:rsidR="00DE6A01" w:rsidRPr="004E6E05">
        <w:rPr>
          <w:rFonts w:ascii="Arial" w:hAnsi="Arial" w:cs="Arial"/>
          <w:sz w:val="26"/>
          <w:szCs w:val="26"/>
        </w:rPr>
        <w:t xml:space="preserve">Sala das Sessões, </w:t>
      </w:r>
      <w:r w:rsidR="007E60AC">
        <w:rPr>
          <w:rFonts w:ascii="Arial" w:hAnsi="Arial" w:cs="Arial"/>
          <w:sz w:val="26"/>
          <w:szCs w:val="26"/>
        </w:rPr>
        <w:t>28 de maio</w:t>
      </w:r>
      <w:r w:rsidR="00DB2E99">
        <w:rPr>
          <w:rFonts w:ascii="Arial" w:hAnsi="Arial" w:cs="Arial"/>
          <w:sz w:val="26"/>
          <w:szCs w:val="26"/>
        </w:rPr>
        <w:t xml:space="preserve"> de 2015</w:t>
      </w:r>
      <w:r w:rsidR="0060585E" w:rsidRPr="004E6E05">
        <w:rPr>
          <w:rFonts w:ascii="Arial" w:hAnsi="Arial" w:cs="Arial"/>
          <w:sz w:val="26"/>
          <w:szCs w:val="26"/>
        </w:rPr>
        <w:t>.</w:t>
      </w:r>
    </w:p>
    <w:p w:rsidR="00BD4982" w:rsidRDefault="00BD4982" w:rsidP="001B238C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p w:rsidR="0028595A" w:rsidRDefault="00DB2E99" w:rsidP="00A632DF">
      <w:pPr>
        <w:pStyle w:val="Pr-formataoHTML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</w:r>
      <w:r>
        <w:rPr>
          <w:rFonts w:ascii="Arial" w:eastAsia="Batang" w:hAnsi="Arial" w:cs="Arial"/>
          <w:sz w:val="24"/>
          <w:szCs w:val="24"/>
        </w:rPr>
        <w:tab/>
      </w:r>
    </w:p>
    <w:p w:rsidR="00A632DF" w:rsidRDefault="00A632DF" w:rsidP="00A632DF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DB2E99" w:rsidRDefault="00DB2E99" w:rsidP="00DB2E99">
      <w:pPr>
        <w:pStyle w:val="Pr-formataoHTML"/>
        <w:rPr>
          <w:rFonts w:ascii="Arial" w:eastAsia="Batang" w:hAnsi="Arial" w:cs="Arial"/>
          <w:b/>
          <w:sz w:val="24"/>
          <w:szCs w:val="24"/>
        </w:rPr>
      </w:pPr>
    </w:p>
    <w:p w:rsidR="00A632DF" w:rsidRPr="00A632DF" w:rsidRDefault="007E60AC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LUCAS ANTUNES</w:t>
      </w:r>
    </w:p>
    <w:p w:rsidR="00A632DF" w:rsidRPr="00A632DF" w:rsidRDefault="00411D21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Vereador</w:t>
      </w:r>
    </w:p>
    <w:sectPr w:rsidR="00A632DF" w:rsidRPr="00A632DF" w:rsidSect="005F53FB">
      <w:pgSz w:w="11907" w:h="16840" w:code="9"/>
      <w:pgMar w:top="1418" w:right="1275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5C"/>
    <w:rsid w:val="000127AB"/>
    <w:rsid w:val="0005562D"/>
    <w:rsid w:val="0006078C"/>
    <w:rsid w:val="000921DF"/>
    <w:rsid w:val="000D134A"/>
    <w:rsid w:val="000F6A0D"/>
    <w:rsid w:val="00104387"/>
    <w:rsid w:val="00104810"/>
    <w:rsid w:val="00140D36"/>
    <w:rsid w:val="00147834"/>
    <w:rsid w:val="00176645"/>
    <w:rsid w:val="00190B3E"/>
    <w:rsid w:val="001B238C"/>
    <w:rsid w:val="001D0F17"/>
    <w:rsid w:val="0028595A"/>
    <w:rsid w:val="002A0E53"/>
    <w:rsid w:val="002B3DA1"/>
    <w:rsid w:val="002E0FCF"/>
    <w:rsid w:val="002F5542"/>
    <w:rsid w:val="002F72EC"/>
    <w:rsid w:val="00305355"/>
    <w:rsid w:val="003100A5"/>
    <w:rsid w:val="003231F7"/>
    <w:rsid w:val="00323A6B"/>
    <w:rsid w:val="00330E16"/>
    <w:rsid w:val="00332108"/>
    <w:rsid w:val="00347E85"/>
    <w:rsid w:val="0035684C"/>
    <w:rsid w:val="0038593D"/>
    <w:rsid w:val="003D5CED"/>
    <w:rsid w:val="003F0346"/>
    <w:rsid w:val="00400F5C"/>
    <w:rsid w:val="00411D21"/>
    <w:rsid w:val="00420E9A"/>
    <w:rsid w:val="0042215F"/>
    <w:rsid w:val="004227E5"/>
    <w:rsid w:val="00424B2D"/>
    <w:rsid w:val="0045022C"/>
    <w:rsid w:val="00491ACD"/>
    <w:rsid w:val="004E00A5"/>
    <w:rsid w:val="004E054A"/>
    <w:rsid w:val="004E1083"/>
    <w:rsid w:val="004E6E05"/>
    <w:rsid w:val="004F1A94"/>
    <w:rsid w:val="004F489F"/>
    <w:rsid w:val="004F753B"/>
    <w:rsid w:val="005F53FB"/>
    <w:rsid w:val="0060585E"/>
    <w:rsid w:val="00615574"/>
    <w:rsid w:val="00632289"/>
    <w:rsid w:val="00693A3C"/>
    <w:rsid w:val="006C16AB"/>
    <w:rsid w:val="0073214A"/>
    <w:rsid w:val="00767F50"/>
    <w:rsid w:val="00772B5C"/>
    <w:rsid w:val="007753B8"/>
    <w:rsid w:val="0078041F"/>
    <w:rsid w:val="007B7B67"/>
    <w:rsid w:val="007E60AC"/>
    <w:rsid w:val="007F4619"/>
    <w:rsid w:val="00805166"/>
    <w:rsid w:val="00811244"/>
    <w:rsid w:val="00817F57"/>
    <w:rsid w:val="00827D03"/>
    <w:rsid w:val="00842034"/>
    <w:rsid w:val="00850E5C"/>
    <w:rsid w:val="00884681"/>
    <w:rsid w:val="008A67F7"/>
    <w:rsid w:val="008B3B21"/>
    <w:rsid w:val="00910AC7"/>
    <w:rsid w:val="009178DB"/>
    <w:rsid w:val="00922C30"/>
    <w:rsid w:val="00927B80"/>
    <w:rsid w:val="00945565"/>
    <w:rsid w:val="009468EE"/>
    <w:rsid w:val="00947752"/>
    <w:rsid w:val="00960E3E"/>
    <w:rsid w:val="009A5B19"/>
    <w:rsid w:val="009B56A4"/>
    <w:rsid w:val="009B7D98"/>
    <w:rsid w:val="009C6125"/>
    <w:rsid w:val="009D16D4"/>
    <w:rsid w:val="009E0A38"/>
    <w:rsid w:val="00A35836"/>
    <w:rsid w:val="00A46414"/>
    <w:rsid w:val="00A632DF"/>
    <w:rsid w:val="00A66000"/>
    <w:rsid w:val="00A67884"/>
    <w:rsid w:val="00A9276E"/>
    <w:rsid w:val="00AC7B80"/>
    <w:rsid w:val="00AE4AC4"/>
    <w:rsid w:val="00AE785E"/>
    <w:rsid w:val="00B122F5"/>
    <w:rsid w:val="00B45280"/>
    <w:rsid w:val="00B54B95"/>
    <w:rsid w:val="00B92311"/>
    <w:rsid w:val="00BD0AD4"/>
    <w:rsid w:val="00BD4982"/>
    <w:rsid w:val="00BF1A75"/>
    <w:rsid w:val="00C23268"/>
    <w:rsid w:val="00C95713"/>
    <w:rsid w:val="00CD18C6"/>
    <w:rsid w:val="00CF1060"/>
    <w:rsid w:val="00CF71EB"/>
    <w:rsid w:val="00D414C8"/>
    <w:rsid w:val="00D50E13"/>
    <w:rsid w:val="00D563B2"/>
    <w:rsid w:val="00D56B72"/>
    <w:rsid w:val="00DB2E99"/>
    <w:rsid w:val="00DD4006"/>
    <w:rsid w:val="00DD4ED3"/>
    <w:rsid w:val="00DE6A01"/>
    <w:rsid w:val="00E070F1"/>
    <w:rsid w:val="00E12E7B"/>
    <w:rsid w:val="00E1508F"/>
    <w:rsid w:val="00E51EAB"/>
    <w:rsid w:val="00E657EB"/>
    <w:rsid w:val="00E836F5"/>
    <w:rsid w:val="00E86B10"/>
    <w:rsid w:val="00EA0421"/>
    <w:rsid w:val="00EA66F5"/>
    <w:rsid w:val="00EC253E"/>
    <w:rsid w:val="00EE2945"/>
    <w:rsid w:val="00EE7164"/>
    <w:rsid w:val="00F06090"/>
    <w:rsid w:val="00F14905"/>
    <w:rsid w:val="00F97344"/>
    <w:rsid w:val="00FA0FD5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Documentos</cp:lastModifiedBy>
  <cp:revision>4</cp:revision>
  <cp:lastPrinted>2015-06-01T13:42:00Z</cp:lastPrinted>
  <dcterms:created xsi:type="dcterms:W3CDTF">2015-06-01T13:23:00Z</dcterms:created>
  <dcterms:modified xsi:type="dcterms:W3CDTF">2015-06-01T13:42:00Z</dcterms:modified>
</cp:coreProperties>
</file>