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INDICAÇÃO</w:t>
      </w:r>
    </w:p>
    <w:p w:rsidR="00854B15" w:rsidRDefault="00854B15" w:rsidP="00854B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Prefeito, na forma regimental, que determine ao departamento competente realizar operação tapa-buraco entre as ruas Henrique </w:t>
      </w:r>
      <w:proofErr w:type="spellStart"/>
      <w:r>
        <w:rPr>
          <w:rFonts w:ascii="Arial" w:hAnsi="Arial" w:cs="Arial"/>
          <w:sz w:val="24"/>
          <w:szCs w:val="24"/>
        </w:rPr>
        <w:t>Us</w:t>
      </w:r>
      <w:r w:rsidR="00953CED">
        <w:rPr>
          <w:rFonts w:ascii="Arial" w:hAnsi="Arial" w:cs="Arial"/>
          <w:sz w:val="24"/>
          <w:szCs w:val="24"/>
        </w:rPr>
        <w:t>tulin</w:t>
      </w:r>
      <w:proofErr w:type="spellEnd"/>
      <w:r w:rsidR="00953CED">
        <w:rPr>
          <w:rFonts w:ascii="Arial" w:hAnsi="Arial" w:cs="Arial"/>
          <w:sz w:val="24"/>
          <w:szCs w:val="24"/>
        </w:rPr>
        <w:t xml:space="preserve"> e José </w:t>
      </w:r>
      <w:proofErr w:type="spellStart"/>
      <w:r w:rsidR="00953CED">
        <w:rPr>
          <w:rFonts w:ascii="Arial" w:hAnsi="Arial" w:cs="Arial"/>
          <w:sz w:val="24"/>
          <w:szCs w:val="24"/>
        </w:rPr>
        <w:t>Biazetti</w:t>
      </w:r>
      <w:proofErr w:type="spellEnd"/>
      <w:r w:rsidR="00953CED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="00953CED">
        <w:rPr>
          <w:rFonts w:ascii="Arial" w:hAnsi="Arial" w:cs="Arial"/>
          <w:sz w:val="24"/>
          <w:szCs w:val="24"/>
        </w:rPr>
        <w:t>Cohab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24"/>
        </w:rPr>
      </w:pP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32"/>
          <w:szCs w:val="24"/>
        </w:rPr>
      </w:pPr>
      <w:r>
        <w:rPr>
          <w:rFonts w:ascii="Arial" w:hAnsi="Arial" w:cs="Arial"/>
          <w:sz w:val="32"/>
          <w:szCs w:val="24"/>
        </w:rPr>
        <w:t>JUSTIFICATIVA</w:t>
      </w: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 vereadora foi procurada por populares que reclamaram das condições da via. Ocorre que há um buraco na rua há muito tempo, prejudicando o tráfego no local e podendo inclusive causar acidentes. Por isso é que peço o atendimento da presente indicação.</w:t>
      </w: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maio de 2015</w:t>
      </w: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VALDETE FILOMENA DOS SANTOS</w:t>
      </w:r>
    </w:p>
    <w:p w:rsidR="00854B15" w:rsidRDefault="00854B15" w:rsidP="00854B15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VEREADORA </w:t>
      </w:r>
    </w:p>
    <w:p w:rsidR="00854B15" w:rsidRDefault="00854B15" w:rsidP="00854B1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Default="00953CED"/>
    <w:sectPr w:rsidR="00F97797" w:rsidSect="001B6FC7">
      <w:pgSz w:w="11906" w:h="16838"/>
      <w:pgMar w:top="1417" w:right="1701" w:bottom="1417" w:left="1701" w:header="708" w:footer="708" w:gutter="0"/>
      <w:cols w:space="708"/>
      <w:docGrid w:linePitch="360"/>
      <w:headerReference w:type="default" r:id="Rc3f4c210cc0b4f9e"/>
      <w:headerReference w:type="even" r:id="Rc4dce6d16de14f86"/>
      <w:headerReference w:type="first" r:id="R6c36d51ab0d546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439116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7dc35ce193a4834"/>
                <a:stretch>
                  <a:fillRect/>
                </a:stretch>
              </pic:blipFill>
              <pic:spPr>
                <a:xfrm>
                  <a:off x="0" y="0"/>
                  <a:ext cx="381040" cy="4439116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54B15"/>
    <w:rsid w:val="0019716E"/>
    <w:rsid w:val="001B6FC7"/>
    <w:rsid w:val="00346265"/>
    <w:rsid w:val="00854B15"/>
    <w:rsid w:val="00924324"/>
    <w:rsid w:val="00953C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B1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81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c3f4c210cc0b4f9e" /><Relationship Type="http://schemas.openxmlformats.org/officeDocument/2006/relationships/header" Target="/word/header2.xml" Id="Rc4dce6d16de14f86" /><Relationship Type="http://schemas.openxmlformats.org/officeDocument/2006/relationships/header" Target="/word/header3.xml" Id="R6c36d51ab0d546d5" /><Relationship Type="http://schemas.openxmlformats.org/officeDocument/2006/relationships/image" Target="/word/media/98f4190c-7bf5-477f-a480-3f2e2e6031ee.png" Id="R31845105dbea4a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8f4190c-7bf5-477f-a480-3f2e2e6031ee.png" Id="R37dc35ce193a48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2015-05-25T12:53:00Z</dcterms:created>
  <dcterms:modified xsi:type="dcterms:W3CDTF">2015-05-25T13:22:00Z</dcterms:modified>
</cp:coreProperties>
</file>