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55B" w:rsidRDefault="0060255B" w:rsidP="0060255B">
      <w:pPr>
        <w:jc w:val="center"/>
        <w:rPr>
          <w:rFonts w:ascii="Arial" w:hAnsi="Arial" w:cs="Arial"/>
          <w:sz w:val="24"/>
          <w:szCs w:val="24"/>
        </w:rPr>
      </w:pPr>
    </w:p>
    <w:p w:rsidR="0060255B" w:rsidRDefault="0060255B" w:rsidP="0060255B">
      <w:pPr>
        <w:jc w:val="center"/>
        <w:rPr>
          <w:rFonts w:ascii="Arial" w:hAnsi="Arial" w:cs="Arial"/>
          <w:sz w:val="24"/>
          <w:szCs w:val="24"/>
        </w:rPr>
      </w:pPr>
    </w:p>
    <w:p w:rsidR="0060255B" w:rsidRPr="0060255B" w:rsidRDefault="0060255B" w:rsidP="0060255B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450E44" w:rsidRPr="0060255B" w:rsidRDefault="0060255B" w:rsidP="0060255B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60255B">
        <w:rPr>
          <w:rFonts w:ascii="Arial" w:hAnsi="Arial" w:cs="Arial"/>
          <w:sz w:val="32"/>
          <w:szCs w:val="24"/>
        </w:rPr>
        <w:t>Indicação</w:t>
      </w:r>
    </w:p>
    <w:p w:rsidR="0060255B" w:rsidRDefault="0060255B" w:rsidP="0060255B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60255B" w:rsidRPr="0060255B" w:rsidRDefault="0060255B" w:rsidP="0060255B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60255B" w:rsidRPr="0060255B" w:rsidRDefault="0060255B" w:rsidP="0060255B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4"/>
        </w:rPr>
      </w:pPr>
      <w:r w:rsidRPr="0060255B">
        <w:rPr>
          <w:rFonts w:ascii="Arial" w:hAnsi="Arial" w:cs="Arial"/>
          <w:sz w:val="32"/>
          <w:szCs w:val="24"/>
        </w:rPr>
        <w:t xml:space="preserve">Indico ao </w:t>
      </w:r>
      <w:proofErr w:type="gramStart"/>
      <w:r w:rsidRPr="0060255B">
        <w:rPr>
          <w:rFonts w:ascii="Arial" w:hAnsi="Arial" w:cs="Arial"/>
          <w:sz w:val="32"/>
          <w:szCs w:val="24"/>
        </w:rPr>
        <w:t>Sr.</w:t>
      </w:r>
      <w:proofErr w:type="gramEnd"/>
      <w:r w:rsidRPr="0060255B">
        <w:rPr>
          <w:rFonts w:ascii="Arial" w:hAnsi="Arial" w:cs="Arial"/>
          <w:sz w:val="32"/>
          <w:szCs w:val="24"/>
        </w:rPr>
        <w:t xml:space="preserve"> Prefeito, na forma regimental, que determine ao departamento competente o recapeamento </w:t>
      </w:r>
      <w:proofErr w:type="spellStart"/>
      <w:r w:rsidRPr="0060255B">
        <w:rPr>
          <w:rFonts w:ascii="Arial" w:hAnsi="Arial" w:cs="Arial"/>
          <w:sz w:val="32"/>
          <w:szCs w:val="24"/>
        </w:rPr>
        <w:t>asfáltico</w:t>
      </w:r>
      <w:proofErr w:type="spellEnd"/>
      <w:r w:rsidRPr="0060255B">
        <w:rPr>
          <w:rFonts w:ascii="Arial" w:hAnsi="Arial" w:cs="Arial"/>
          <w:sz w:val="32"/>
          <w:szCs w:val="24"/>
        </w:rPr>
        <w:t xml:space="preserve"> da Rua Thereza </w:t>
      </w:r>
      <w:proofErr w:type="spellStart"/>
      <w:r w:rsidRPr="0060255B">
        <w:rPr>
          <w:rFonts w:ascii="Arial" w:hAnsi="Arial" w:cs="Arial"/>
          <w:sz w:val="32"/>
          <w:szCs w:val="24"/>
        </w:rPr>
        <w:t>Gandini</w:t>
      </w:r>
      <w:proofErr w:type="spellEnd"/>
      <w:r w:rsidRPr="0060255B">
        <w:rPr>
          <w:rFonts w:ascii="Arial" w:hAnsi="Arial" w:cs="Arial"/>
          <w:sz w:val="32"/>
          <w:szCs w:val="24"/>
        </w:rPr>
        <w:t xml:space="preserve"> </w:t>
      </w:r>
      <w:proofErr w:type="spellStart"/>
      <w:r w:rsidRPr="0060255B">
        <w:rPr>
          <w:rFonts w:ascii="Arial" w:hAnsi="Arial" w:cs="Arial"/>
          <w:sz w:val="32"/>
          <w:szCs w:val="24"/>
        </w:rPr>
        <w:t>Bolla</w:t>
      </w:r>
      <w:proofErr w:type="spellEnd"/>
      <w:r w:rsidRPr="0060255B">
        <w:rPr>
          <w:rFonts w:ascii="Arial" w:hAnsi="Arial" w:cs="Arial"/>
          <w:sz w:val="32"/>
          <w:szCs w:val="24"/>
        </w:rPr>
        <w:t xml:space="preserve">, na </w:t>
      </w:r>
      <w:proofErr w:type="spellStart"/>
      <w:r w:rsidRPr="0060255B">
        <w:rPr>
          <w:rFonts w:ascii="Arial" w:hAnsi="Arial" w:cs="Arial"/>
          <w:sz w:val="32"/>
          <w:szCs w:val="24"/>
        </w:rPr>
        <w:t>Cohab</w:t>
      </w:r>
      <w:proofErr w:type="spellEnd"/>
      <w:r w:rsidRPr="0060255B">
        <w:rPr>
          <w:rFonts w:ascii="Arial" w:hAnsi="Arial" w:cs="Arial"/>
          <w:sz w:val="32"/>
          <w:szCs w:val="24"/>
        </w:rPr>
        <w:t>, nas proximidades do número 396.</w:t>
      </w:r>
    </w:p>
    <w:p w:rsidR="0060255B" w:rsidRPr="0060255B" w:rsidRDefault="0060255B" w:rsidP="0060255B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60255B" w:rsidRPr="0060255B" w:rsidRDefault="0060255B" w:rsidP="0060255B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60255B" w:rsidRDefault="0060255B" w:rsidP="0060255B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60255B" w:rsidRPr="0060255B" w:rsidRDefault="0060255B" w:rsidP="0060255B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 w:rsidRPr="0060255B">
        <w:rPr>
          <w:rFonts w:ascii="Arial" w:hAnsi="Arial" w:cs="Arial"/>
          <w:sz w:val="32"/>
          <w:szCs w:val="24"/>
        </w:rPr>
        <w:t>Justificativa</w:t>
      </w:r>
    </w:p>
    <w:p w:rsidR="0060255B" w:rsidRDefault="0060255B" w:rsidP="0060255B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60255B" w:rsidRPr="0060255B" w:rsidRDefault="0060255B" w:rsidP="0060255B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60255B" w:rsidRDefault="0060255B" w:rsidP="0060255B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4"/>
        </w:rPr>
      </w:pPr>
      <w:r w:rsidRPr="0060255B">
        <w:rPr>
          <w:rFonts w:ascii="Arial" w:hAnsi="Arial" w:cs="Arial"/>
          <w:sz w:val="32"/>
          <w:szCs w:val="24"/>
        </w:rPr>
        <w:t xml:space="preserve">Este vereador foi procurado por populares que estão incomodados </w:t>
      </w:r>
      <w:r>
        <w:rPr>
          <w:rFonts w:ascii="Arial" w:hAnsi="Arial" w:cs="Arial"/>
          <w:sz w:val="32"/>
          <w:szCs w:val="24"/>
        </w:rPr>
        <w:t>com a situação da via. Ocorre que o asfalto está se deteriorando em diversos trechos da rua, principalmente nas proximidades do número 396. Para que a situação não se agrave, é necessária a intervenção do poder público através</w:t>
      </w:r>
      <w:r w:rsidR="000E4293">
        <w:rPr>
          <w:rFonts w:ascii="Arial" w:hAnsi="Arial" w:cs="Arial"/>
          <w:sz w:val="32"/>
          <w:szCs w:val="24"/>
        </w:rPr>
        <w:t xml:space="preserve"> para que o mesmo faça o recapeamento </w:t>
      </w:r>
      <w:proofErr w:type="spellStart"/>
      <w:r w:rsidR="000E4293">
        <w:rPr>
          <w:rFonts w:ascii="Arial" w:hAnsi="Arial" w:cs="Arial"/>
          <w:sz w:val="32"/>
          <w:szCs w:val="24"/>
        </w:rPr>
        <w:t>asfáltico</w:t>
      </w:r>
      <w:proofErr w:type="spellEnd"/>
      <w:r w:rsidR="000E4293">
        <w:rPr>
          <w:rFonts w:ascii="Arial" w:hAnsi="Arial" w:cs="Arial"/>
          <w:sz w:val="32"/>
          <w:szCs w:val="24"/>
        </w:rPr>
        <w:t xml:space="preserve"> da via. </w:t>
      </w:r>
    </w:p>
    <w:p w:rsidR="0060255B" w:rsidRDefault="0060255B" w:rsidP="0060255B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60255B" w:rsidRDefault="0060255B" w:rsidP="0060255B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60255B" w:rsidRDefault="0060255B" w:rsidP="0060255B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60255B" w:rsidRDefault="0060255B" w:rsidP="0060255B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</w:p>
    <w:p w:rsidR="0060255B" w:rsidRDefault="0060255B" w:rsidP="0060255B">
      <w:pPr>
        <w:spacing w:after="0" w:line="240" w:lineRule="auto"/>
        <w:jc w:val="both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Sala das Sessões, 27 de março de 2.015</w:t>
      </w:r>
    </w:p>
    <w:p w:rsidR="0060255B" w:rsidRDefault="0060255B" w:rsidP="0060255B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4"/>
        </w:rPr>
      </w:pPr>
    </w:p>
    <w:p w:rsidR="0060255B" w:rsidRDefault="0060255B" w:rsidP="0060255B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4"/>
        </w:rPr>
      </w:pPr>
    </w:p>
    <w:p w:rsidR="0060255B" w:rsidRDefault="0060255B" w:rsidP="0060255B">
      <w:pPr>
        <w:spacing w:after="0" w:line="240" w:lineRule="auto"/>
        <w:ind w:firstLine="708"/>
        <w:jc w:val="center"/>
        <w:rPr>
          <w:rFonts w:ascii="Arial" w:hAnsi="Arial" w:cs="Arial"/>
          <w:sz w:val="32"/>
          <w:szCs w:val="24"/>
        </w:rPr>
      </w:pPr>
    </w:p>
    <w:p w:rsidR="000E4293" w:rsidRDefault="000E4293" w:rsidP="000E4293">
      <w:pPr>
        <w:spacing w:after="0" w:line="240" w:lineRule="auto"/>
        <w:rPr>
          <w:rFonts w:ascii="Arial" w:hAnsi="Arial" w:cs="Arial"/>
          <w:sz w:val="32"/>
          <w:szCs w:val="24"/>
        </w:rPr>
      </w:pPr>
    </w:p>
    <w:p w:rsidR="0060255B" w:rsidRDefault="0060255B" w:rsidP="000E4293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Lucas Antunes</w:t>
      </w:r>
    </w:p>
    <w:p w:rsidR="0060255B" w:rsidRPr="0060255B" w:rsidRDefault="0060255B" w:rsidP="000E4293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Vereador</w:t>
      </w:r>
    </w:p>
    <w:sectPr w:rsidR="0060255B" w:rsidRPr="0060255B" w:rsidSect="00450E44">
      <w:pgSz w:w="11906" w:h="16838"/>
      <w:pgMar w:top="1417" w:right="1701" w:bottom="1417" w:left="1701" w:header="708" w:footer="708" w:gutter="0"/>
      <w:cols w:space="708"/>
      <w:docGrid w:linePitch="360"/>
      <w:headerReference w:type="default" r:id="Rbe6bc45cf73c4f81"/>
      <w:headerReference w:type="even" r:id="R33def2c72ac343da"/>
      <w:headerReference w:type="first" r:id="Rfce3f4d776ab4dc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ce82d7c5e6d4dfc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55B"/>
    <w:rsid w:val="0005646C"/>
    <w:rsid w:val="000E4293"/>
    <w:rsid w:val="00450E44"/>
    <w:rsid w:val="0060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E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be6bc45cf73c4f81" /><Relationship Type="http://schemas.openxmlformats.org/officeDocument/2006/relationships/header" Target="/word/header2.xml" Id="R33def2c72ac343da" /><Relationship Type="http://schemas.openxmlformats.org/officeDocument/2006/relationships/header" Target="/word/header3.xml" Id="Rfce3f4d776ab4dc0" /><Relationship Type="http://schemas.openxmlformats.org/officeDocument/2006/relationships/image" Target="/word/media/8db2ddfc-0947-4ba1-929d-ad30e5bd2c02.png" Id="R08af0d0dda3b42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b2ddfc-0947-4ba1-929d-ad30e5bd2c02.png" Id="Rfce82d7c5e6d4d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2015-03-27T18:19:00Z</dcterms:created>
  <dcterms:modified xsi:type="dcterms:W3CDTF">2015-03-27T18:35:00Z</dcterms:modified>
</cp:coreProperties>
</file>