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1EED" w14:textId="793C6D5E" w:rsidR="008827D0" w:rsidRPr="00043F14" w:rsidRDefault="001A29B5" w:rsidP="008B2D60">
      <w:pPr>
        <w:spacing w:before="100" w:beforeAutospacing="1" w:after="100" w:afterAutospacing="1" w:line="240" w:lineRule="auto"/>
        <w:jc w:val="center"/>
        <w:rPr>
          <w:rFonts w:ascii="Times New Roman" w:eastAsia="Times New Roman" w:hAnsi="Times New Roman"/>
          <w:sz w:val="36"/>
          <w:szCs w:val="36"/>
          <w:lang w:eastAsia="pt-BR"/>
        </w:rPr>
      </w:pPr>
      <w:r w:rsidRPr="00043F14">
        <w:rPr>
          <w:rFonts w:ascii="Times New Roman" w:eastAsia="Times New Roman" w:hAnsi="Times New Roman"/>
          <w:sz w:val="36"/>
          <w:szCs w:val="36"/>
          <w:lang w:eastAsia="pt-BR"/>
        </w:rPr>
        <w:t xml:space="preserve">PROJETO DE LEI Nº </w:t>
      </w:r>
      <w:r w:rsidR="008B2D60" w:rsidRPr="00043F14">
        <w:rPr>
          <w:rFonts w:ascii="Times New Roman" w:eastAsia="Times New Roman" w:hAnsi="Times New Roman"/>
          <w:sz w:val="36"/>
          <w:szCs w:val="36"/>
          <w:lang w:eastAsia="pt-BR"/>
        </w:rPr>
        <w:t>01</w:t>
      </w:r>
      <w:r w:rsidR="008827D0" w:rsidRPr="00043F14">
        <w:rPr>
          <w:rFonts w:ascii="Times New Roman" w:eastAsia="Times New Roman" w:hAnsi="Times New Roman"/>
          <w:sz w:val="36"/>
          <w:szCs w:val="36"/>
          <w:lang w:eastAsia="pt-BR"/>
        </w:rPr>
        <w:t>/202</w:t>
      </w:r>
      <w:r w:rsidR="008B2D60" w:rsidRPr="00043F14">
        <w:rPr>
          <w:rFonts w:ascii="Times New Roman" w:eastAsia="Times New Roman" w:hAnsi="Times New Roman"/>
          <w:sz w:val="36"/>
          <w:szCs w:val="36"/>
          <w:lang w:eastAsia="pt-BR"/>
        </w:rPr>
        <w:t>6</w:t>
      </w:r>
      <w:r w:rsidR="008827D0" w:rsidRPr="00043F14">
        <w:rPr>
          <w:rFonts w:ascii="Times New Roman" w:eastAsia="Times New Roman" w:hAnsi="Times New Roman"/>
          <w:sz w:val="36"/>
          <w:szCs w:val="36"/>
          <w:lang w:eastAsia="pt-BR"/>
        </w:rPr>
        <w:t>-L</w:t>
      </w:r>
    </w:p>
    <w:p w14:paraId="677721CC" w14:textId="7DE5FA02" w:rsidR="008B2D60" w:rsidRPr="00043F14" w:rsidRDefault="008B2D60" w:rsidP="008B2D60">
      <w:pPr>
        <w:spacing w:after="0" w:line="240" w:lineRule="auto"/>
        <w:ind w:left="3540"/>
        <w:jc w:val="both"/>
        <w:rPr>
          <w:b/>
          <w:bCs/>
          <w:sz w:val="24"/>
          <w:szCs w:val="24"/>
        </w:rPr>
      </w:pPr>
      <w:r w:rsidRPr="00043F14">
        <w:rPr>
          <w:b/>
          <w:bCs/>
          <w:sz w:val="24"/>
          <w:szCs w:val="24"/>
        </w:rPr>
        <w:t>ESTABELECE DIRETRIZES PARA A VEDAÇÃO, COMO REGRA GERAL, DA SUBLOCAÇÃO DE ESPAÇOS PÚBLICOS MUNICIPAIS UTILIZADOS EM EVENTOS PROMOVIDOS, ORGANIZADOS OU APOIADOS PELO MUNICÍPIO DA ESTÂNCIA TURÍSTICA DE BARRA BONITA, E DÁ OUTRAS PROVIDÊNCIAS.</w:t>
      </w:r>
    </w:p>
    <w:p w14:paraId="1B00A13D" w14:textId="77777777" w:rsidR="008B2D60" w:rsidRPr="008B2D60" w:rsidRDefault="008B2D60" w:rsidP="008B2D60">
      <w:pPr>
        <w:spacing w:after="0" w:line="240" w:lineRule="auto"/>
        <w:jc w:val="both"/>
        <w:rPr>
          <w:sz w:val="28"/>
          <w:szCs w:val="28"/>
        </w:rPr>
      </w:pPr>
    </w:p>
    <w:p w14:paraId="013B3425" w14:textId="2D76E94E"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Art. 1º</w:t>
      </w:r>
      <w:r w:rsidRPr="00043F14">
        <w:rPr>
          <w:sz w:val="24"/>
          <w:szCs w:val="24"/>
        </w:rPr>
        <w:t xml:space="preserve"> </w:t>
      </w:r>
      <w:r w:rsidRPr="00043F14">
        <w:rPr>
          <w:sz w:val="24"/>
          <w:szCs w:val="24"/>
        </w:rPr>
        <w:t>Fica estabelecida, como diretriz da política municipal de uso e ocupação de bens públicos, a vedação, como regra geral, da sublocação, cessão onerosa ou exploração econômica indireta de espaços públicos municipais utilizados em eventos promovidos, organizados, patrocinados ou apoiados pelo Município da Estância Turística de Barra Bonita.</w:t>
      </w:r>
    </w:p>
    <w:p w14:paraId="110A4817" w14:textId="77777777" w:rsidR="008B2D60" w:rsidRPr="00043F14" w:rsidRDefault="008B2D60" w:rsidP="008B2D60">
      <w:pPr>
        <w:spacing w:after="0" w:line="240" w:lineRule="auto"/>
        <w:jc w:val="both"/>
        <w:rPr>
          <w:sz w:val="24"/>
          <w:szCs w:val="24"/>
        </w:rPr>
      </w:pPr>
    </w:p>
    <w:p w14:paraId="1D6EB3DC" w14:textId="06E508FE"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Art. 2º</w:t>
      </w:r>
      <w:r w:rsidRPr="00043F14">
        <w:rPr>
          <w:sz w:val="24"/>
          <w:szCs w:val="24"/>
        </w:rPr>
        <w:t xml:space="preserve"> </w:t>
      </w:r>
      <w:r w:rsidRPr="00043F14">
        <w:rPr>
          <w:sz w:val="24"/>
          <w:szCs w:val="24"/>
        </w:rPr>
        <w:t>Para os fins desta Lei, considera-se sublocação ou cessão onerosa indireta toda forma de transferência, total ou parcial, do uso de espaço público municipal a terceiros, mediante cobrança de valores, taxas, percentuais, contrapartidas financeiras ou qualquer outra vantagem econômica, direta ou indireta.</w:t>
      </w:r>
    </w:p>
    <w:p w14:paraId="0FB6D4C0" w14:textId="77777777" w:rsidR="008B2D60" w:rsidRPr="00043F14" w:rsidRDefault="008B2D60" w:rsidP="008B2D60">
      <w:pPr>
        <w:spacing w:after="0" w:line="240" w:lineRule="auto"/>
        <w:jc w:val="both"/>
        <w:rPr>
          <w:sz w:val="24"/>
          <w:szCs w:val="24"/>
        </w:rPr>
      </w:pPr>
    </w:p>
    <w:p w14:paraId="2699940C" w14:textId="1ED6841D"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Art. 3º</w:t>
      </w:r>
      <w:r w:rsidRPr="00043F14">
        <w:rPr>
          <w:sz w:val="24"/>
          <w:szCs w:val="24"/>
        </w:rPr>
        <w:t xml:space="preserve"> </w:t>
      </w:r>
      <w:r w:rsidRPr="00043F14">
        <w:rPr>
          <w:sz w:val="24"/>
          <w:szCs w:val="24"/>
        </w:rPr>
        <w:t>A diretriz prevista nesta Lei não impede que o Poder Executivo Municipal, mediante ato administrativo motivado, autorize a sublocação ou exploração indireta do espaço público, desde que:</w:t>
      </w:r>
    </w:p>
    <w:p w14:paraId="0DA85992" w14:textId="77777777" w:rsidR="008B2D60" w:rsidRPr="00043F14" w:rsidRDefault="008B2D60" w:rsidP="008B2D60">
      <w:pPr>
        <w:spacing w:after="0" w:line="240" w:lineRule="auto"/>
        <w:jc w:val="both"/>
        <w:rPr>
          <w:sz w:val="24"/>
          <w:szCs w:val="24"/>
        </w:rPr>
      </w:pPr>
    </w:p>
    <w:p w14:paraId="032C3763" w14:textId="2A85D970"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I –</w:t>
      </w:r>
      <w:r w:rsidRPr="00043F14">
        <w:rPr>
          <w:sz w:val="24"/>
          <w:szCs w:val="24"/>
        </w:rPr>
        <w:t xml:space="preserve"> </w:t>
      </w:r>
      <w:proofErr w:type="gramStart"/>
      <w:r w:rsidRPr="00043F14">
        <w:rPr>
          <w:sz w:val="24"/>
          <w:szCs w:val="24"/>
        </w:rPr>
        <w:t>haja</w:t>
      </w:r>
      <w:proofErr w:type="gramEnd"/>
      <w:r w:rsidRPr="00043F14">
        <w:rPr>
          <w:sz w:val="24"/>
          <w:szCs w:val="24"/>
        </w:rPr>
        <w:t xml:space="preserve"> previsão expressa no edital, contrato, convênio, termo de cooperação, permissão ou instrumento congênere;</w:t>
      </w:r>
    </w:p>
    <w:p w14:paraId="1B364322" w14:textId="715ADFF8"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II –</w:t>
      </w:r>
      <w:r w:rsidRPr="00043F14">
        <w:rPr>
          <w:sz w:val="24"/>
          <w:szCs w:val="24"/>
        </w:rPr>
        <w:t xml:space="preserve"> </w:t>
      </w:r>
      <w:proofErr w:type="gramStart"/>
      <w:r w:rsidRPr="00043F14">
        <w:rPr>
          <w:sz w:val="24"/>
          <w:szCs w:val="24"/>
        </w:rPr>
        <w:t>reste</w:t>
      </w:r>
      <w:proofErr w:type="gramEnd"/>
      <w:r w:rsidRPr="00043F14">
        <w:rPr>
          <w:sz w:val="24"/>
          <w:szCs w:val="24"/>
        </w:rPr>
        <w:t xml:space="preserve"> demonstrado o interesse público, especialmente nos casos de fomento cultural, turístico, esportivo, econômico ou social;</w:t>
      </w:r>
    </w:p>
    <w:p w14:paraId="6CD148DA" w14:textId="64EBA0FA"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III –</w:t>
      </w:r>
      <w:r w:rsidRPr="00043F14">
        <w:rPr>
          <w:sz w:val="24"/>
          <w:szCs w:val="24"/>
        </w:rPr>
        <w:t xml:space="preserve"> sejam observados os princípios da isonomia, moralidade, transparência e razoabilidade.</w:t>
      </w:r>
    </w:p>
    <w:p w14:paraId="1885132E" w14:textId="77777777" w:rsidR="008B2D60" w:rsidRPr="00043F14" w:rsidRDefault="008B2D60" w:rsidP="008B2D60">
      <w:pPr>
        <w:spacing w:after="0" w:line="240" w:lineRule="auto"/>
        <w:jc w:val="both"/>
        <w:rPr>
          <w:sz w:val="24"/>
          <w:szCs w:val="24"/>
        </w:rPr>
      </w:pPr>
    </w:p>
    <w:p w14:paraId="6C4F84A5" w14:textId="041F36BF"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Art. 4º</w:t>
      </w:r>
      <w:r w:rsidRPr="00043F14">
        <w:rPr>
          <w:sz w:val="24"/>
          <w:szCs w:val="24"/>
        </w:rPr>
        <w:t xml:space="preserve"> </w:t>
      </w:r>
      <w:r w:rsidRPr="00043F14">
        <w:rPr>
          <w:sz w:val="24"/>
          <w:szCs w:val="24"/>
        </w:rPr>
        <w:t>Compete exclusivamente ao Poder Executivo Municipal, no exercício de sua competência constitucional e legal:</w:t>
      </w:r>
    </w:p>
    <w:p w14:paraId="0A19CAC8" w14:textId="77777777" w:rsidR="008B2D60" w:rsidRPr="00043F14" w:rsidRDefault="008B2D60" w:rsidP="008B2D60">
      <w:pPr>
        <w:spacing w:after="0" w:line="240" w:lineRule="auto"/>
        <w:jc w:val="both"/>
        <w:rPr>
          <w:sz w:val="24"/>
          <w:szCs w:val="24"/>
        </w:rPr>
      </w:pPr>
    </w:p>
    <w:p w14:paraId="7CAFE934" w14:textId="18EFA936"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I –</w:t>
      </w:r>
      <w:r w:rsidRPr="00043F14">
        <w:rPr>
          <w:sz w:val="24"/>
          <w:szCs w:val="24"/>
        </w:rPr>
        <w:t xml:space="preserve"> </w:t>
      </w:r>
      <w:proofErr w:type="gramStart"/>
      <w:r w:rsidRPr="00043F14">
        <w:rPr>
          <w:sz w:val="24"/>
          <w:szCs w:val="24"/>
        </w:rPr>
        <w:t>regulamentar</w:t>
      </w:r>
      <w:proofErr w:type="gramEnd"/>
      <w:r w:rsidRPr="00043F14">
        <w:rPr>
          <w:sz w:val="24"/>
          <w:szCs w:val="24"/>
        </w:rPr>
        <w:t xml:space="preserve"> a aplicação desta Lei;</w:t>
      </w:r>
    </w:p>
    <w:p w14:paraId="7E4E8AFF" w14:textId="77777777" w:rsidR="008B2D60" w:rsidRPr="00043F14" w:rsidRDefault="008B2D60" w:rsidP="008B2D60">
      <w:pPr>
        <w:spacing w:after="0" w:line="240" w:lineRule="auto"/>
        <w:ind w:firstLine="708"/>
        <w:jc w:val="both"/>
        <w:rPr>
          <w:sz w:val="24"/>
          <w:szCs w:val="24"/>
        </w:rPr>
      </w:pPr>
      <w:r w:rsidRPr="00043F14">
        <w:rPr>
          <w:b/>
          <w:bCs/>
          <w:sz w:val="24"/>
          <w:szCs w:val="24"/>
        </w:rPr>
        <w:t>II –</w:t>
      </w:r>
      <w:r w:rsidRPr="00043F14">
        <w:rPr>
          <w:sz w:val="24"/>
          <w:szCs w:val="24"/>
        </w:rPr>
        <w:t xml:space="preserve"> </w:t>
      </w:r>
      <w:proofErr w:type="gramStart"/>
      <w:r w:rsidRPr="00043F14">
        <w:rPr>
          <w:sz w:val="24"/>
          <w:szCs w:val="24"/>
        </w:rPr>
        <w:t>definir</w:t>
      </w:r>
      <w:proofErr w:type="gramEnd"/>
      <w:r w:rsidRPr="00043F14">
        <w:rPr>
          <w:sz w:val="24"/>
          <w:szCs w:val="24"/>
        </w:rPr>
        <w:t xml:space="preserve"> critérios, condições, limites e contrapartidas para eventual autorização de sublocação ou uso indireto dos espaços públicos;</w:t>
      </w:r>
    </w:p>
    <w:p w14:paraId="41A09C3C" w14:textId="4CE42417"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III –</w:t>
      </w:r>
      <w:r w:rsidRPr="00043F14">
        <w:rPr>
          <w:sz w:val="24"/>
          <w:szCs w:val="24"/>
        </w:rPr>
        <w:t xml:space="preserve"> fiscalizar os eventos realizados em bens públicos municipais.</w:t>
      </w:r>
    </w:p>
    <w:p w14:paraId="6FF08608" w14:textId="77777777" w:rsidR="008B2D60" w:rsidRPr="00043F14" w:rsidRDefault="008B2D60" w:rsidP="008B2D60">
      <w:pPr>
        <w:spacing w:after="0" w:line="240" w:lineRule="auto"/>
        <w:jc w:val="both"/>
        <w:rPr>
          <w:sz w:val="24"/>
          <w:szCs w:val="24"/>
        </w:rPr>
      </w:pPr>
    </w:p>
    <w:p w14:paraId="798A4CB6" w14:textId="6E1BD6AB" w:rsidR="008B2D60" w:rsidRPr="00043F14" w:rsidRDefault="008B2D60" w:rsidP="008B2D60">
      <w:pPr>
        <w:spacing w:after="0" w:line="240" w:lineRule="auto"/>
        <w:jc w:val="both"/>
        <w:rPr>
          <w:sz w:val="24"/>
          <w:szCs w:val="24"/>
        </w:rPr>
      </w:pPr>
      <w:r w:rsidRPr="00043F14">
        <w:rPr>
          <w:sz w:val="24"/>
          <w:szCs w:val="24"/>
        </w:rPr>
        <w:t xml:space="preserve"> </w:t>
      </w:r>
      <w:r w:rsidRPr="00043F14">
        <w:rPr>
          <w:sz w:val="24"/>
          <w:szCs w:val="24"/>
        </w:rPr>
        <w:tab/>
      </w:r>
      <w:r w:rsidRPr="00043F14">
        <w:rPr>
          <w:b/>
          <w:bCs/>
          <w:sz w:val="24"/>
          <w:szCs w:val="24"/>
        </w:rPr>
        <w:t>Art. 5º</w:t>
      </w:r>
      <w:r w:rsidRPr="00043F14">
        <w:rPr>
          <w:sz w:val="24"/>
          <w:szCs w:val="24"/>
        </w:rPr>
        <w:t xml:space="preserve"> </w:t>
      </w:r>
      <w:r w:rsidRPr="00043F14">
        <w:rPr>
          <w:sz w:val="24"/>
          <w:szCs w:val="24"/>
        </w:rPr>
        <w:t>Esta Lei entra em vigor na data de sua publicação.</w:t>
      </w:r>
    </w:p>
    <w:p w14:paraId="31474A4B" w14:textId="77777777" w:rsidR="00043F14" w:rsidRPr="00043F14" w:rsidRDefault="00043F14" w:rsidP="008B2D60">
      <w:pPr>
        <w:spacing w:after="0" w:line="240" w:lineRule="auto"/>
        <w:jc w:val="both"/>
        <w:rPr>
          <w:sz w:val="24"/>
          <w:szCs w:val="24"/>
        </w:rPr>
      </w:pPr>
    </w:p>
    <w:p w14:paraId="0D1DC674" w14:textId="4FA25D0D" w:rsidR="00043F14" w:rsidRPr="00043F14" w:rsidRDefault="00043F14" w:rsidP="008B2D60">
      <w:pPr>
        <w:spacing w:after="0" w:line="240" w:lineRule="auto"/>
        <w:jc w:val="both"/>
        <w:rPr>
          <w:sz w:val="24"/>
          <w:szCs w:val="24"/>
        </w:rPr>
      </w:pPr>
      <w:r w:rsidRPr="00043F14">
        <w:rPr>
          <w:sz w:val="24"/>
          <w:szCs w:val="24"/>
        </w:rPr>
        <w:tab/>
        <w:t>Sala das sessões, 27 de janeiro de 2026.</w:t>
      </w:r>
    </w:p>
    <w:p w14:paraId="6C2A8D3F" w14:textId="77777777" w:rsidR="00043F14" w:rsidRPr="00043F14" w:rsidRDefault="00043F14" w:rsidP="008B2D60">
      <w:pPr>
        <w:spacing w:after="0" w:line="240" w:lineRule="auto"/>
        <w:jc w:val="both"/>
        <w:rPr>
          <w:sz w:val="24"/>
          <w:szCs w:val="24"/>
        </w:rPr>
      </w:pPr>
    </w:p>
    <w:p w14:paraId="585AC3B0" w14:textId="77777777" w:rsidR="00043F14" w:rsidRPr="00043F14" w:rsidRDefault="00043F14" w:rsidP="00043F14">
      <w:pPr>
        <w:spacing w:after="0" w:line="240" w:lineRule="auto"/>
        <w:jc w:val="center"/>
        <w:rPr>
          <w:b/>
          <w:bCs/>
          <w:sz w:val="24"/>
          <w:szCs w:val="24"/>
        </w:rPr>
      </w:pPr>
      <w:r w:rsidRPr="00043F14">
        <w:rPr>
          <w:b/>
          <w:bCs/>
          <w:sz w:val="24"/>
          <w:szCs w:val="24"/>
        </w:rPr>
        <w:t>Claudecir Paschoal</w:t>
      </w:r>
      <w:r w:rsidRPr="00043F14">
        <w:rPr>
          <w:b/>
          <w:bCs/>
          <w:sz w:val="24"/>
          <w:szCs w:val="24"/>
        </w:rPr>
        <w:br/>
        <w:t>Vereador</w:t>
      </w:r>
    </w:p>
    <w:p w14:paraId="4160D43B" w14:textId="77777777" w:rsidR="00043F14" w:rsidRDefault="00043F14" w:rsidP="00043F14">
      <w:pPr>
        <w:spacing w:after="0" w:line="240" w:lineRule="auto"/>
        <w:jc w:val="center"/>
        <w:rPr>
          <w:b/>
          <w:bCs/>
          <w:sz w:val="28"/>
          <w:szCs w:val="28"/>
        </w:rPr>
      </w:pPr>
    </w:p>
    <w:p w14:paraId="2EDBB505" w14:textId="2B3C3F9B" w:rsidR="008B2D60" w:rsidRPr="00043F14" w:rsidRDefault="008B2D60" w:rsidP="00043F14">
      <w:pPr>
        <w:spacing w:after="0" w:line="240" w:lineRule="auto"/>
        <w:jc w:val="center"/>
        <w:rPr>
          <w:b/>
          <w:bCs/>
          <w:sz w:val="28"/>
          <w:szCs w:val="28"/>
        </w:rPr>
      </w:pPr>
      <w:r w:rsidRPr="00043F14">
        <w:rPr>
          <w:b/>
          <w:bCs/>
          <w:sz w:val="28"/>
          <w:szCs w:val="28"/>
        </w:rPr>
        <w:lastRenderedPageBreak/>
        <w:t>JUSTIFICATIVA</w:t>
      </w:r>
    </w:p>
    <w:p w14:paraId="2F502F92" w14:textId="77777777" w:rsidR="00043F14" w:rsidRDefault="00043F14" w:rsidP="008B2D60">
      <w:pPr>
        <w:spacing w:after="0" w:line="240" w:lineRule="auto"/>
        <w:jc w:val="both"/>
        <w:rPr>
          <w:sz w:val="28"/>
          <w:szCs w:val="28"/>
        </w:rPr>
      </w:pPr>
    </w:p>
    <w:p w14:paraId="7C7061E6" w14:textId="0732AC5F" w:rsidR="008B2D60" w:rsidRPr="00043F14" w:rsidRDefault="00043F14" w:rsidP="008B2D60">
      <w:pPr>
        <w:spacing w:after="0" w:line="240" w:lineRule="auto"/>
        <w:jc w:val="both"/>
        <w:rPr>
          <w:sz w:val="24"/>
          <w:szCs w:val="24"/>
        </w:rPr>
      </w:pPr>
      <w:r>
        <w:rPr>
          <w:sz w:val="28"/>
          <w:szCs w:val="28"/>
        </w:rPr>
        <w:t xml:space="preserve"> </w:t>
      </w:r>
      <w:r>
        <w:rPr>
          <w:sz w:val="28"/>
          <w:szCs w:val="28"/>
        </w:rPr>
        <w:tab/>
      </w:r>
      <w:r w:rsidR="008B2D60" w:rsidRPr="00043F14">
        <w:rPr>
          <w:sz w:val="24"/>
          <w:szCs w:val="24"/>
        </w:rPr>
        <w:t>O presente Projeto de Lei tem por objetivo estabelecer diretrizes normativas gerais para o uso de espaços públicos municipais em eventos realizados na Estância Turística de Barra Bonita, buscando prevenir a exploração econômica indevida de bens públicos sem controle ou transparência do Poder Público.</w:t>
      </w:r>
    </w:p>
    <w:p w14:paraId="58B8E961" w14:textId="77777777" w:rsidR="00043F14" w:rsidRPr="00043F14" w:rsidRDefault="00043F14" w:rsidP="008B2D60">
      <w:pPr>
        <w:spacing w:after="0" w:line="240" w:lineRule="auto"/>
        <w:jc w:val="both"/>
        <w:rPr>
          <w:sz w:val="24"/>
          <w:szCs w:val="24"/>
        </w:rPr>
      </w:pPr>
    </w:p>
    <w:p w14:paraId="7E68BF52" w14:textId="07CA2754" w:rsidR="008B2D60" w:rsidRPr="00043F14" w:rsidRDefault="00043F14" w:rsidP="008B2D60">
      <w:pPr>
        <w:spacing w:after="0" w:line="240" w:lineRule="auto"/>
        <w:jc w:val="both"/>
        <w:rPr>
          <w:sz w:val="24"/>
          <w:szCs w:val="24"/>
        </w:rPr>
      </w:pPr>
      <w:r w:rsidRPr="00043F14">
        <w:rPr>
          <w:sz w:val="24"/>
          <w:szCs w:val="24"/>
        </w:rPr>
        <w:t xml:space="preserve">  </w:t>
      </w:r>
      <w:r w:rsidRPr="00043F14">
        <w:rPr>
          <w:sz w:val="24"/>
          <w:szCs w:val="24"/>
        </w:rPr>
        <w:tab/>
      </w:r>
      <w:r w:rsidR="008B2D60" w:rsidRPr="00043F14">
        <w:rPr>
          <w:sz w:val="24"/>
          <w:szCs w:val="24"/>
        </w:rPr>
        <w:t>Barra Bonita, por sua condição de Estância Turística, realiza com frequência eventos culturais, festivos, esportivos e turísticos, que atraem grande público e envolvem o uso intensivo de espaços públicos. Nesses contextos, é dever do Poder Público assegurar que tais bens sejam utilizados prioritariamente em favor do interesse coletivo, evitando práticas que possam gerar favorecimentos indevidos ou distorções concorrenciais.</w:t>
      </w:r>
    </w:p>
    <w:p w14:paraId="2AE6F87F" w14:textId="77777777" w:rsidR="00043F14" w:rsidRPr="00043F14" w:rsidRDefault="00043F14" w:rsidP="008B2D60">
      <w:pPr>
        <w:spacing w:after="0" w:line="240" w:lineRule="auto"/>
        <w:jc w:val="both"/>
        <w:rPr>
          <w:sz w:val="24"/>
          <w:szCs w:val="24"/>
        </w:rPr>
      </w:pPr>
    </w:p>
    <w:p w14:paraId="470405DA" w14:textId="263D4781" w:rsidR="008B2D60" w:rsidRPr="00043F14" w:rsidRDefault="00043F14" w:rsidP="008B2D60">
      <w:pPr>
        <w:spacing w:after="0" w:line="240" w:lineRule="auto"/>
        <w:jc w:val="both"/>
        <w:rPr>
          <w:sz w:val="24"/>
          <w:szCs w:val="24"/>
        </w:rPr>
      </w:pPr>
      <w:r w:rsidRPr="00043F14">
        <w:rPr>
          <w:sz w:val="24"/>
          <w:szCs w:val="24"/>
        </w:rPr>
        <w:t xml:space="preserve">  </w:t>
      </w:r>
      <w:r w:rsidRPr="00043F14">
        <w:rPr>
          <w:sz w:val="24"/>
          <w:szCs w:val="24"/>
        </w:rPr>
        <w:tab/>
      </w:r>
      <w:r w:rsidR="008B2D60" w:rsidRPr="00043F14">
        <w:rPr>
          <w:sz w:val="24"/>
          <w:szCs w:val="24"/>
        </w:rPr>
        <w:t>Do ponto de vista constitucional, o projeto foi estruturado com especial cautela para respeitar:</w:t>
      </w:r>
    </w:p>
    <w:p w14:paraId="4E8D065F" w14:textId="77777777" w:rsidR="00043F14" w:rsidRPr="00043F14" w:rsidRDefault="00043F14" w:rsidP="008B2D60">
      <w:pPr>
        <w:spacing w:after="0" w:line="240" w:lineRule="auto"/>
        <w:jc w:val="both"/>
        <w:rPr>
          <w:sz w:val="24"/>
          <w:szCs w:val="24"/>
        </w:rPr>
      </w:pPr>
    </w:p>
    <w:p w14:paraId="00615FDB" w14:textId="77777777" w:rsidR="008B2D60" w:rsidRPr="00043F14" w:rsidRDefault="008B2D60" w:rsidP="008B2D60">
      <w:pPr>
        <w:numPr>
          <w:ilvl w:val="0"/>
          <w:numId w:val="3"/>
        </w:numPr>
        <w:spacing w:after="0" w:line="240" w:lineRule="auto"/>
        <w:jc w:val="both"/>
        <w:rPr>
          <w:sz w:val="24"/>
          <w:szCs w:val="24"/>
        </w:rPr>
      </w:pPr>
      <w:r w:rsidRPr="00043F14">
        <w:rPr>
          <w:sz w:val="24"/>
          <w:szCs w:val="24"/>
        </w:rPr>
        <w:t>o art. 2º da Constituição Federal (separação dos poderes);</w:t>
      </w:r>
    </w:p>
    <w:p w14:paraId="32A6F800" w14:textId="77777777" w:rsidR="008B2D60" w:rsidRPr="00043F14" w:rsidRDefault="008B2D60" w:rsidP="008B2D60">
      <w:pPr>
        <w:numPr>
          <w:ilvl w:val="0"/>
          <w:numId w:val="3"/>
        </w:numPr>
        <w:spacing w:after="0" w:line="240" w:lineRule="auto"/>
        <w:jc w:val="both"/>
        <w:rPr>
          <w:sz w:val="24"/>
          <w:szCs w:val="24"/>
        </w:rPr>
      </w:pPr>
      <w:r w:rsidRPr="00043F14">
        <w:rPr>
          <w:sz w:val="24"/>
          <w:szCs w:val="24"/>
        </w:rPr>
        <w:t>o art. 30, incisos I e II, que autoriza o Município a legislar sobre assuntos de interesse local;</w:t>
      </w:r>
    </w:p>
    <w:p w14:paraId="4A84EE9E" w14:textId="77777777" w:rsidR="008B2D60" w:rsidRPr="00043F14" w:rsidRDefault="008B2D60" w:rsidP="008B2D60">
      <w:pPr>
        <w:numPr>
          <w:ilvl w:val="0"/>
          <w:numId w:val="3"/>
        </w:numPr>
        <w:spacing w:after="0" w:line="240" w:lineRule="auto"/>
        <w:jc w:val="both"/>
        <w:rPr>
          <w:sz w:val="24"/>
          <w:szCs w:val="24"/>
        </w:rPr>
      </w:pPr>
      <w:r w:rsidRPr="00043F14">
        <w:rPr>
          <w:sz w:val="24"/>
          <w:szCs w:val="24"/>
        </w:rPr>
        <w:t>a jurisprudência consolidada dos Tribunais Superiores, que veda a ingerência do Legislativo na gestão administrativa direta do Executivo.</w:t>
      </w:r>
    </w:p>
    <w:p w14:paraId="79008263" w14:textId="77777777" w:rsidR="00043F14" w:rsidRPr="00043F14" w:rsidRDefault="00043F14" w:rsidP="008B2D60">
      <w:pPr>
        <w:spacing w:after="0" w:line="240" w:lineRule="auto"/>
        <w:jc w:val="both"/>
        <w:rPr>
          <w:sz w:val="24"/>
          <w:szCs w:val="24"/>
        </w:rPr>
      </w:pPr>
    </w:p>
    <w:p w14:paraId="68C30AB9" w14:textId="74E1188A" w:rsidR="008B2D60" w:rsidRPr="00043F14" w:rsidRDefault="00043F14" w:rsidP="008B2D60">
      <w:pPr>
        <w:spacing w:after="0" w:line="240" w:lineRule="auto"/>
        <w:jc w:val="both"/>
        <w:rPr>
          <w:sz w:val="24"/>
          <w:szCs w:val="24"/>
        </w:rPr>
      </w:pPr>
      <w:r w:rsidRPr="00043F14">
        <w:rPr>
          <w:sz w:val="24"/>
          <w:szCs w:val="24"/>
        </w:rPr>
        <w:t xml:space="preserve"> </w:t>
      </w:r>
      <w:r w:rsidRPr="00043F14">
        <w:rPr>
          <w:sz w:val="24"/>
          <w:szCs w:val="24"/>
        </w:rPr>
        <w:tab/>
      </w:r>
      <w:r w:rsidR="008B2D60" w:rsidRPr="00043F14">
        <w:rPr>
          <w:sz w:val="24"/>
          <w:szCs w:val="24"/>
        </w:rPr>
        <w:t>Por essa razão, a proposta:</w:t>
      </w:r>
    </w:p>
    <w:p w14:paraId="0E0A3D25" w14:textId="77777777" w:rsidR="00043F14" w:rsidRPr="00043F14" w:rsidRDefault="00043F14" w:rsidP="008B2D60">
      <w:pPr>
        <w:spacing w:after="0" w:line="240" w:lineRule="auto"/>
        <w:jc w:val="both"/>
        <w:rPr>
          <w:sz w:val="24"/>
          <w:szCs w:val="24"/>
        </w:rPr>
      </w:pPr>
    </w:p>
    <w:p w14:paraId="3B859794" w14:textId="77777777" w:rsidR="00043F14" w:rsidRPr="00043F14" w:rsidRDefault="008B2D60" w:rsidP="008B2D60">
      <w:pPr>
        <w:spacing w:after="0" w:line="240" w:lineRule="auto"/>
        <w:jc w:val="both"/>
        <w:rPr>
          <w:sz w:val="24"/>
          <w:szCs w:val="24"/>
        </w:rPr>
      </w:pPr>
      <w:r w:rsidRPr="00043F14">
        <w:rPr>
          <w:rFonts w:ascii="Segoe UI Symbol" w:hAnsi="Segoe UI Symbol" w:cs="Segoe UI Symbol"/>
          <w:sz w:val="24"/>
          <w:szCs w:val="24"/>
        </w:rPr>
        <w:t>✔</w:t>
      </w:r>
      <w:r w:rsidRPr="00043F14">
        <w:rPr>
          <w:sz w:val="24"/>
          <w:szCs w:val="24"/>
        </w:rPr>
        <w:t xml:space="preserve"> não cria obrigações administrativas específicas;</w:t>
      </w:r>
    </w:p>
    <w:p w14:paraId="2D9C59A9" w14:textId="77777777" w:rsidR="00043F14" w:rsidRPr="00043F14" w:rsidRDefault="008B2D60" w:rsidP="008B2D60">
      <w:pPr>
        <w:spacing w:after="0" w:line="240" w:lineRule="auto"/>
        <w:jc w:val="both"/>
        <w:rPr>
          <w:sz w:val="24"/>
          <w:szCs w:val="24"/>
        </w:rPr>
      </w:pPr>
      <w:r w:rsidRPr="00043F14">
        <w:rPr>
          <w:rFonts w:ascii="Segoe UI Symbol" w:hAnsi="Segoe UI Symbol" w:cs="Segoe UI Symbol"/>
          <w:sz w:val="24"/>
          <w:szCs w:val="24"/>
        </w:rPr>
        <w:t>✔</w:t>
      </w:r>
      <w:r w:rsidRPr="00043F14">
        <w:rPr>
          <w:sz w:val="24"/>
          <w:szCs w:val="24"/>
        </w:rPr>
        <w:t xml:space="preserve"> não interfere na celebração de contratos ou permissões;</w:t>
      </w:r>
    </w:p>
    <w:p w14:paraId="69C4C766" w14:textId="77777777" w:rsidR="00043F14" w:rsidRPr="00043F14" w:rsidRDefault="008B2D60" w:rsidP="008B2D60">
      <w:pPr>
        <w:spacing w:after="0" w:line="240" w:lineRule="auto"/>
        <w:jc w:val="both"/>
        <w:rPr>
          <w:sz w:val="24"/>
          <w:szCs w:val="24"/>
        </w:rPr>
      </w:pPr>
      <w:r w:rsidRPr="00043F14">
        <w:rPr>
          <w:rFonts w:ascii="Segoe UI Symbol" w:hAnsi="Segoe UI Symbol" w:cs="Segoe UI Symbol"/>
          <w:sz w:val="24"/>
          <w:szCs w:val="24"/>
        </w:rPr>
        <w:t>✔</w:t>
      </w:r>
      <w:r w:rsidRPr="00043F14">
        <w:rPr>
          <w:sz w:val="24"/>
          <w:szCs w:val="24"/>
        </w:rPr>
        <w:t xml:space="preserve"> não impõe proibição absoluta e autoaplicável;</w:t>
      </w:r>
    </w:p>
    <w:p w14:paraId="1D7F478E" w14:textId="3D227A2F" w:rsidR="008B2D60" w:rsidRPr="00043F14" w:rsidRDefault="008B2D60" w:rsidP="008B2D60">
      <w:pPr>
        <w:spacing w:after="0" w:line="240" w:lineRule="auto"/>
        <w:jc w:val="both"/>
        <w:rPr>
          <w:sz w:val="24"/>
          <w:szCs w:val="24"/>
        </w:rPr>
      </w:pPr>
      <w:r w:rsidRPr="00043F14">
        <w:rPr>
          <w:rFonts w:ascii="Segoe UI Symbol" w:hAnsi="Segoe UI Symbol" w:cs="Segoe UI Symbol"/>
          <w:sz w:val="24"/>
          <w:szCs w:val="24"/>
        </w:rPr>
        <w:t>✔</w:t>
      </w:r>
      <w:r w:rsidRPr="00043F14">
        <w:rPr>
          <w:sz w:val="24"/>
          <w:szCs w:val="24"/>
        </w:rPr>
        <w:t xml:space="preserve"> não retira a discricionariedade do Poder Executivo.</w:t>
      </w:r>
    </w:p>
    <w:p w14:paraId="5CF5BCBE" w14:textId="77777777" w:rsidR="00043F14" w:rsidRPr="00043F14" w:rsidRDefault="00043F14" w:rsidP="008B2D60">
      <w:pPr>
        <w:spacing w:after="0" w:line="240" w:lineRule="auto"/>
        <w:jc w:val="both"/>
        <w:rPr>
          <w:sz w:val="24"/>
          <w:szCs w:val="24"/>
        </w:rPr>
      </w:pPr>
    </w:p>
    <w:p w14:paraId="36E8DF17" w14:textId="49D4020A" w:rsidR="008B2D60" w:rsidRPr="00043F14" w:rsidRDefault="00043F14" w:rsidP="008B2D60">
      <w:pPr>
        <w:spacing w:after="0" w:line="240" w:lineRule="auto"/>
        <w:jc w:val="both"/>
        <w:rPr>
          <w:sz w:val="24"/>
          <w:szCs w:val="24"/>
        </w:rPr>
      </w:pPr>
      <w:r w:rsidRPr="00043F14">
        <w:rPr>
          <w:sz w:val="24"/>
          <w:szCs w:val="24"/>
        </w:rPr>
        <w:t xml:space="preserve"> </w:t>
      </w:r>
      <w:r w:rsidRPr="00043F14">
        <w:rPr>
          <w:sz w:val="24"/>
          <w:szCs w:val="24"/>
        </w:rPr>
        <w:tab/>
      </w:r>
      <w:r w:rsidR="008B2D60" w:rsidRPr="00043F14">
        <w:rPr>
          <w:sz w:val="24"/>
          <w:szCs w:val="24"/>
        </w:rPr>
        <w:t>Ao contrário, o Projeto limita-se a fixar uma diretriz geral, admitindo expressamente exceções mediante ato administrativo motivado, preservando integralmente a competência do Chefe do Poder Executivo para regulamentar, autorizar, fiscalizar e gerir os bens públicos municipais.</w:t>
      </w:r>
    </w:p>
    <w:p w14:paraId="40F19332" w14:textId="77777777" w:rsidR="00043F14" w:rsidRPr="00043F14" w:rsidRDefault="00043F14" w:rsidP="008B2D60">
      <w:pPr>
        <w:spacing w:after="0" w:line="240" w:lineRule="auto"/>
        <w:jc w:val="both"/>
        <w:rPr>
          <w:sz w:val="24"/>
          <w:szCs w:val="24"/>
        </w:rPr>
      </w:pPr>
    </w:p>
    <w:p w14:paraId="1EC33A4B" w14:textId="7A466246" w:rsidR="008B2D60" w:rsidRPr="00043F14" w:rsidRDefault="00043F14" w:rsidP="008B2D60">
      <w:pPr>
        <w:spacing w:after="0" w:line="240" w:lineRule="auto"/>
        <w:jc w:val="both"/>
        <w:rPr>
          <w:sz w:val="24"/>
          <w:szCs w:val="24"/>
        </w:rPr>
      </w:pPr>
      <w:r w:rsidRPr="00043F14">
        <w:rPr>
          <w:sz w:val="24"/>
          <w:szCs w:val="24"/>
        </w:rPr>
        <w:t xml:space="preserve">  </w:t>
      </w:r>
      <w:r w:rsidRPr="00043F14">
        <w:rPr>
          <w:sz w:val="24"/>
          <w:szCs w:val="24"/>
        </w:rPr>
        <w:tab/>
      </w:r>
      <w:r w:rsidR="008B2D60" w:rsidRPr="00043F14">
        <w:rPr>
          <w:sz w:val="24"/>
          <w:szCs w:val="24"/>
        </w:rPr>
        <w:t>Trata-se, portanto, de exercício legítimo da função legislativa, voltado à proteção do patrimônio público, à moralidade administrativa e à transparência, sem afronta ao princípio da separação dos poderes.</w:t>
      </w:r>
    </w:p>
    <w:p w14:paraId="0614A560" w14:textId="77777777" w:rsidR="00043F14" w:rsidRPr="00043F14" w:rsidRDefault="00043F14" w:rsidP="008B2D60">
      <w:pPr>
        <w:spacing w:after="0" w:line="240" w:lineRule="auto"/>
        <w:jc w:val="both"/>
        <w:rPr>
          <w:sz w:val="24"/>
          <w:szCs w:val="24"/>
        </w:rPr>
      </w:pPr>
    </w:p>
    <w:p w14:paraId="42A006EB" w14:textId="1A4701D5" w:rsidR="008B2D60" w:rsidRPr="00043F14" w:rsidRDefault="00043F14" w:rsidP="008B2D60">
      <w:pPr>
        <w:spacing w:after="0" w:line="240" w:lineRule="auto"/>
        <w:jc w:val="both"/>
        <w:rPr>
          <w:sz w:val="24"/>
          <w:szCs w:val="24"/>
        </w:rPr>
      </w:pPr>
      <w:r w:rsidRPr="00043F14">
        <w:rPr>
          <w:sz w:val="24"/>
          <w:szCs w:val="24"/>
        </w:rPr>
        <w:t xml:space="preserve"> </w:t>
      </w:r>
      <w:r w:rsidRPr="00043F14">
        <w:rPr>
          <w:sz w:val="24"/>
          <w:szCs w:val="24"/>
        </w:rPr>
        <w:tab/>
      </w:r>
      <w:r w:rsidR="008B2D60" w:rsidRPr="00043F14">
        <w:rPr>
          <w:sz w:val="24"/>
          <w:szCs w:val="24"/>
        </w:rPr>
        <w:t>Diante disso, o Projeto de Lei encontra-se dentro do limite máximo do que é constitucionalmente defensável, revelando-se juridicamente adequado, oportuno e de relevante interesse público.</w:t>
      </w:r>
    </w:p>
    <w:p w14:paraId="07C07C26" w14:textId="77777777" w:rsidR="00043F14" w:rsidRPr="00043F14" w:rsidRDefault="00043F14" w:rsidP="008B2D60">
      <w:pPr>
        <w:spacing w:after="0" w:line="240" w:lineRule="auto"/>
        <w:jc w:val="both"/>
        <w:rPr>
          <w:sz w:val="24"/>
          <w:szCs w:val="24"/>
        </w:rPr>
      </w:pPr>
    </w:p>
    <w:p w14:paraId="0BE76F02" w14:textId="3D075449" w:rsidR="008B2D60" w:rsidRPr="00043F14" w:rsidRDefault="008B2D60" w:rsidP="00043F14">
      <w:pPr>
        <w:spacing w:after="0" w:line="240" w:lineRule="auto"/>
        <w:jc w:val="center"/>
        <w:rPr>
          <w:b/>
          <w:bCs/>
          <w:sz w:val="24"/>
          <w:szCs w:val="24"/>
        </w:rPr>
      </w:pPr>
      <w:r w:rsidRPr="00043F14">
        <w:rPr>
          <w:b/>
          <w:bCs/>
          <w:sz w:val="24"/>
          <w:szCs w:val="24"/>
        </w:rPr>
        <w:t>Claudecir Paschoal</w:t>
      </w:r>
      <w:r w:rsidRPr="00043F14">
        <w:rPr>
          <w:b/>
          <w:bCs/>
          <w:sz w:val="24"/>
          <w:szCs w:val="24"/>
        </w:rPr>
        <w:br/>
        <w:t>Vereador</w:t>
      </w:r>
    </w:p>
    <w:p w14:paraId="7B3E2541" w14:textId="1E3C99EC" w:rsidR="00A02978" w:rsidRPr="00043F14" w:rsidRDefault="00A02978" w:rsidP="008B2D60">
      <w:pPr>
        <w:spacing w:after="0" w:line="240" w:lineRule="auto"/>
        <w:jc w:val="both"/>
        <w:rPr>
          <w:sz w:val="24"/>
          <w:szCs w:val="24"/>
        </w:rPr>
      </w:pPr>
    </w:p>
    <w:sectPr w:rsidR="00A02978" w:rsidRPr="00043F14" w:rsidSect="00043F14">
      <w:headerReference w:type="default" r:id="rId8"/>
      <w:footerReference w:type="default" r:id="rId9"/>
      <w:pgSz w:w="11906" w:h="16838"/>
      <w:pgMar w:top="1560" w:right="1274" w:bottom="1134" w:left="1701" w:header="425"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6C64" w14:textId="77777777" w:rsidR="00044EED" w:rsidRDefault="00044EED" w:rsidP="007624F7">
      <w:pPr>
        <w:spacing w:after="0" w:line="240" w:lineRule="auto"/>
      </w:pPr>
      <w:r>
        <w:separator/>
      </w:r>
    </w:p>
  </w:endnote>
  <w:endnote w:type="continuationSeparator" w:id="0">
    <w:p w14:paraId="399EA717" w14:textId="77777777" w:rsidR="00044EED" w:rsidRDefault="00044EED" w:rsidP="0076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DB1A" w14:textId="77777777" w:rsidR="006E66B5" w:rsidRDefault="006E66B5" w:rsidP="00023CCB">
    <w:pPr>
      <w:spacing w:line="230" w:lineRule="auto"/>
      <w:jc w:val="center"/>
      <w:rPr>
        <w:rFonts w:ascii="Times New Roman" w:hAnsi="Times New Roman"/>
        <w:b/>
        <w:color w:val="000000"/>
        <w:sz w:val="21"/>
        <w:lang w:val="en-US"/>
      </w:rPr>
    </w:pPr>
    <w:r>
      <w:rPr>
        <w:rFonts w:ascii="Times New Roman" w:hAnsi="Times New Roman"/>
        <w:b/>
        <w:color w:val="000000"/>
        <w:sz w:val="21"/>
        <w:lang w:val="en-US"/>
      </w:rPr>
      <w:t>________________________________________________________________________________________</w:t>
    </w:r>
  </w:p>
  <w:p w14:paraId="253264EA" w14:textId="77777777" w:rsidR="00023CCB" w:rsidRPr="00013AD7" w:rsidRDefault="00FD4D61" w:rsidP="00023CCB">
    <w:pPr>
      <w:spacing w:line="230" w:lineRule="auto"/>
      <w:jc w:val="center"/>
      <w:rPr>
        <w:rFonts w:ascii="Times New Roman" w:hAnsi="Times New Roman"/>
        <w:b/>
        <w:color w:val="000000"/>
        <w:sz w:val="21"/>
      </w:rPr>
    </w:pPr>
    <w:r>
      <w:rPr>
        <w:rFonts w:ascii="Times New Roman" w:hAnsi="Times New Roman"/>
        <w:b/>
        <w:color w:val="000000"/>
        <w:sz w:val="21"/>
      </w:rPr>
      <w:t>Rua João</w:t>
    </w:r>
    <w:r w:rsidR="00023CCB" w:rsidRPr="00FD4D61">
      <w:rPr>
        <w:rFonts w:ascii="Times New Roman" w:hAnsi="Times New Roman"/>
        <w:b/>
        <w:color w:val="000000"/>
        <w:sz w:val="21"/>
      </w:rPr>
      <w:t xml:space="preserve"> Gerin, 212 - Vila Narcisa - Barra Bonita - SP</w:t>
    </w:r>
    <w:r w:rsidR="00023CCB" w:rsidRPr="00FD4D61">
      <w:rPr>
        <w:rFonts w:ascii="Times New Roman" w:hAnsi="Times New Roman"/>
        <w:b/>
        <w:color w:val="544D52"/>
        <w:sz w:val="6"/>
      </w:rPr>
      <w:t xml:space="preserve"> -</w:t>
    </w:r>
    <w:r w:rsidR="00023CCB" w:rsidRPr="00FD4D61">
      <w:rPr>
        <w:rFonts w:ascii="Times New Roman" w:hAnsi="Times New Roman"/>
        <w:b/>
        <w:color w:val="000000"/>
        <w:sz w:val="21"/>
      </w:rPr>
      <w:t xml:space="preserve"> CEP 17.340-190</w:t>
    </w:r>
    <w:r w:rsidR="00013AD7" w:rsidRPr="00FD4D61">
      <w:rPr>
        <w:rFonts w:ascii="Times New Roman" w:hAnsi="Times New Roman"/>
        <w:b/>
        <w:color w:val="000000"/>
        <w:sz w:val="21"/>
      </w:rPr>
      <w:t xml:space="preserve"> – </w:t>
    </w:r>
    <w:r w:rsidR="00023CCB" w:rsidRPr="00FD4D61">
      <w:rPr>
        <w:rFonts w:ascii="Times New Roman" w:hAnsi="Times New Roman"/>
        <w:b/>
        <w:color w:val="000000"/>
        <w:sz w:val="21"/>
      </w:rPr>
      <w:t>Fone (14)</w:t>
    </w:r>
    <w:r w:rsidR="00013AD7" w:rsidRPr="00FD4D61">
      <w:rPr>
        <w:rFonts w:ascii="Times New Roman" w:hAnsi="Times New Roman"/>
        <w:b/>
        <w:color w:val="000000"/>
        <w:sz w:val="21"/>
      </w:rPr>
      <w:t xml:space="preserve"> </w:t>
    </w:r>
    <w:r w:rsidR="00023CCB" w:rsidRPr="00FD4D61">
      <w:rPr>
        <w:rFonts w:ascii="Times New Roman" w:hAnsi="Times New Roman"/>
        <w:b/>
        <w:color w:val="000000"/>
        <w:sz w:val="21"/>
      </w:rPr>
      <w:t xml:space="preserve"> 3641-0383 </w:t>
    </w:r>
    <w:r w:rsidR="00023CCB" w:rsidRPr="00FD4D61">
      <w:rPr>
        <w:rFonts w:ascii="Times New Roman" w:hAnsi="Times New Roman"/>
        <w:b/>
        <w:color w:val="000000"/>
        <w:sz w:val="21"/>
      </w:rPr>
      <w:br/>
    </w:r>
    <w:hyperlink r:id="rId1">
      <w:r w:rsidR="00023CCB" w:rsidRPr="00FD4D61">
        <w:rPr>
          <w:rFonts w:ascii="Times New Roman" w:hAnsi="Times New Roman"/>
          <w:b/>
          <w:color w:val="0000FF"/>
          <w:spacing w:val="-5"/>
          <w:sz w:val="21"/>
          <w:u w:val="single"/>
        </w:rPr>
        <w:t>www.camarabarrabonita.sp.gov.br</w:t>
      </w:r>
    </w:hyperlink>
    <w:r w:rsidR="00013AD7" w:rsidRPr="00FD4D61">
      <w:rPr>
        <w:rFonts w:ascii="Times New Roman" w:hAnsi="Times New Roman"/>
        <w:b/>
        <w:color w:val="544D52"/>
        <w:spacing w:val="-5"/>
        <w:sz w:val="6"/>
      </w:rPr>
      <w:t xml:space="preserve"> </w:t>
    </w:r>
    <w:r w:rsidR="00013AD7" w:rsidRPr="00FD4D61">
      <w:rPr>
        <w:rFonts w:ascii="Times New Roman" w:hAnsi="Times New Roman"/>
        <w:b/>
        <w:color w:val="000000"/>
        <w:sz w:val="21"/>
      </w:rPr>
      <w:t xml:space="preserve"> - </w:t>
    </w:r>
    <w:r w:rsidR="00023CCB" w:rsidRPr="00FD4D61">
      <w:rPr>
        <w:rFonts w:ascii="Times New Roman" w:hAnsi="Times New Roman"/>
        <w:b/>
        <w:color w:val="000000"/>
        <w:spacing w:val="-5"/>
        <w:sz w:val="21"/>
      </w:rPr>
      <w:t xml:space="preserve"> </w:t>
    </w:r>
    <w:hyperlink r:id="rId2">
      <w:r w:rsidR="00023CCB" w:rsidRPr="00FD4D61">
        <w:rPr>
          <w:rFonts w:ascii="Times New Roman" w:hAnsi="Times New Roman"/>
          <w:b/>
          <w:color w:val="0000FF"/>
          <w:spacing w:val="-5"/>
          <w:sz w:val="21"/>
          <w:u w:val="single"/>
        </w:rPr>
        <w:t>e-mail: camara@camarabarrabonita.sp.gov.br</w:t>
      </w:r>
    </w:hyperlink>
  </w:p>
  <w:p w14:paraId="19563123" w14:textId="77777777" w:rsidR="00023CCB" w:rsidRDefault="00023C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4DA8" w14:textId="77777777" w:rsidR="00044EED" w:rsidRDefault="00044EED" w:rsidP="007624F7">
      <w:pPr>
        <w:spacing w:after="0" w:line="240" w:lineRule="auto"/>
      </w:pPr>
      <w:r>
        <w:separator/>
      </w:r>
    </w:p>
  </w:footnote>
  <w:footnote w:type="continuationSeparator" w:id="0">
    <w:p w14:paraId="282B8CB1" w14:textId="77777777" w:rsidR="00044EED" w:rsidRDefault="00044EED" w:rsidP="0076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6C05" w14:textId="77777777" w:rsidR="007624F7" w:rsidRPr="00ED2E9B" w:rsidRDefault="003F5B50" w:rsidP="00ED2E9B">
    <w:pPr>
      <w:pStyle w:val="Cabealho"/>
      <w:jc w:val="center"/>
      <w:rPr>
        <w:rFonts w:ascii="Lucida Calligraphy" w:eastAsia="SimSun" w:hAnsi="Lucida Calligraphy"/>
        <w:b/>
        <w:sz w:val="28"/>
        <w:szCs w:val="28"/>
        <w:u w:val="double"/>
      </w:rPr>
    </w:pPr>
    <w:r w:rsidRPr="00ED2E9B">
      <w:rPr>
        <w:rFonts w:ascii="Lucida Calligraphy" w:eastAsia="SimSun" w:hAnsi="Lucida Calligraphy"/>
        <w:b/>
        <w:noProof/>
        <w:sz w:val="24"/>
        <w:szCs w:val="28"/>
        <w:u w:val="double"/>
        <w:lang w:eastAsia="pt-BR"/>
      </w:rPr>
      <w:drawing>
        <wp:anchor distT="0" distB="0" distL="114300" distR="114300" simplePos="0" relativeHeight="251658240" behindDoc="1" locked="0" layoutInCell="1" allowOverlap="1" wp14:anchorId="5343A8BB" wp14:editId="65ACF854">
          <wp:simplePos x="0" y="0"/>
          <wp:positionH relativeFrom="column">
            <wp:posOffset>-861060</wp:posOffset>
          </wp:positionH>
          <wp:positionV relativeFrom="topMargin">
            <wp:posOffset>77470</wp:posOffset>
          </wp:positionV>
          <wp:extent cx="723900" cy="807720"/>
          <wp:effectExtent l="0" t="0" r="0" b="0"/>
          <wp:wrapThrough wrapText="bothSides">
            <wp:wrapPolygon edited="0">
              <wp:start x="8526" y="0"/>
              <wp:lineTo x="4547" y="1019"/>
              <wp:lineTo x="0" y="5604"/>
              <wp:lineTo x="0" y="16302"/>
              <wp:lineTo x="6821" y="20887"/>
              <wp:lineTo x="7389" y="20887"/>
              <wp:lineTo x="13642" y="20887"/>
              <wp:lineTo x="14211" y="20887"/>
              <wp:lineTo x="21032" y="15283"/>
              <wp:lineTo x="21032" y="2038"/>
              <wp:lineTo x="11937" y="0"/>
              <wp:lineTo x="8526" y="0"/>
            </wp:wrapPolygon>
          </wp:wrapThrough>
          <wp:docPr id="1497613708" name="Imagem 149761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são_BarraBonita.png"/>
                  <pic:cNvPicPr/>
                </pic:nvPicPr>
                <pic:blipFill>
                  <a:blip r:embed="rId1">
                    <a:extLst>
                      <a:ext uri="{28A0092B-C50C-407E-A947-70E740481C1C}">
                        <a14:useLocalDpi xmlns:a14="http://schemas.microsoft.com/office/drawing/2010/main" val="0"/>
                      </a:ext>
                    </a:extLst>
                  </a:blip>
                  <a:stretch>
                    <a:fillRect/>
                  </a:stretch>
                </pic:blipFill>
                <pic:spPr>
                  <a:xfrm>
                    <a:off x="0" y="0"/>
                    <a:ext cx="723900" cy="807720"/>
                  </a:xfrm>
                  <a:prstGeom prst="rect">
                    <a:avLst/>
                  </a:prstGeom>
                </pic:spPr>
              </pic:pic>
            </a:graphicData>
          </a:graphic>
          <wp14:sizeRelH relativeFrom="margin">
            <wp14:pctWidth>0</wp14:pctWidth>
          </wp14:sizeRelH>
          <wp14:sizeRelV relativeFrom="margin">
            <wp14:pctHeight>0</wp14:pctHeight>
          </wp14:sizeRelV>
        </wp:anchor>
      </w:drawing>
    </w:r>
    <w:r w:rsidR="007624F7" w:rsidRPr="00ED2E9B">
      <w:rPr>
        <w:rFonts w:ascii="Lucida Calligraphy" w:eastAsia="SimSun" w:hAnsi="Lucida Calligraphy"/>
        <w:b/>
        <w:sz w:val="24"/>
        <w:szCs w:val="28"/>
        <w:u w:val="double"/>
      </w:rPr>
      <w:t>C</w:t>
    </w:r>
    <w:r w:rsidR="00263498" w:rsidRPr="00ED2E9B">
      <w:rPr>
        <w:rFonts w:ascii="Lucida Calligraphy" w:eastAsia="SimSun" w:hAnsi="Lucida Calligraphy"/>
        <w:b/>
        <w:sz w:val="24"/>
        <w:szCs w:val="28"/>
        <w:u w:val="double"/>
      </w:rPr>
      <w:t>â</w:t>
    </w:r>
    <w:r w:rsidR="007624F7" w:rsidRPr="00ED2E9B">
      <w:rPr>
        <w:rFonts w:ascii="Lucida Calligraphy" w:eastAsia="SimSun" w:hAnsi="Lucida Calligraphy"/>
        <w:b/>
        <w:sz w:val="24"/>
        <w:szCs w:val="28"/>
        <w:u w:val="double"/>
      </w:rPr>
      <w:t xml:space="preserve">mara Municipal da Estancia </w:t>
    </w:r>
    <w:r w:rsidR="00263498" w:rsidRPr="00ED2E9B">
      <w:rPr>
        <w:rFonts w:ascii="Lucida Calligraphy" w:eastAsia="SimSun" w:hAnsi="Lucida Calligraphy"/>
        <w:b/>
        <w:sz w:val="24"/>
        <w:szCs w:val="28"/>
        <w:u w:val="double"/>
      </w:rPr>
      <w:t>Turística</w:t>
    </w:r>
    <w:r w:rsidR="007624F7" w:rsidRPr="00ED2E9B">
      <w:rPr>
        <w:rFonts w:ascii="Lucida Calligraphy" w:eastAsia="SimSun" w:hAnsi="Lucida Calligraphy"/>
        <w:b/>
        <w:sz w:val="24"/>
        <w:szCs w:val="28"/>
        <w:u w:val="double"/>
      </w:rPr>
      <w:t xml:space="preserve"> de Barra Bonita -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58B"/>
    <w:multiLevelType w:val="multilevel"/>
    <w:tmpl w:val="4F9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9330A"/>
    <w:multiLevelType w:val="multilevel"/>
    <w:tmpl w:val="82E0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C785E"/>
    <w:multiLevelType w:val="multilevel"/>
    <w:tmpl w:val="E4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446635">
    <w:abstractNumId w:val="0"/>
  </w:num>
  <w:num w:numId="2" w16cid:durableId="35393494">
    <w:abstractNumId w:val="2"/>
  </w:num>
  <w:num w:numId="3" w16cid:durableId="209088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F7"/>
    <w:rsid w:val="00013AD7"/>
    <w:rsid w:val="0001521C"/>
    <w:rsid w:val="00023CCB"/>
    <w:rsid w:val="00043F14"/>
    <w:rsid w:val="00044EED"/>
    <w:rsid w:val="000D3EAC"/>
    <w:rsid w:val="000D49A7"/>
    <w:rsid w:val="0011465E"/>
    <w:rsid w:val="0015601A"/>
    <w:rsid w:val="0017491E"/>
    <w:rsid w:val="00181F89"/>
    <w:rsid w:val="001A29B5"/>
    <w:rsid w:val="001A5F3A"/>
    <w:rsid w:val="001C7CF4"/>
    <w:rsid w:val="001E199C"/>
    <w:rsid w:val="001E6A04"/>
    <w:rsid w:val="001F202F"/>
    <w:rsid w:val="001F4A40"/>
    <w:rsid w:val="001F4BF3"/>
    <w:rsid w:val="002040DF"/>
    <w:rsid w:val="002120FB"/>
    <w:rsid w:val="002251FA"/>
    <w:rsid w:val="00240107"/>
    <w:rsid w:val="0024785C"/>
    <w:rsid w:val="00263498"/>
    <w:rsid w:val="00292677"/>
    <w:rsid w:val="002D4DB2"/>
    <w:rsid w:val="002E00B4"/>
    <w:rsid w:val="002E1665"/>
    <w:rsid w:val="002E34BF"/>
    <w:rsid w:val="003114BC"/>
    <w:rsid w:val="00315661"/>
    <w:rsid w:val="00325E60"/>
    <w:rsid w:val="003273E9"/>
    <w:rsid w:val="0034228E"/>
    <w:rsid w:val="003628B9"/>
    <w:rsid w:val="00371256"/>
    <w:rsid w:val="003740D3"/>
    <w:rsid w:val="00392F99"/>
    <w:rsid w:val="003C43D0"/>
    <w:rsid w:val="003D2F2F"/>
    <w:rsid w:val="003D7CE6"/>
    <w:rsid w:val="003F5B50"/>
    <w:rsid w:val="00407D82"/>
    <w:rsid w:val="00480F1B"/>
    <w:rsid w:val="00486490"/>
    <w:rsid w:val="004938B7"/>
    <w:rsid w:val="004A6FA2"/>
    <w:rsid w:val="004B0D82"/>
    <w:rsid w:val="004D5118"/>
    <w:rsid w:val="004E42AA"/>
    <w:rsid w:val="00506E22"/>
    <w:rsid w:val="005362BD"/>
    <w:rsid w:val="00562E7F"/>
    <w:rsid w:val="005A5FCD"/>
    <w:rsid w:val="005B1ADE"/>
    <w:rsid w:val="005F6EEA"/>
    <w:rsid w:val="0060568F"/>
    <w:rsid w:val="006117EE"/>
    <w:rsid w:val="006255F3"/>
    <w:rsid w:val="00693E9A"/>
    <w:rsid w:val="006B4990"/>
    <w:rsid w:val="006E290F"/>
    <w:rsid w:val="006E66B5"/>
    <w:rsid w:val="006F5C43"/>
    <w:rsid w:val="00710698"/>
    <w:rsid w:val="007624F7"/>
    <w:rsid w:val="00767C1B"/>
    <w:rsid w:val="007B04F3"/>
    <w:rsid w:val="007C1D27"/>
    <w:rsid w:val="007D254D"/>
    <w:rsid w:val="007F1F6A"/>
    <w:rsid w:val="00844931"/>
    <w:rsid w:val="00852D49"/>
    <w:rsid w:val="008617F4"/>
    <w:rsid w:val="00861F0E"/>
    <w:rsid w:val="008827D0"/>
    <w:rsid w:val="00884EF7"/>
    <w:rsid w:val="008B2D60"/>
    <w:rsid w:val="008C2E44"/>
    <w:rsid w:val="00921647"/>
    <w:rsid w:val="00931285"/>
    <w:rsid w:val="00966A4D"/>
    <w:rsid w:val="00975153"/>
    <w:rsid w:val="009956F0"/>
    <w:rsid w:val="00996F57"/>
    <w:rsid w:val="00996FBA"/>
    <w:rsid w:val="009B6D87"/>
    <w:rsid w:val="009D53D7"/>
    <w:rsid w:val="00A02978"/>
    <w:rsid w:val="00A063D0"/>
    <w:rsid w:val="00A41FE0"/>
    <w:rsid w:val="00A64E32"/>
    <w:rsid w:val="00A73B40"/>
    <w:rsid w:val="00A83FD0"/>
    <w:rsid w:val="00A940C1"/>
    <w:rsid w:val="00A958DD"/>
    <w:rsid w:val="00AA261E"/>
    <w:rsid w:val="00AC1C9B"/>
    <w:rsid w:val="00AD518F"/>
    <w:rsid w:val="00AF60D3"/>
    <w:rsid w:val="00B0452E"/>
    <w:rsid w:val="00B31831"/>
    <w:rsid w:val="00B40214"/>
    <w:rsid w:val="00B46E8D"/>
    <w:rsid w:val="00B52F36"/>
    <w:rsid w:val="00B53614"/>
    <w:rsid w:val="00C01534"/>
    <w:rsid w:val="00C11D68"/>
    <w:rsid w:val="00C36CF7"/>
    <w:rsid w:val="00C4658E"/>
    <w:rsid w:val="00C63A84"/>
    <w:rsid w:val="00C72311"/>
    <w:rsid w:val="00C81A5C"/>
    <w:rsid w:val="00CA0ACD"/>
    <w:rsid w:val="00CA22CC"/>
    <w:rsid w:val="00CB32FC"/>
    <w:rsid w:val="00CE4FB4"/>
    <w:rsid w:val="00D0011A"/>
    <w:rsid w:val="00D2789D"/>
    <w:rsid w:val="00D96B45"/>
    <w:rsid w:val="00DB0DE9"/>
    <w:rsid w:val="00DC0BFC"/>
    <w:rsid w:val="00DC10D7"/>
    <w:rsid w:val="00DC4B57"/>
    <w:rsid w:val="00DD774F"/>
    <w:rsid w:val="00DD7F8A"/>
    <w:rsid w:val="00E07D73"/>
    <w:rsid w:val="00E1318C"/>
    <w:rsid w:val="00E3157C"/>
    <w:rsid w:val="00E4391C"/>
    <w:rsid w:val="00E71CE4"/>
    <w:rsid w:val="00E874C8"/>
    <w:rsid w:val="00E949CC"/>
    <w:rsid w:val="00E96D3E"/>
    <w:rsid w:val="00EB3F40"/>
    <w:rsid w:val="00EC735C"/>
    <w:rsid w:val="00ED2E9B"/>
    <w:rsid w:val="00EE2010"/>
    <w:rsid w:val="00EE74F9"/>
    <w:rsid w:val="00F32879"/>
    <w:rsid w:val="00F40FDF"/>
    <w:rsid w:val="00F62914"/>
    <w:rsid w:val="00F702BE"/>
    <w:rsid w:val="00F768F3"/>
    <w:rsid w:val="00F85839"/>
    <w:rsid w:val="00FD4D61"/>
    <w:rsid w:val="00FF6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71F2C"/>
  <w15:docId w15:val="{2C87ED7F-B727-4E56-9A8F-73194A0C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9B"/>
    <w:pPr>
      <w:spacing w:after="200" w:line="276" w:lineRule="auto"/>
    </w:pPr>
    <w:rPr>
      <w:rFonts w:ascii="Calibri" w:eastAsia="Calibri" w:hAnsi="Calibri" w:cs="Times New Roman"/>
    </w:rPr>
  </w:style>
  <w:style w:type="paragraph" w:styleId="Ttulo2">
    <w:name w:val="heading 2"/>
    <w:basedOn w:val="Normal"/>
    <w:next w:val="Normal"/>
    <w:link w:val="Ttulo2Char"/>
    <w:uiPriority w:val="9"/>
    <w:semiHidden/>
    <w:unhideWhenUsed/>
    <w:qFormat/>
    <w:rsid w:val="008B2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1A29B5"/>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rsid w:val="00861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861F0E"/>
    <w:rPr>
      <w:rFonts w:ascii="Arial Unicode MS" w:eastAsia="Arial Unicode MS" w:hAnsi="Arial Unicode MS" w:cs="Arial Unicode MS"/>
      <w:sz w:val="20"/>
      <w:szCs w:val="20"/>
      <w:lang w:eastAsia="pt-BR"/>
    </w:rPr>
  </w:style>
  <w:style w:type="paragraph" w:styleId="NormalWeb">
    <w:name w:val="Normal (Web)"/>
    <w:basedOn w:val="Normal"/>
    <w:uiPriority w:val="99"/>
    <w:unhideWhenUsed/>
    <w:rsid w:val="00C4658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C11D68"/>
    <w:rPr>
      <w:b/>
      <w:bCs/>
    </w:rPr>
  </w:style>
  <w:style w:type="character" w:styleId="nfase">
    <w:name w:val="Emphasis"/>
    <w:basedOn w:val="Fontepargpadro"/>
    <w:uiPriority w:val="20"/>
    <w:qFormat/>
    <w:rsid w:val="00F32879"/>
    <w:rPr>
      <w:i/>
      <w:iCs/>
    </w:rPr>
  </w:style>
  <w:style w:type="character" w:customStyle="1" w:styleId="Ttulo3Char">
    <w:name w:val="Título 3 Char"/>
    <w:basedOn w:val="Fontepargpadro"/>
    <w:link w:val="Ttulo3"/>
    <w:uiPriority w:val="9"/>
    <w:rsid w:val="001A29B5"/>
    <w:rPr>
      <w:rFonts w:ascii="Times New Roman" w:eastAsia="Times New Roman" w:hAnsi="Times New Roman" w:cs="Times New Roman"/>
      <w:b/>
      <w:bCs/>
      <w:sz w:val="27"/>
      <w:szCs w:val="27"/>
      <w:lang w:eastAsia="pt-BR"/>
    </w:rPr>
  </w:style>
  <w:style w:type="character" w:customStyle="1" w:styleId="relative">
    <w:name w:val="relative"/>
    <w:basedOn w:val="Fontepargpadro"/>
    <w:rsid w:val="001A29B5"/>
  </w:style>
  <w:style w:type="character" w:customStyle="1" w:styleId="ms-1">
    <w:name w:val="ms-1"/>
    <w:basedOn w:val="Fontepargpadro"/>
    <w:rsid w:val="001A29B5"/>
  </w:style>
  <w:style w:type="character" w:customStyle="1" w:styleId="max-w-full">
    <w:name w:val="max-w-full"/>
    <w:basedOn w:val="Fontepargpadro"/>
    <w:rsid w:val="001A29B5"/>
  </w:style>
  <w:style w:type="character" w:customStyle="1" w:styleId="-me-1">
    <w:name w:val="-me-1"/>
    <w:basedOn w:val="Fontepargpadro"/>
    <w:rsid w:val="001A29B5"/>
  </w:style>
  <w:style w:type="character" w:customStyle="1" w:styleId="Ttulo2Char">
    <w:name w:val="Título 2 Char"/>
    <w:basedOn w:val="Fontepargpadro"/>
    <w:link w:val="Ttulo2"/>
    <w:uiPriority w:val="9"/>
    <w:semiHidden/>
    <w:rsid w:val="008B2D6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923">
      <w:bodyDiv w:val="1"/>
      <w:marLeft w:val="0"/>
      <w:marRight w:val="0"/>
      <w:marTop w:val="0"/>
      <w:marBottom w:val="0"/>
      <w:divBdr>
        <w:top w:val="none" w:sz="0" w:space="0" w:color="auto"/>
        <w:left w:val="none" w:sz="0" w:space="0" w:color="auto"/>
        <w:bottom w:val="none" w:sz="0" w:space="0" w:color="auto"/>
        <w:right w:val="none" w:sz="0" w:space="0" w:color="auto"/>
      </w:divBdr>
    </w:div>
    <w:div w:id="183830994">
      <w:bodyDiv w:val="1"/>
      <w:marLeft w:val="0"/>
      <w:marRight w:val="0"/>
      <w:marTop w:val="0"/>
      <w:marBottom w:val="0"/>
      <w:divBdr>
        <w:top w:val="none" w:sz="0" w:space="0" w:color="auto"/>
        <w:left w:val="none" w:sz="0" w:space="0" w:color="auto"/>
        <w:bottom w:val="none" w:sz="0" w:space="0" w:color="auto"/>
        <w:right w:val="none" w:sz="0" w:space="0" w:color="auto"/>
      </w:divBdr>
    </w:div>
    <w:div w:id="306590214">
      <w:bodyDiv w:val="1"/>
      <w:marLeft w:val="0"/>
      <w:marRight w:val="0"/>
      <w:marTop w:val="0"/>
      <w:marBottom w:val="0"/>
      <w:divBdr>
        <w:top w:val="none" w:sz="0" w:space="0" w:color="auto"/>
        <w:left w:val="none" w:sz="0" w:space="0" w:color="auto"/>
        <w:bottom w:val="none" w:sz="0" w:space="0" w:color="auto"/>
        <w:right w:val="none" w:sz="0" w:space="0" w:color="auto"/>
      </w:divBdr>
    </w:div>
    <w:div w:id="375281388">
      <w:bodyDiv w:val="1"/>
      <w:marLeft w:val="0"/>
      <w:marRight w:val="0"/>
      <w:marTop w:val="0"/>
      <w:marBottom w:val="0"/>
      <w:divBdr>
        <w:top w:val="none" w:sz="0" w:space="0" w:color="auto"/>
        <w:left w:val="none" w:sz="0" w:space="0" w:color="auto"/>
        <w:bottom w:val="none" w:sz="0" w:space="0" w:color="auto"/>
        <w:right w:val="none" w:sz="0" w:space="0" w:color="auto"/>
      </w:divBdr>
    </w:div>
    <w:div w:id="447354042">
      <w:bodyDiv w:val="1"/>
      <w:marLeft w:val="0"/>
      <w:marRight w:val="0"/>
      <w:marTop w:val="0"/>
      <w:marBottom w:val="0"/>
      <w:divBdr>
        <w:top w:val="none" w:sz="0" w:space="0" w:color="auto"/>
        <w:left w:val="none" w:sz="0" w:space="0" w:color="auto"/>
        <w:bottom w:val="none" w:sz="0" w:space="0" w:color="auto"/>
        <w:right w:val="none" w:sz="0" w:space="0" w:color="auto"/>
      </w:divBdr>
    </w:div>
    <w:div w:id="480737642">
      <w:bodyDiv w:val="1"/>
      <w:marLeft w:val="0"/>
      <w:marRight w:val="0"/>
      <w:marTop w:val="0"/>
      <w:marBottom w:val="0"/>
      <w:divBdr>
        <w:top w:val="none" w:sz="0" w:space="0" w:color="auto"/>
        <w:left w:val="none" w:sz="0" w:space="0" w:color="auto"/>
        <w:bottom w:val="none" w:sz="0" w:space="0" w:color="auto"/>
        <w:right w:val="none" w:sz="0" w:space="0" w:color="auto"/>
      </w:divBdr>
    </w:div>
    <w:div w:id="505025462">
      <w:bodyDiv w:val="1"/>
      <w:marLeft w:val="0"/>
      <w:marRight w:val="0"/>
      <w:marTop w:val="0"/>
      <w:marBottom w:val="0"/>
      <w:divBdr>
        <w:top w:val="none" w:sz="0" w:space="0" w:color="auto"/>
        <w:left w:val="none" w:sz="0" w:space="0" w:color="auto"/>
        <w:bottom w:val="none" w:sz="0" w:space="0" w:color="auto"/>
        <w:right w:val="none" w:sz="0" w:space="0" w:color="auto"/>
      </w:divBdr>
    </w:div>
    <w:div w:id="516121914">
      <w:bodyDiv w:val="1"/>
      <w:marLeft w:val="0"/>
      <w:marRight w:val="0"/>
      <w:marTop w:val="0"/>
      <w:marBottom w:val="0"/>
      <w:divBdr>
        <w:top w:val="none" w:sz="0" w:space="0" w:color="auto"/>
        <w:left w:val="none" w:sz="0" w:space="0" w:color="auto"/>
        <w:bottom w:val="none" w:sz="0" w:space="0" w:color="auto"/>
        <w:right w:val="none" w:sz="0" w:space="0" w:color="auto"/>
      </w:divBdr>
    </w:div>
    <w:div w:id="577908867">
      <w:bodyDiv w:val="1"/>
      <w:marLeft w:val="0"/>
      <w:marRight w:val="0"/>
      <w:marTop w:val="0"/>
      <w:marBottom w:val="0"/>
      <w:divBdr>
        <w:top w:val="none" w:sz="0" w:space="0" w:color="auto"/>
        <w:left w:val="none" w:sz="0" w:space="0" w:color="auto"/>
        <w:bottom w:val="none" w:sz="0" w:space="0" w:color="auto"/>
        <w:right w:val="none" w:sz="0" w:space="0" w:color="auto"/>
      </w:divBdr>
    </w:div>
    <w:div w:id="677269232">
      <w:bodyDiv w:val="1"/>
      <w:marLeft w:val="0"/>
      <w:marRight w:val="0"/>
      <w:marTop w:val="0"/>
      <w:marBottom w:val="0"/>
      <w:divBdr>
        <w:top w:val="none" w:sz="0" w:space="0" w:color="auto"/>
        <w:left w:val="none" w:sz="0" w:space="0" w:color="auto"/>
        <w:bottom w:val="none" w:sz="0" w:space="0" w:color="auto"/>
        <w:right w:val="none" w:sz="0" w:space="0" w:color="auto"/>
      </w:divBdr>
    </w:div>
    <w:div w:id="918176080">
      <w:bodyDiv w:val="1"/>
      <w:marLeft w:val="0"/>
      <w:marRight w:val="0"/>
      <w:marTop w:val="0"/>
      <w:marBottom w:val="0"/>
      <w:divBdr>
        <w:top w:val="none" w:sz="0" w:space="0" w:color="auto"/>
        <w:left w:val="none" w:sz="0" w:space="0" w:color="auto"/>
        <w:bottom w:val="none" w:sz="0" w:space="0" w:color="auto"/>
        <w:right w:val="none" w:sz="0" w:space="0" w:color="auto"/>
      </w:divBdr>
    </w:div>
    <w:div w:id="977494297">
      <w:bodyDiv w:val="1"/>
      <w:marLeft w:val="0"/>
      <w:marRight w:val="0"/>
      <w:marTop w:val="0"/>
      <w:marBottom w:val="0"/>
      <w:divBdr>
        <w:top w:val="none" w:sz="0" w:space="0" w:color="auto"/>
        <w:left w:val="none" w:sz="0" w:space="0" w:color="auto"/>
        <w:bottom w:val="none" w:sz="0" w:space="0" w:color="auto"/>
        <w:right w:val="none" w:sz="0" w:space="0" w:color="auto"/>
      </w:divBdr>
    </w:div>
    <w:div w:id="1000697705">
      <w:bodyDiv w:val="1"/>
      <w:marLeft w:val="0"/>
      <w:marRight w:val="0"/>
      <w:marTop w:val="0"/>
      <w:marBottom w:val="0"/>
      <w:divBdr>
        <w:top w:val="none" w:sz="0" w:space="0" w:color="auto"/>
        <w:left w:val="none" w:sz="0" w:space="0" w:color="auto"/>
        <w:bottom w:val="none" w:sz="0" w:space="0" w:color="auto"/>
        <w:right w:val="none" w:sz="0" w:space="0" w:color="auto"/>
      </w:divBdr>
    </w:div>
    <w:div w:id="1013529497">
      <w:bodyDiv w:val="1"/>
      <w:marLeft w:val="0"/>
      <w:marRight w:val="0"/>
      <w:marTop w:val="0"/>
      <w:marBottom w:val="0"/>
      <w:divBdr>
        <w:top w:val="none" w:sz="0" w:space="0" w:color="auto"/>
        <w:left w:val="none" w:sz="0" w:space="0" w:color="auto"/>
        <w:bottom w:val="none" w:sz="0" w:space="0" w:color="auto"/>
        <w:right w:val="none" w:sz="0" w:space="0" w:color="auto"/>
      </w:divBdr>
    </w:div>
    <w:div w:id="1034621089">
      <w:bodyDiv w:val="1"/>
      <w:marLeft w:val="0"/>
      <w:marRight w:val="0"/>
      <w:marTop w:val="0"/>
      <w:marBottom w:val="0"/>
      <w:divBdr>
        <w:top w:val="none" w:sz="0" w:space="0" w:color="auto"/>
        <w:left w:val="none" w:sz="0" w:space="0" w:color="auto"/>
        <w:bottom w:val="none" w:sz="0" w:space="0" w:color="auto"/>
        <w:right w:val="none" w:sz="0" w:space="0" w:color="auto"/>
      </w:divBdr>
    </w:div>
    <w:div w:id="1088387069">
      <w:bodyDiv w:val="1"/>
      <w:marLeft w:val="0"/>
      <w:marRight w:val="0"/>
      <w:marTop w:val="0"/>
      <w:marBottom w:val="0"/>
      <w:divBdr>
        <w:top w:val="none" w:sz="0" w:space="0" w:color="auto"/>
        <w:left w:val="none" w:sz="0" w:space="0" w:color="auto"/>
        <w:bottom w:val="none" w:sz="0" w:space="0" w:color="auto"/>
        <w:right w:val="none" w:sz="0" w:space="0" w:color="auto"/>
      </w:divBdr>
    </w:div>
    <w:div w:id="1182663613">
      <w:bodyDiv w:val="1"/>
      <w:marLeft w:val="0"/>
      <w:marRight w:val="0"/>
      <w:marTop w:val="0"/>
      <w:marBottom w:val="0"/>
      <w:divBdr>
        <w:top w:val="none" w:sz="0" w:space="0" w:color="auto"/>
        <w:left w:val="none" w:sz="0" w:space="0" w:color="auto"/>
        <w:bottom w:val="none" w:sz="0" w:space="0" w:color="auto"/>
        <w:right w:val="none" w:sz="0" w:space="0" w:color="auto"/>
      </w:divBdr>
    </w:div>
    <w:div w:id="1227036561">
      <w:bodyDiv w:val="1"/>
      <w:marLeft w:val="0"/>
      <w:marRight w:val="0"/>
      <w:marTop w:val="0"/>
      <w:marBottom w:val="0"/>
      <w:divBdr>
        <w:top w:val="none" w:sz="0" w:space="0" w:color="auto"/>
        <w:left w:val="none" w:sz="0" w:space="0" w:color="auto"/>
        <w:bottom w:val="none" w:sz="0" w:space="0" w:color="auto"/>
        <w:right w:val="none" w:sz="0" w:space="0" w:color="auto"/>
      </w:divBdr>
    </w:div>
    <w:div w:id="1399286005">
      <w:bodyDiv w:val="1"/>
      <w:marLeft w:val="0"/>
      <w:marRight w:val="0"/>
      <w:marTop w:val="0"/>
      <w:marBottom w:val="0"/>
      <w:divBdr>
        <w:top w:val="none" w:sz="0" w:space="0" w:color="auto"/>
        <w:left w:val="none" w:sz="0" w:space="0" w:color="auto"/>
        <w:bottom w:val="none" w:sz="0" w:space="0" w:color="auto"/>
        <w:right w:val="none" w:sz="0" w:space="0" w:color="auto"/>
      </w:divBdr>
    </w:div>
    <w:div w:id="1574579725">
      <w:bodyDiv w:val="1"/>
      <w:marLeft w:val="0"/>
      <w:marRight w:val="0"/>
      <w:marTop w:val="0"/>
      <w:marBottom w:val="0"/>
      <w:divBdr>
        <w:top w:val="none" w:sz="0" w:space="0" w:color="auto"/>
        <w:left w:val="none" w:sz="0" w:space="0" w:color="auto"/>
        <w:bottom w:val="none" w:sz="0" w:space="0" w:color="auto"/>
        <w:right w:val="none" w:sz="0" w:space="0" w:color="auto"/>
      </w:divBdr>
    </w:div>
    <w:div w:id="1591307676">
      <w:bodyDiv w:val="1"/>
      <w:marLeft w:val="0"/>
      <w:marRight w:val="0"/>
      <w:marTop w:val="0"/>
      <w:marBottom w:val="0"/>
      <w:divBdr>
        <w:top w:val="none" w:sz="0" w:space="0" w:color="auto"/>
        <w:left w:val="none" w:sz="0" w:space="0" w:color="auto"/>
        <w:bottom w:val="none" w:sz="0" w:space="0" w:color="auto"/>
        <w:right w:val="none" w:sz="0" w:space="0" w:color="auto"/>
      </w:divBdr>
    </w:div>
    <w:div w:id="1719665916">
      <w:bodyDiv w:val="1"/>
      <w:marLeft w:val="0"/>
      <w:marRight w:val="0"/>
      <w:marTop w:val="0"/>
      <w:marBottom w:val="0"/>
      <w:divBdr>
        <w:top w:val="none" w:sz="0" w:space="0" w:color="auto"/>
        <w:left w:val="none" w:sz="0" w:space="0" w:color="auto"/>
        <w:bottom w:val="none" w:sz="0" w:space="0" w:color="auto"/>
        <w:right w:val="none" w:sz="0" w:space="0" w:color="auto"/>
      </w:divBdr>
    </w:div>
    <w:div w:id="1812166230">
      <w:bodyDiv w:val="1"/>
      <w:marLeft w:val="0"/>
      <w:marRight w:val="0"/>
      <w:marTop w:val="0"/>
      <w:marBottom w:val="0"/>
      <w:divBdr>
        <w:top w:val="none" w:sz="0" w:space="0" w:color="auto"/>
        <w:left w:val="none" w:sz="0" w:space="0" w:color="auto"/>
        <w:bottom w:val="none" w:sz="0" w:space="0" w:color="auto"/>
        <w:right w:val="none" w:sz="0" w:space="0" w:color="auto"/>
      </w:divBdr>
    </w:div>
    <w:div w:id="1815414210">
      <w:bodyDiv w:val="1"/>
      <w:marLeft w:val="0"/>
      <w:marRight w:val="0"/>
      <w:marTop w:val="0"/>
      <w:marBottom w:val="0"/>
      <w:divBdr>
        <w:top w:val="none" w:sz="0" w:space="0" w:color="auto"/>
        <w:left w:val="none" w:sz="0" w:space="0" w:color="auto"/>
        <w:bottom w:val="none" w:sz="0" w:space="0" w:color="auto"/>
        <w:right w:val="none" w:sz="0" w:space="0" w:color="auto"/>
      </w:divBdr>
    </w:div>
    <w:div w:id="1865555793">
      <w:bodyDiv w:val="1"/>
      <w:marLeft w:val="0"/>
      <w:marRight w:val="0"/>
      <w:marTop w:val="0"/>
      <w:marBottom w:val="0"/>
      <w:divBdr>
        <w:top w:val="none" w:sz="0" w:space="0" w:color="auto"/>
        <w:left w:val="none" w:sz="0" w:space="0" w:color="auto"/>
        <w:bottom w:val="none" w:sz="0" w:space="0" w:color="auto"/>
        <w:right w:val="none" w:sz="0" w:space="0" w:color="auto"/>
      </w:divBdr>
    </w:div>
    <w:div w:id="1881626516">
      <w:bodyDiv w:val="1"/>
      <w:marLeft w:val="0"/>
      <w:marRight w:val="0"/>
      <w:marTop w:val="0"/>
      <w:marBottom w:val="0"/>
      <w:divBdr>
        <w:top w:val="none" w:sz="0" w:space="0" w:color="auto"/>
        <w:left w:val="none" w:sz="0" w:space="0" w:color="auto"/>
        <w:bottom w:val="none" w:sz="0" w:space="0" w:color="auto"/>
        <w:right w:val="none" w:sz="0" w:space="0" w:color="auto"/>
      </w:divBdr>
    </w:div>
    <w:div w:id="1898934126">
      <w:bodyDiv w:val="1"/>
      <w:marLeft w:val="0"/>
      <w:marRight w:val="0"/>
      <w:marTop w:val="0"/>
      <w:marBottom w:val="0"/>
      <w:divBdr>
        <w:top w:val="none" w:sz="0" w:space="0" w:color="auto"/>
        <w:left w:val="none" w:sz="0" w:space="0" w:color="auto"/>
        <w:bottom w:val="none" w:sz="0" w:space="0" w:color="auto"/>
        <w:right w:val="none" w:sz="0" w:space="0" w:color="auto"/>
      </w:divBdr>
    </w:div>
    <w:div w:id="1932203022">
      <w:bodyDiv w:val="1"/>
      <w:marLeft w:val="0"/>
      <w:marRight w:val="0"/>
      <w:marTop w:val="0"/>
      <w:marBottom w:val="0"/>
      <w:divBdr>
        <w:top w:val="none" w:sz="0" w:space="0" w:color="auto"/>
        <w:left w:val="none" w:sz="0" w:space="0" w:color="auto"/>
        <w:bottom w:val="none" w:sz="0" w:space="0" w:color="auto"/>
        <w:right w:val="none" w:sz="0" w:space="0" w:color="auto"/>
      </w:divBdr>
    </w:div>
    <w:div w:id="2040088450">
      <w:bodyDiv w:val="1"/>
      <w:marLeft w:val="0"/>
      <w:marRight w:val="0"/>
      <w:marTop w:val="0"/>
      <w:marBottom w:val="0"/>
      <w:divBdr>
        <w:top w:val="none" w:sz="0" w:space="0" w:color="auto"/>
        <w:left w:val="none" w:sz="0" w:space="0" w:color="auto"/>
        <w:bottom w:val="none" w:sz="0" w:space="0" w:color="auto"/>
        <w:right w:val="none" w:sz="0" w:space="0" w:color="auto"/>
      </w:divBdr>
    </w:div>
    <w:div w:id="20591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amara@camarabarrabonita.sp.gov.br" TargetMode="External"/><Relationship Id="rId1" Type="http://schemas.openxmlformats.org/officeDocument/2006/relationships/hyperlink" Target="http://www.camarabarrabonit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B8A6-EAD2-4969-8A02-1F445C8E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639</Words>
  <Characters>3451</Characters>
  <Application>Microsoft Office Word</Application>
  <DocSecurity>0</DocSecurity>
  <Lines>28</Lines>
  <Paragraphs>8</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        </vt:lpstr>
      <vt:lpstr>        </vt:lpstr>
      <vt:lpstr>        </vt:lpstr>
      <vt:lpstr>        </vt:lpstr>
      <vt:lpstr>        </vt:lpstr>
      <vt:lpstr>        </vt:lpstr>
      <vt:lpstr>        </vt:lpstr>
      <vt:lpstr>        </vt:lpstr>
      <vt:lpstr>        </vt:lpstr>
      <vt:lpstr>        </vt:lpstr>
      <vt:lpstr>        </vt:lpstr>
      <vt:lpstr>        </vt:lpstr>
      <vt:lpstr>        </vt:lpstr>
      <vt:lpstr>        JUSTIFICATIVA</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Guilherme</cp:lastModifiedBy>
  <cp:revision>3</cp:revision>
  <cp:lastPrinted>2025-04-08T13:38:00Z</cp:lastPrinted>
  <dcterms:created xsi:type="dcterms:W3CDTF">2026-01-27T13:41:00Z</dcterms:created>
  <dcterms:modified xsi:type="dcterms:W3CDTF">2026-01-27T13:45:00Z</dcterms:modified>
</cp:coreProperties>
</file>