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8B1" w14:textId="0224871B" w:rsidR="00DD2E32" w:rsidRPr="00F141D9" w:rsidRDefault="00DD2E32" w:rsidP="00DD2E3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2"/>
        </w:rPr>
      </w:pPr>
      <w:r w:rsidRPr="00F141D9">
        <w:rPr>
          <w:rFonts w:ascii="Arial" w:hAnsi="Arial" w:cs="Arial"/>
          <w:b/>
          <w:sz w:val="36"/>
          <w:szCs w:val="32"/>
        </w:rPr>
        <w:t>AUT</w:t>
      </w:r>
      <w:r w:rsidR="00F141D9" w:rsidRPr="00F141D9">
        <w:rPr>
          <w:rFonts w:ascii="Arial" w:hAnsi="Arial" w:cs="Arial"/>
          <w:b/>
          <w:sz w:val="36"/>
          <w:szCs w:val="32"/>
        </w:rPr>
        <w:t xml:space="preserve">ÓGRAFO DE LEI COMPLEMENTAR Nº </w:t>
      </w:r>
      <w:r w:rsidR="00BB39DB">
        <w:rPr>
          <w:rFonts w:ascii="Arial" w:hAnsi="Arial" w:cs="Arial"/>
          <w:b/>
          <w:sz w:val="36"/>
          <w:szCs w:val="32"/>
        </w:rPr>
        <w:t>05</w:t>
      </w:r>
      <w:r w:rsidRPr="00F141D9">
        <w:rPr>
          <w:rFonts w:ascii="Arial" w:hAnsi="Arial" w:cs="Arial"/>
          <w:b/>
          <w:sz w:val="36"/>
          <w:szCs w:val="32"/>
        </w:rPr>
        <w:t>/2025</w:t>
      </w:r>
    </w:p>
    <w:p w14:paraId="25421A48" w14:textId="7F062ECA" w:rsidR="00DD2E32" w:rsidRPr="00F141D9" w:rsidRDefault="00BB39DB" w:rsidP="00DD2E32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BB39DB">
        <w:rPr>
          <w:rFonts w:ascii="Arial" w:hAnsi="Arial" w:cs="Arial"/>
          <w:b/>
          <w:sz w:val="26"/>
          <w:szCs w:val="26"/>
        </w:rPr>
        <w:t>Altera o art. 2º da Lei Complementar Municipal nº 181, de 1º de dezembro de 2022, e dá outras providências.</w:t>
      </w:r>
    </w:p>
    <w:p w14:paraId="73F6F6AC" w14:textId="77777777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4621F5D" w14:textId="613C79D1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F141D9">
        <w:rPr>
          <w:rFonts w:ascii="Arial" w:hAnsi="Arial" w:cs="Arial"/>
          <w:sz w:val="24"/>
          <w:szCs w:val="24"/>
        </w:rPr>
        <w:t xml:space="preserve">A CÂMARA MUNICIPAL DA ESTÂNCIA TURÍSTICA DE BARRA BONITA, em sessão ordinária realizada em </w:t>
      </w:r>
      <w:r w:rsidR="00A57FB2">
        <w:rPr>
          <w:rFonts w:ascii="Arial" w:hAnsi="Arial" w:cs="Arial"/>
          <w:sz w:val="24"/>
          <w:szCs w:val="24"/>
        </w:rPr>
        <w:t>29</w:t>
      </w:r>
      <w:r w:rsidR="003C5185">
        <w:rPr>
          <w:rFonts w:ascii="Arial" w:hAnsi="Arial" w:cs="Arial"/>
          <w:sz w:val="24"/>
          <w:szCs w:val="24"/>
        </w:rPr>
        <w:t xml:space="preserve"> de Outubro</w:t>
      </w:r>
      <w:r w:rsidRPr="00F141D9">
        <w:rPr>
          <w:rFonts w:ascii="Arial" w:hAnsi="Arial" w:cs="Arial"/>
          <w:sz w:val="24"/>
          <w:szCs w:val="24"/>
        </w:rPr>
        <w:t>, APROVOU:</w:t>
      </w:r>
    </w:p>
    <w:p w14:paraId="31C008B9" w14:textId="77777777" w:rsidR="00BB39DB" w:rsidRDefault="00BB39DB" w:rsidP="00BB39DB">
      <w:pPr>
        <w:pStyle w:val="ZBZAZC"/>
        <w:spacing w:after="0" w:line="260" w:lineRule="exact"/>
        <w:rPr>
          <w:rFonts w:ascii="Arial" w:hAnsi="Arial" w:cs="Arial"/>
          <w:color w:val="auto"/>
          <w:sz w:val="24"/>
          <w:szCs w:val="24"/>
          <w:lang w:val="pt-BR"/>
        </w:rPr>
      </w:pPr>
      <w:bookmarkStart w:id="0" w:name="_fp7luv5zbvyq" w:colFirst="0" w:colLast="0"/>
      <w:bookmarkEnd w:id="0"/>
    </w:p>
    <w:p w14:paraId="2F1B7042" w14:textId="77777777" w:rsidR="00BB39DB" w:rsidRDefault="00BB39DB" w:rsidP="00BB39DB">
      <w:pPr>
        <w:pStyle w:val="Ttulo1"/>
        <w:spacing w:before="0" w:after="0" w:line="260" w:lineRule="exact"/>
        <w:ind w:firstLine="851"/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O art. 2º da Lei Complementar nº 181, de 1º de dezembro de 2022, passa a vigorar com a seguinte redação:</w:t>
      </w:r>
    </w:p>
    <w:p w14:paraId="4AAE5FA7" w14:textId="77777777" w:rsidR="00BB39DB" w:rsidRDefault="00BB39DB" w:rsidP="00BB39DB">
      <w:pPr>
        <w:spacing w:line="260" w:lineRule="exact"/>
        <w:ind w:left="2127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E98750B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“Art. 2º</w:t>
      </w:r>
      <w:r>
        <w:rPr>
          <w:rFonts w:ascii="Arial" w:hAnsi="Arial" w:cs="Arial"/>
          <w:sz w:val="24"/>
          <w:szCs w:val="24"/>
        </w:rPr>
        <w:t xml:space="preserve"> O valor da gratificação será de R$ 1.000,00 (um mil reais) por processo finalizado, a ser pago a cada Comissão Processante, na seguinte proporção:</w:t>
      </w:r>
    </w:p>
    <w:p w14:paraId="59CEE5A3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</w:p>
    <w:p w14:paraId="714C725B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Presidente: R$ 500,00 (quinhentos reais);</w:t>
      </w:r>
    </w:p>
    <w:p w14:paraId="1CCC0C97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II – Secretário: R$ 300,00 (trezentos reais);</w:t>
      </w:r>
    </w:p>
    <w:p w14:paraId="5B0BB653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III – Membro: R$ 200,00 (duzentos reais).</w:t>
      </w:r>
    </w:p>
    <w:p w14:paraId="6B5E7434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</w:p>
    <w:p w14:paraId="219CD7DE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A Comissão Processante será formada por servidores concursados do Serviço Autônomo de Água e Esgoto de Barra Bonita.</w:t>
      </w:r>
    </w:p>
    <w:p w14:paraId="1912258F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</w:p>
    <w:p w14:paraId="6837A47B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Poderá ser criada a Comissão Processante Permanente, sem prejuízo da criação de Comissões Processantes Especiais.</w:t>
      </w:r>
    </w:p>
    <w:p w14:paraId="39ADF21A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</w:p>
    <w:p w14:paraId="612DAD1B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Considera-se processo finalizado, para fins de recebimento da gratificação:</w:t>
      </w:r>
    </w:p>
    <w:p w14:paraId="3056C099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 – a sindicância que, ao ser concluída, não ensejar a abertura de processo administrativo disciplinar;</w:t>
      </w:r>
    </w:p>
    <w:p w14:paraId="0B27749E" w14:textId="77777777" w:rsidR="00BB39DB" w:rsidRDefault="00BB39DB" w:rsidP="00BB39DB">
      <w:pPr>
        <w:spacing w:line="26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II – o processo administrativo disciplinar, quando instaurado, sendo devida a gratificação somente após a sua conclusão, ainda que precedido de sindicância.”</w:t>
      </w:r>
    </w:p>
    <w:p w14:paraId="03B18C5F" w14:textId="77777777" w:rsidR="00BB39DB" w:rsidRDefault="00BB39DB" w:rsidP="00BB39DB">
      <w:pPr>
        <w:spacing w:line="260" w:lineRule="exact"/>
        <w:ind w:left="2127"/>
        <w:jc w:val="both"/>
        <w:rPr>
          <w:rFonts w:ascii="Arial" w:hAnsi="Arial" w:cs="Arial"/>
          <w:sz w:val="24"/>
          <w:szCs w:val="24"/>
        </w:rPr>
      </w:pPr>
    </w:p>
    <w:p w14:paraId="4D62CA1D" w14:textId="77777777" w:rsidR="00BB39DB" w:rsidRDefault="00BB39DB" w:rsidP="00BB39DB">
      <w:pPr>
        <w:pStyle w:val="ZBZAZC"/>
        <w:spacing w:after="0" w:line="260" w:lineRule="exact"/>
        <w:ind w:firstLine="851"/>
        <w:rPr>
          <w:rFonts w:ascii="Arial" w:eastAsia="Calibri" w:hAnsi="Arial" w:cs="Arial"/>
          <w:color w:val="auto"/>
          <w:sz w:val="24"/>
          <w:szCs w:val="24"/>
          <w:lang w:val="pt-BR" w:eastAsia="en-US"/>
        </w:rPr>
      </w:pPr>
      <w:r>
        <w:rPr>
          <w:rFonts w:ascii="Arial" w:eastAsia="Calibri" w:hAnsi="Arial" w:cs="Arial"/>
          <w:b/>
          <w:bCs/>
          <w:color w:val="auto"/>
          <w:sz w:val="24"/>
          <w:szCs w:val="24"/>
          <w:lang w:val="pt-BR" w:eastAsia="en-US"/>
        </w:rPr>
        <w:t>Art. 2º</w:t>
      </w:r>
      <w:r>
        <w:rPr>
          <w:rFonts w:ascii="Arial" w:eastAsia="Calibri" w:hAnsi="Arial" w:cs="Arial"/>
          <w:color w:val="auto"/>
          <w:sz w:val="24"/>
          <w:szCs w:val="24"/>
          <w:lang w:val="pt-BR" w:eastAsia="en-US"/>
        </w:rPr>
        <w:t xml:space="preserve"> As despesas decorrentes da presente Lei Complementar correrão por conta das dotações orçamentárias vigentes, suplementadas se necessário. </w:t>
      </w:r>
    </w:p>
    <w:p w14:paraId="61F09DD0" w14:textId="77777777" w:rsidR="00BB39DB" w:rsidRDefault="00BB39DB" w:rsidP="00BB39DB">
      <w:pPr>
        <w:pStyle w:val="ZBZAZC"/>
        <w:spacing w:after="0" w:line="260" w:lineRule="exact"/>
        <w:ind w:firstLine="851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6E32840" w14:textId="77777777" w:rsidR="00BB39DB" w:rsidRDefault="00BB39DB" w:rsidP="00BB39DB">
      <w:pPr>
        <w:pStyle w:val="ZBZAZC"/>
        <w:spacing w:after="0" w:line="260" w:lineRule="exact"/>
        <w:ind w:firstLine="851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t-BR"/>
        </w:rPr>
        <w:t>Art. 3º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 Esta Lei Complementar entra em vigor na data de sua publicação. </w:t>
      </w:r>
    </w:p>
    <w:p w14:paraId="338C0A79" w14:textId="77777777" w:rsidR="00BB39DB" w:rsidRDefault="00BB39DB" w:rsidP="00BB39DB">
      <w:pPr>
        <w:spacing w:line="260" w:lineRule="exact"/>
        <w:rPr>
          <w:rFonts w:ascii="Arial" w:hAnsi="Arial" w:cs="Arial"/>
          <w:sz w:val="24"/>
          <w:szCs w:val="24"/>
        </w:rPr>
      </w:pPr>
    </w:p>
    <w:p w14:paraId="706C874C" w14:textId="77777777" w:rsidR="00A57FB2" w:rsidRPr="003763EE" w:rsidRDefault="00A57FB2" w:rsidP="00A57FB2">
      <w:pPr>
        <w:spacing w:line="320" w:lineRule="exact"/>
        <w:rPr>
          <w:rFonts w:ascii="Arial" w:hAnsi="Arial" w:cs="Arial"/>
          <w:sz w:val="24"/>
          <w:szCs w:val="24"/>
        </w:rPr>
      </w:pPr>
    </w:p>
    <w:p w14:paraId="6AF9B796" w14:textId="2E973743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A57FB2">
        <w:rPr>
          <w:rFonts w:ascii="Arial" w:hAnsi="Arial" w:cs="Arial"/>
          <w:sz w:val="24"/>
          <w:szCs w:val="24"/>
        </w:rPr>
        <w:t>30</w:t>
      </w:r>
      <w:r w:rsidR="003C5185">
        <w:rPr>
          <w:rFonts w:ascii="Arial" w:hAnsi="Arial" w:cs="Arial"/>
          <w:sz w:val="24"/>
          <w:szCs w:val="24"/>
        </w:rPr>
        <w:t xml:space="preserve"> de Outubro</w:t>
      </w:r>
      <w:r w:rsidRPr="00DD2E32">
        <w:rPr>
          <w:rFonts w:ascii="Arial" w:hAnsi="Arial" w:cs="Arial"/>
          <w:sz w:val="24"/>
          <w:szCs w:val="24"/>
        </w:rPr>
        <w:t xml:space="preserve"> de 2025.</w:t>
      </w:r>
    </w:p>
    <w:p w14:paraId="1B8F5F3A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6644FE66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JOSÉ JAIRO MESCHIATO</w:t>
      </w:r>
    </w:p>
    <w:p w14:paraId="7FE07015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CE298" w14:textId="77777777" w:rsidR="00C57AAD" w:rsidRDefault="00C57AAD" w:rsidP="0032459E">
      <w:r>
        <w:separator/>
      </w:r>
    </w:p>
  </w:endnote>
  <w:endnote w:type="continuationSeparator" w:id="0">
    <w:p w14:paraId="14EBFE0E" w14:textId="77777777" w:rsidR="00C57AAD" w:rsidRDefault="00C57AA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9135" w14:textId="77777777" w:rsidR="00C57AAD" w:rsidRDefault="00C57AAD" w:rsidP="0032459E">
      <w:r>
        <w:separator/>
      </w:r>
    </w:p>
  </w:footnote>
  <w:footnote w:type="continuationSeparator" w:id="0">
    <w:p w14:paraId="1DB5A1F3" w14:textId="77777777" w:rsidR="00C57AAD" w:rsidRDefault="00C57AA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57AA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331951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31D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C5185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622D8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743DC"/>
    <w:rsid w:val="0088310A"/>
    <w:rsid w:val="008832F9"/>
    <w:rsid w:val="0088742D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57FB2"/>
    <w:rsid w:val="00A659BB"/>
    <w:rsid w:val="00A97F6D"/>
    <w:rsid w:val="00AC48D3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9DB"/>
    <w:rsid w:val="00BB3F66"/>
    <w:rsid w:val="00BC2FB2"/>
    <w:rsid w:val="00C178A2"/>
    <w:rsid w:val="00C57AAD"/>
    <w:rsid w:val="00CA4647"/>
    <w:rsid w:val="00CB36AA"/>
    <w:rsid w:val="00CF3831"/>
    <w:rsid w:val="00D054D9"/>
    <w:rsid w:val="00D269DC"/>
    <w:rsid w:val="00D77FFD"/>
    <w:rsid w:val="00DB14C6"/>
    <w:rsid w:val="00DD0F95"/>
    <w:rsid w:val="00DD2E32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41D9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B0CD7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7FB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41D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57FB2"/>
    <w:rPr>
      <w:rFonts w:ascii="Arial" w:eastAsia="Arial" w:hAnsi="Arial" w:cs="Arial"/>
      <w:sz w:val="40"/>
      <w:szCs w:val="40"/>
    </w:rPr>
  </w:style>
  <w:style w:type="paragraph" w:customStyle="1" w:styleId="ZBZAZC">
    <w:name w:val="ZB ZA ZC"/>
    <w:rsid w:val="00A57F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cp:lastPrinted>2025-10-30T11:52:00Z</cp:lastPrinted>
  <dcterms:created xsi:type="dcterms:W3CDTF">2025-10-30T11:51:00Z</dcterms:created>
  <dcterms:modified xsi:type="dcterms:W3CDTF">2025-10-30T11:52:00Z</dcterms:modified>
</cp:coreProperties>
</file>