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47281" w14:textId="77777777" w:rsidR="000E1F5A" w:rsidRPr="000E1F5A" w:rsidRDefault="000E1F5A" w:rsidP="000E1F5A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 w:rsidRPr="000E1F5A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14:paraId="79E9A942" w14:textId="2901CE41" w:rsidR="000E1F5A" w:rsidRPr="000E1F5A" w:rsidRDefault="000E1F5A" w:rsidP="000E1F5A">
      <w:pPr>
        <w:spacing w:before="100" w:beforeAutospacing="1" w:after="100" w:afterAutospacing="1" w:line="280" w:lineRule="exact"/>
        <w:jc w:val="both"/>
        <w:rPr>
          <w:rFonts w:ascii="Arial" w:hAnsi="Arial" w:cs="Arial"/>
          <w:sz w:val="24"/>
          <w:szCs w:val="24"/>
        </w:rPr>
      </w:pPr>
      <w:r w:rsidRPr="000E1F5A">
        <w:rPr>
          <w:rFonts w:ascii="Arial" w:hAnsi="Arial" w:cs="Arial"/>
          <w:sz w:val="24"/>
          <w:szCs w:val="24"/>
        </w:rPr>
        <w:tab/>
        <w:t xml:space="preserve">Na conformidade do § 1º do artigo 144 do Regimento Interno, apresentamos a nova redação do Projeto de Lei N° </w:t>
      </w:r>
      <w:r w:rsidR="00C600D2">
        <w:rPr>
          <w:rFonts w:ascii="Arial" w:hAnsi="Arial" w:cs="Arial"/>
          <w:sz w:val="24"/>
          <w:szCs w:val="24"/>
        </w:rPr>
        <w:t>35</w:t>
      </w:r>
      <w:r w:rsidRPr="000E1F5A">
        <w:rPr>
          <w:rFonts w:ascii="Arial" w:hAnsi="Arial" w:cs="Arial"/>
          <w:sz w:val="24"/>
          <w:szCs w:val="24"/>
        </w:rPr>
        <w:t xml:space="preserve">/2025-L, com Emenda aprovada na Sessão Ordinária realizada em </w:t>
      </w:r>
      <w:r w:rsidR="00C600D2">
        <w:rPr>
          <w:rFonts w:ascii="Arial" w:hAnsi="Arial" w:cs="Arial"/>
          <w:sz w:val="24"/>
          <w:szCs w:val="24"/>
        </w:rPr>
        <w:t>14</w:t>
      </w:r>
      <w:r w:rsidR="0075693D">
        <w:rPr>
          <w:rFonts w:ascii="Arial" w:hAnsi="Arial" w:cs="Arial"/>
          <w:sz w:val="24"/>
          <w:szCs w:val="24"/>
        </w:rPr>
        <w:t xml:space="preserve"> de outubro</w:t>
      </w:r>
      <w:r w:rsidRPr="000E1F5A">
        <w:rPr>
          <w:rFonts w:ascii="Arial" w:hAnsi="Arial" w:cs="Arial"/>
          <w:sz w:val="24"/>
          <w:szCs w:val="24"/>
        </w:rPr>
        <w:t xml:space="preserve"> de 2025.</w:t>
      </w:r>
    </w:p>
    <w:p w14:paraId="140F467C" w14:textId="668D10AB" w:rsidR="000E1F5A" w:rsidRPr="0075693D" w:rsidRDefault="000E1F5A" w:rsidP="000E1F5A">
      <w:pPr>
        <w:jc w:val="center"/>
        <w:rPr>
          <w:rFonts w:ascii="Arial" w:hAnsi="Arial" w:cs="Arial"/>
          <w:b/>
          <w:sz w:val="48"/>
          <w:szCs w:val="36"/>
          <w:u w:val="single"/>
        </w:rPr>
      </w:pPr>
      <w:r w:rsidRPr="0075693D">
        <w:rPr>
          <w:rFonts w:ascii="Arial" w:hAnsi="Arial" w:cs="Arial"/>
          <w:b/>
          <w:sz w:val="48"/>
          <w:szCs w:val="36"/>
          <w:u w:val="single"/>
        </w:rPr>
        <w:t xml:space="preserve">PROJETO DE LEI N° </w:t>
      </w:r>
      <w:r w:rsidR="00C600D2">
        <w:rPr>
          <w:rFonts w:ascii="Arial" w:hAnsi="Arial" w:cs="Arial"/>
          <w:b/>
          <w:sz w:val="48"/>
          <w:szCs w:val="36"/>
          <w:u w:val="single"/>
        </w:rPr>
        <w:t>35</w:t>
      </w:r>
      <w:r w:rsidRPr="0075693D">
        <w:rPr>
          <w:rFonts w:ascii="Arial" w:hAnsi="Arial" w:cs="Arial"/>
          <w:b/>
          <w:sz w:val="48"/>
          <w:szCs w:val="36"/>
          <w:u w:val="single"/>
        </w:rPr>
        <w:t>/2025-L</w:t>
      </w:r>
    </w:p>
    <w:p w14:paraId="290FC01D" w14:textId="77777777" w:rsidR="000E1F5A" w:rsidRDefault="000E1F5A" w:rsidP="000E1F5A">
      <w:pPr>
        <w:ind w:left="3540"/>
        <w:jc w:val="both"/>
        <w:rPr>
          <w:rFonts w:ascii="Arial" w:hAnsi="Arial" w:cs="Arial"/>
          <w:b/>
          <w:sz w:val="24"/>
          <w:szCs w:val="24"/>
        </w:rPr>
      </w:pPr>
    </w:p>
    <w:p w14:paraId="4C186C5A" w14:textId="77777777" w:rsidR="000E1F5A" w:rsidRPr="000E1F5A" w:rsidRDefault="000E1F5A" w:rsidP="000E1F5A">
      <w:pPr>
        <w:ind w:left="3540"/>
        <w:jc w:val="both"/>
        <w:rPr>
          <w:rFonts w:ascii="Arial" w:hAnsi="Arial" w:cs="Arial"/>
          <w:b/>
          <w:sz w:val="24"/>
          <w:szCs w:val="24"/>
        </w:rPr>
      </w:pPr>
    </w:p>
    <w:p w14:paraId="5C49F3CC" w14:textId="6B2BFC64" w:rsidR="000E1F5A" w:rsidRPr="0075693D" w:rsidRDefault="00C600D2" w:rsidP="000E1F5A">
      <w:pPr>
        <w:ind w:left="3544"/>
        <w:jc w:val="both"/>
        <w:rPr>
          <w:rFonts w:ascii="Arial" w:hAnsi="Arial" w:cs="Arial"/>
          <w:b/>
          <w:bCs/>
          <w:sz w:val="26"/>
          <w:szCs w:val="26"/>
        </w:rPr>
      </w:pPr>
      <w:r w:rsidRPr="00C600D2">
        <w:rPr>
          <w:rFonts w:ascii="Arial" w:hAnsi="Arial" w:cs="Arial"/>
          <w:b/>
          <w:bCs/>
          <w:sz w:val="26"/>
          <w:szCs w:val="26"/>
        </w:rPr>
        <w:t>DISPÕE SOBRE A PROIBIÇÃO DE PUBLICIDADE RELACIONADA A APOSTAS ESPORTIVAS, "BETS", JOGOS VIRTUAIS DE CASSINO E OUTRAS MODALIDADES DE JOGOS DE AZAR EM ESPAÇOS PÚBLICOS DO MUNICÍPIO DA ESTÂNCIA TURÍSTICA DE BARRA BONITA E DÁ OUTRAS PROVIDÊNCIAS.</w:t>
      </w:r>
    </w:p>
    <w:p w14:paraId="73934F27" w14:textId="77777777" w:rsidR="00C600D2" w:rsidRP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600D2">
        <w:rPr>
          <w:rFonts w:ascii="Arial" w:hAnsi="Arial" w:cs="Arial"/>
          <w:b/>
          <w:bCs/>
          <w:sz w:val="24"/>
          <w:szCs w:val="24"/>
        </w:rPr>
        <w:tab/>
        <w:t>Art. 1º</w:t>
      </w:r>
      <w:r w:rsidRPr="00C600D2">
        <w:rPr>
          <w:rFonts w:ascii="Arial" w:hAnsi="Arial" w:cs="Arial"/>
          <w:sz w:val="24"/>
          <w:szCs w:val="24"/>
        </w:rPr>
        <w:t xml:space="preserve"> Fica proibida, em todos os espaços públicos do Município da Estância Turística de Barra Bonita, a veiculação de qualquer tipo de publicidade relacionada a:</w:t>
      </w:r>
    </w:p>
    <w:p w14:paraId="75507C4F" w14:textId="77777777" w:rsidR="00C600D2" w:rsidRP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sz w:val="24"/>
          <w:szCs w:val="24"/>
        </w:rPr>
        <w:t xml:space="preserve"> </w:t>
      </w:r>
      <w:r w:rsidRPr="00C600D2">
        <w:rPr>
          <w:rFonts w:ascii="Arial" w:hAnsi="Arial" w:cs="Arial"/>
          <w:sz w:val="24"/>
          <w:szCs w:val="24"/>
        </w:rPr>
        <w:tab/>
        <w:t>I – Apostas esportivas (conhecidas como “</w:t>
      </w:r>
      <w:proofErr w:type="spellStart"/>
      <w:r w:rsidRPr="00C600D2">
        <w:rPr>
          <w:rFonts w:ascii="Arial" w:hAnsi="Arial" w:cs="Arial"/>
          <w:sz w:val="24"/>
          <w:szCs w:val="24"/>
        </w:rPr>
        <w:t>bets</w:t>
      </w:r>
      <w:proofErr w:type="spellEnd"/>
      <w:r w:rsidRPr="00C600D2">
        <w:rPr>
          <w:rFonts w:ascii="Arial" w:hAnsi="Arial" w:cs="Arial"/>
          <w:sz w:val="24"/>
          <w:szCs w:val="24"/>
        </w:rPr>
        <w:t>”);</w:t>
      </w:r>
    </w:p>
    <w:p w14:paraId="2BBDC754" w14:textId="77777777" w:rsidR="00C600D2" w:rsidRP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sz w:val="24"/>
          <w:szCs w:val="24"/>
        </w:rPr>
        <w:t xml:space="preserve"> </w:t>
      </w:r>
      <w:r w:rsidRPr="00C600D2">
        <w:rPr>
          <w:rFonts w:ascii="Arial" w:hAnsi="Arial" w:cs="Arial"/>
          <w:sz w:val="24"/>
          <w:szCs w:val="24"/>
        </w:rPr>
        <w:tab/>
        <w:t>II – Plataformas virtuais ou físicas de jogos de cassino;</w:t>
      </w:r>
    </w:p>
    <w:p w14:paraId="2A94B942" w14:textId="77777777" w:rsidR="00C600D2" w:rsidRP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sz w:val="24"/>
          <w:szCs w:val="24"/>
        </w:rPr>
        <w:t xml:space="preserve"> </w:t>
      </w:r>
      <w:r w:rsidRPr="00C600D2">
        <w:rPr>
          <w:rFonts w:ascii="Arial" w:hAnsi="Arial" w:cs="Arial"/>
          <w:sz w:val="24"/>
          <w:szCs w:val="24"/>
        </w:rPr>
        <w:tab/>
        <w:t>III – Quaisquer modalidades de jogos de azar, entendidos como aqueles que envolvem aposta em resultado incerto, tais como jogos de sorte, roleta, caça-níqueis, pôquer, bingo e similares.</w:t>
      </w:r>
    </w:p>
    <w:p w14:paraId="2693E75A" w14:textId="77777777" w:rsidR="00C600D2" w:rsidRP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600D2">
        <w:rPr>
          <w:rFonts w:ascii="Arial" w:hAnsi="Arial" w:cs="Arial"/>
          <w:b/>
          <w:bCs/>
          <w:sz w:val="24"/>
          <w:szCs w:val="24"/>
        </w:rPr>
        <w:tab/>
        <w:t>§1º</w:t>
      </w:r>
      <w:r w:rsidRPr="00C600D2">
        <w:rPr>
          <w:rFonts w:ascii="Arial" w:hAnsi="Arial" w:cs="Arial"/>
          <w:sz w:val="24"/>
          <w:szCs w:val="24"/>
        </w:rPr>
        <w:t xml:space="preserve"> Para fins desta Lei, consideram-se “espaços públicos” aqueles de titularidade ou uso coletivo, tais como praças, parques, vias públicas, terminais de transporte, quadras públicas, ginásios, estádios, centros esportivos e culturais, bem como os mobiliários urbanos (bancos, postes, pontos de ônibus, muros, relógios digitais, painéis, telões, entre outros).</w:t>
      </w:r>
    </w:p>
    <w:p w14:paraId="131F4163" w14:textId="77777777" w:rsid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600D2">
        <w:rPr>
          <w:rFonts w:ascii="Arial" w:hAnsi="Arial" w:cs="Arial"/>
          <w:b/>
          <w:bCs/>
          <w:sz w:val="24"/>
          <w:szCs w:val="24"/>
        </w:rPr>
        <w:tab/>
        <w:t>§2º</w:t>
      </w:r>
      <w:r w:rsidRPr="00C600D2">
        <w:rPr>
          <w:rFonts w:ascii="Arial" w:hAnsi="Arial" w:cs="Arial"/>
          <w:sz w:val="24"/>
          <w:szCs w:val="24"/>
        </w:rPr>
        <w:t xml:space="preserve"> A vedação prevista no caput aplica-se também a publicidade veiculada em eventos realizados em espaços públicos, ainda que promovidos por entidades privadas.</w:t>
      </w:r>
    </w:p>
    <w:p w14:paraId="18EF5D80" w14:textId="77777777" w:rsidR="00C600D2" w:rsidRPr="00C600D2" w:rsidRDefault="00C600D2" w:rsidP="00C600D2">
      <w:pPr>
        <w:widowControl w:val="0"/>
        <w:autoSpaceDE w:val="0"/>
        <w:autoSpaceDN w:val="0"/>
        <w:spacing w:before="1"/>
        <w:ind w:firstLine="708"/>
        <w:jc w:val="both"/>
        <w:rPr>
          <w:rFonts w:ascii="Arial" w:hAnsi="Arial" w:cs="Arial"/>
          <w:sz w:val="24"/>
          <w:szCs w:val="28"/>
          <w:lang w:eastAsia="en-US"/>
        </w:rPr>
      </w:pPr>
      <w:r w:rsidRPr="00C600D2">
        <w:rPr>
          <w:rFonts w:ascii="Arial" w:hAnsi="Arial" w:cs="Arial"/>
          <w:b/>
          <w:bCs/>
          <w:sz w:val="24"/>
          <w:szCs w:val="28"/>
          <w:lang w:eastAsia="en-US"/>
        </w:rPr>
        <w:t>§3º</w:t>
      </w:r>
      <w:r w:rsidRPr="00C600D2">
        <w:rPr>
          <w:rFonts w:ascii="Arial" w:hAnsi="Arial" w:cs="Arial"/>
          <w:sz w:val="24"/>
          <w:szCs w:val="28"/>
          <w:lang w:eastAsia="en-US"/>
        </w:rPr>
        <w:t xml:space="preserve"> A vedação prevista neste artigo </w:t>
      </w:r>
      <w:r w:rsidRPr="00C600D2">
        <w:rPr>
          <w:rFonts w:ascii="Arial" w:hAnsi="Arial" w:cs="Arial"/>
          <w:b/>
          <w:bCs/>
          <w:sz w:val="24"/>
          <w:szCs w:val="28"/>
          <w:lang w:eastAsia="en-US"/>
        </w:rPr>
        <w:t>não se aplica</w:t>
      </w:r>
      <w:r w:rsidRPr="00C600D2">
        <w:rPr>
          <w:rFonts w:ascii="Arial" w:hAnsi="Arial" w:cs="Arial"/>
          <w:sz w:val="24"/>
          <w:szCs w:val="28"/>
          <w:lang w:eastAsia="en-US"/>
        </w:rPr>
        <w:t xml:space="preserve"> aos casos em que o </w:t>
      </w:r>
      <w:r w:rsidRPr="00C600D2">
        <w:rPr>
          <w:rFonts w:ascii="Arial" w:hAnsi="Arial" w:cs="Arial"/>
          <w:b/>
          <w:bCs/>
          <w:sz w:val="24"/>
          <w:szCs w:val="28"/>
          <w:lang w:eastAsia="en-US"/>
        </w:rPr>
        <w:t>agente operador de apostas esportivas ou jogos virtuais</w:t>
      </w:r>
      <w:r w:rsidRPr="00C600D2">
        <w:rPr>
          <w:rFonts w:ascii="Arial" w:hAnsi="Arial" w:cs="Arial"/>
          <w:sz w:val="24"/>
          <w:szCs w:val="28"/>
          <w:lang w:eastAsia="en-US"/>
        </w:rPr>
        <w:t xml:space="preserve"> for o </w:t>
      </w:r>
      <w:r w:rsidRPr="00C600D2">
        <w:rPr>
          <w:rFonts w:ascii="Arial" w:hAnsi="Arial" w:cs="Arial"/>
          <w:b/>
          <w:bCs/>
          <w:sz w:val="24"/>
          <w:szCs w:val="28"/>
          <w:lang w:eastAsia="en-US"/>
        </w:rPr>
        <w:t>patrocinador oficial de evento ou competição esportiva</w:t>
      </w:r>
      <w:r w:rsidRPr="00C600D2">
        <w:rPr>
          <w:rFonts w:ascii="Arial" w:hAnsi="Arial" w:cs="Arial"/>
          <w:sz w:val="24"/>
          <w:szCs w:val="28"/>
          <w:lang w:eastAsia="en-US"/>
        </w:rPr>
        <w:t xml:space="preserve"> devidamente autorizada pelo Poder Público, desde que a publicidade esteja restrita ao </w:t>
      </w:r>
      <w:r w:rsidRPr="00C600D2">
        <w:rPr>
          <w:rFonts w:ascii="Arial" w:hAnsi="Arial" w:cs="Arial"/>
          <w:b/>
          <w:bCs/>
          <w:sz w:val="24"/>
          <w:szCs w:val="28"/>
          <w:lang w:eastAsia="en-US"/>
        </w:rPr>
        <w:t>local e período de realização do evento</w:t>
      </w:r>
      <w:r w:rsidRPr="00C600D2">
        <w:rPr>
          <w:rFonts w:ascii="Arial" w:hAnsi="Arial" w:cs="Arial"/>
          <w:sz w:val="24"/>
          <w:szCs w:val="28"/>
          <w:lang w:eastAsia="en-US"/>
        </w:rPr>
        <w:t>.</w:t>
      </w:r>
    </w:p>
    <w:p w14:paraId="31E2AE93" w14:textId="77777777" w:rsidR="00C600D2" w:rsidRPr="00C600D2" w:rsidRDefault="00C600D2" w:rsidP="00C600D2">
      <w:pPr>
        <w:widowControl w:val="0"/>
        <w:autoSpaceDE w:val="0"/>
        <w:autoSpaceDN w:val="0"/>
        <w:spacing w:before="1"/>
        <w:jc w:val="both"/>
        <w:rPr>
          <w:rFonts w:ascii="Arial" w:hAnsi="Arial" w:cs="Arial"/>
          <w:b/>
          <w:bCs/>
          <w:sz w:val="24"/>
          <w:szCs w:val="28"/>
          <w:lang w:eastAsia="en-US"/>
        </w:rPr>
      </w:pPr>
    </w:p>
    <w:p w14:paraId="60500448" w14:textId="77777777" w:rsidR="00C600D2" w:rsidRPr="00C600D2" w:rsidRDefault="00C600D2" w:rsidP="00C600D2">
      <w:pPr>
        <w:widowControl w:val="0"/>
        <w:autoSpaceDE w:val="0"/>
        <w:autoSpaceDN w:val="0"/>
        <w:spacing w:before="1"/>
        <w:jc w:val="both"/>
        <w:rPr>
          <w:rFonts w:ascii="Arial" w:hAnsi="Arial" w:cs="Arial"/>
          <w:sz w:val="24"/>
          <w:szCs w:val="28"/>
          <w:lang w:eastAsia="en-US"/>
        </w:rPr>
      </w:pPr>
      <w:r w:rsidRPr="00C600D2">
        <w:rPr>
          <w:rFonts w:ascii="Arial" w:hAnsi="Arial" w:cs="Arial"/>
          <w:b/>
          <w:bCs/>
          <w:sz w:val="24"/>
          <w:szCs w:val="28"/>
          <w:lang w:eastAsia="en-US"/>
        </w:rPr>
        <w:t xml:space="preserve"> </w:t>
      </w:r>
      <w:r w:rsidRPr="00C600D2">
        <w:rPr>
          <w:rFonts w:ascii="Arial" w:hAnsi="Arial" w:cs="Arial"/>
          <w:b/>
          <w:bCs/>
          <w:sz w:val="24"/>
          <w:szCs w:val="28"/>
          <w:lang w:eastAsia="en-US"/>
        </w:rPr>
        <w:tab/>
        <w:t>§4º</w:t>
      </w:r>
      <w:r w:rsidRPr="00C600D2">
        <w:rPr>
          <w:rFonts w:ascii="Arial" w:hAnsi="Arial" w:cs="Arial"/>
          <w:sz w:val="24"/>
          <w:szCs w:val="28"/>
          <w:lang w:eastAsia="en-US"/>
        </w:rPr>
        <w:t xml:space="preserve"> Fica igualmente </w:t>
      </w:r>
      <w:r w:rsidRPr="00C600D2">
        <w:rPr>
          <w:rFonts w:ascii="Arial" w:hAnsi="Arial" w:cs="Arial"/>
          <w:b/>
          <w:bCs/>
          <w:sz w:val="24"/>
          <w:szCs w:val="28"/>
          <w:lang w:eastAsia="en-US"/>
        </w:rPr>
        <w:t>excluída da proibição</w:t>
      </w:r>
      <w:r w:rsidRPr="00C600D2">
        <w:rPr>
          <w:rFonts w:ascii="Arial" w:hAnsi="Arial" w:cs="Arial"/>
          <w:sz w:val="24"/>
          <w:szCs w:val="28"/>
          <w:lang w:eastAsia="en-US"/>
        </w:rPr>
        <w:t xml:space="preserve"> a veiculação de publicidade em </w:t>
      </w:r>
      <w:r w:rsidRPr="00C600D2">
        <w:rPr>
          <w:rFonts w:ascii="Arial" w:hAnsi="Arial" w:cs="Arial"/>
          <w:b/>
          <w:bCs/>
          <w:sz w:val="24"/>
          <w:szCs w:val="28"/>
          <w:lang w:eastAsia="en-US"/>
        </w:rPr>
        <w:t>uniformes das equipes participantes</w:t>
      </w:r>
      <w:r w:rsidRPr="00C600D2">
        <w:rPr>
          <w:rFonts w:ascii="Arial" w:hAnsi="Arial" w:cs="Arial"/>
          <w:sz w:val="24"/>
          <w:szCs w:val="28"/>
          <w:lang w:eastAsia="en-US"/>
        </w:rPr>
        <w:t xml:space="preserve"> de partidas, torneios ou provas esportivas, </w:t>
      </w:r>
      <w:r w:rsidRPr="00C600D2">
        <w:rPr>
          <w:rFonts w:ascii="Arial" w:hAnsi="Arial" w:cs="Arial"/>
          <w:b/>
          <w:bCs/>
          <w:sz w:val="24"/>
          <w:szCs w:val="28"/>
          <w:lang w:eastAsia="en-US"/>
        </w:rPr>
        <w:t>quando o agente operador for patrocinador oficial</w:t>
      </w:r>
      <w:r w:rsidRPr="00C600D2">
        <w:rPr>
          <w:rFonts w:ascii="Arial" w:hAnsi="Arial" w:cs="Arial"/>
          <w:sz w:val="24"/>
          <w:szCs w:val="28"/>
          <w:lang w:eastAsia="en-US"/>
        </w:rPr>
        <w:t xml:space="preserve">, limitada a </w:t>
      </w:r>
      <w:r w:rsidRPr="00C600D2">
        <w:rPr>
          <w:rFonts w:ascii="Arial" w:hAnsi="Arial" w:cs="Arial"/>
          <w:b/>
          <w:bCs/>
          <w:sz w:val="24"/>
          <w:szCs w:val="28"/>
          <w:lang w:eastAsia="en-US"/>
        </w:rPr>
        <w:t>um único anunciante por equipe</w:t>
      </w:r>
      <w:r w:rsidRPr="00C600D2">
        <w:rPr>
          <w:rFonts w:ascii="Arial" w:hAnsi="Arial" w:cs="Arial"/>
          <w:sz w:val="24"/>
          <w:szCs w:val="28"/>
          <w:lang w:eastAsia="en-US"/>
        </w:rPr>
        <w:t>.</w:t>
      </w:r>
    </w:p>
    <w:p w14:paraId="78C137E9" w14:textId="77777777" w:rsidR="00C600D2" w:rsidRPr="00C600D2" w:rsidRDefault="00C600D2" w:rsidP="00C600D2">
      <w:pPr>
        <w:widowControl w:val="0"/>
        <w:autoSpaceDE w:val="0"/>
        <w:autoSpaceDN w:val="0"/>
        <w:spacing w:before="1"/>
        <w:jc w:val="both"/>
        <w:rPr>
          <w:rFonts w:ascii="Arial" w:hAnsi="Arial" w:cs="Arial"/>
          <w:sz w:val="24"/>
          <w:szCs w:val="28"/>
          <w:lang w:eastAsia="en-US"/>
        </w:rPr>
      </w:pPr>
    </w:p>
    <w:p w14:paraId="278AEC38" w14:textId="77777777" w:rsidR="00C600D2" w:rsidRPr="00C600D2" w:rsidRDefault="00C600D2" w:rsidP="00C600D2">
      <w:pPr>
        <w:widowControl w:val="0"/>
        <w:autoSpaceDE w:val="0"/>
        <w:autoSpaceDN w:val="0"/>
        <w:spacing w:before="1"/>
        <w:jc w:val="both"/>
        <w:rPr>
          <w:rFonts w:ascii="Arial" w:hAnsi="Arial" w:cs="Arial"/>
          <w:sz w:val="24"/>
          <w:szCs w:val="28"/>
          <w:lang w:eastAsia="en-US"/>
        </w:rPr>
      </w:pPr>
      <w:r w:rsidRPr="00C600D2">
        <w:rPr>
          <w:rFonts w:ascii="Arial" w:hAnsi="Arial" w:cs="Arial"/>
          <w:b/>
          <w:bCs/>
          <w:sz w:val="24"/>
          <w:szCs w:val="28"/>
          <w:lang w:eastAsia="en-US"/>
        </w:rPr>
        <w:t xml:space="preserve"> </w:t>
      </w:r>
      <w:r w:rsidRPr="00C600D2">
        <w:rPr>
          <w:rFonts w:ascii="Arial" w:hAnsi="Arial" w:cs="Arial"/>
          <w:b/>
          <w:bCs/>
          <w:sz w:val="24"/>
          <w:szCs w:val="28"/>
          <w:lang w:eastAsia="en-US"/>
        </w:rPr>
        <w:tab/>
        <w:t xml:space="preserve">§5º </w:t>
      </w:r>
      <w:r w:rsidRPr="00C600D2">
        <w:rPr>
          <w:rFonts w:ascii="Arial" w:hAnsi="Arial" w:cs="Arial"/>
          <w:sz w:val="24"/>
          <w:szCs w:val="28"/>
          <w:lang w:eastAsia="en-US"/>
        </w:rPr>
        <w:t>Em todas as hipóteses previstas nos parágrafos anteriores, os agentes operadores deverão incluir, de forma visível e destacada, mensagens de utilidade pública relativas à prevenção do suicídio e à promoção da saúde mental.</w:t>
      </w:r>
    </w:p>
    <w:p w14:paraId="311C36B4" w14:textId="77777777" w:rsidR="00C600D2" w:rsidRP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600D2">
        <w:rPr>
          <w:rFonts w:ascii="Arial" w:hAnsi="Arial" w:cs="Arial"/>
          <w:b/>
          <w:bCs/>
          <w:sz w:val="24"/>
          <w:szCs w:val="24"/>
        </w:rPr>
        <w:tab/>
        <w:t>Art. 2º</w:t>
      </w:r>
      <w:r w:rsidRPr="00C600D2">
        <w:rPr>
          <w:rFonts w:ascii="Arial" w:hAnsi="Arial" w:cs="Arial"/>
          <w:sz w:val="24"/>
          <w:szCs w:val="24"/>
        </w:rPr>
        <w:t xml:space="preserve"> O descumprimento desta Lei sujeitará o infrator às seguintes penalidades administrativas:</w:t>
      </w:r>
    </w:p>
    <w:p w14:paraId="226B52A9" w14:textId="77777777" w:rsidR="00C600D2" w:rsidRP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sz w:val="24"/>
          <w:szCs w:val="24"/>
        </w:rPr>
        <w:t xml:space="preserve">  </w:t>
      </w:r>
      <w:r w:rsidRPr="00C600D2">
        <w:rPr>
          <w:rFonts w:ascii="Arial" w:hAnsi="Arial" w:cs="Arial"/>
          <w:sz w:val="24"/>
          <w:szCs w:val="24"/>
        </w:rPr>
        <w:tab/>
        <w:t xml:space="preserve">I – </w:t>
      </w:r>
      <w:r w:rsidRPr="00C600D2">
        <w:rPr>
          <w:rFonts w:ascii="Arial" w:hAnsi="Arial" w:cs="Arial"/>
          <w:b/>
          <w:bCs/>
          <w:sz w:val="24"/>
          <w:szCs w:val="24"/>
        </w:rPr>
        <w:t>Advertência por escrito</w:t>
      </w:r>
      <w:r w:rsidRPr="00C600D2">
        <w:rPr>
          <w:rFonts w:ascii="Arial" w:hAnsi="Arial" w:cs="Arial"/>
          <w:sz w:val="24"/>
          <w:szCs w:val="24"/>
        </w:rPr>
        <w:t>, na primeira autuação;</w:t>
      </w:r>
    </w:p>
    <w:p w14:paraId="0A4EEAE0" w14:textId="77777777" w:rsidR="00C600D2" w:rsidRP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sz w:val="24"/>
          <w:szCs w:val="24"/>
        </w:rPr>
        <w:t xml:space="preserve"> </w:t>
      </w:r>
      <w:r w:rsidRPr="00C600D2">
        <w:rPr>
          <w:rFonts w:ascii="Arial" w:hAnsi="Arial" w:cs="Arial"/>
          <w:sz w:val="24"/>
          <w:szCs w:val="24"/>
        </w:rPr>
        <w:tab/>
        <w:t xml:space="preserve">II – </w:t>
      </w:r>
      <w:r w:rsidRPr="00C600D2">
        <w:rPr>
          <w:rFonts w:ascii="Arial" w:hAnsi="Arial" w:cs="Arial"/>
          <w:b/>
          <w:bCs/>
          <w:sz w:val="24"/>
          <w:szCs w:val="24"/>
        </w:rPr>
        <w:t>Multa administrativa</w:t>
      </w:r>
      <w:r w:rsidRPr="00C600D2">
        <w:rPr>
          <w:rFonts w:ascii="Arial" w:hAnsi="Arial" w:cs="Arial"/>
          <w:sz w:val="24"/>
          <w:szCs w:val="24"/>
        </w:rPr>
        <w:t xml:space="preserve"> no valor de 56 (cinquenta e seis) Unidades Fiscais do Estado de São Paulo – </w:t>
      </w:r>
      <w:proofErr w:type="spellStart"/>
      <w:r w:rsidRPr="00C600D2">
        <w:rPr>
          <w:rFonts w:ascii="Arial" w:hAnsi="Arial" w:cs="Arial"/>
          <w:sz w:val="24"/>
          <w:szCs w:val="24"/>
        </w:rPr>
        <w:t>UFESP’s</w:t>
      </w:r>
      <w:proofErr w:type="spellEnd"/>
      <w:r w:rsidRPr="00C600D2">
        <w:rPr>
          <w:rFonts w:ascii="Arial" w:hAnsi="Arial" w:cs="Arial"/>
          <w:sz w:val="24"/>
          <w:szCs w:val="24"/>
        </w:rPr>
        <w:t>, em caso de primeira reincidência;</w:t>
      </w:r>
    </w:p>
    <w:p w14:paraId="10953FD0" w14:textId="77777777" w:rsidR="00C600D2" w:rsidRP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sz w:val="24"/>
          <w:szCs w:val="24"/>
        </w:rPr>
        <w:t xml:space="preserve"> </w:t>
      </w:r>
      <w:r w:rsidRPr="00C600D2">
        <w:rPr>
          <w:rFonts w:ascii="Arial" w:hAnsi="Arial" w:cs="Arial"/>
          <w:sz w:val="24"/>
          <w:szCs w:val="24"/>
        </w:rPr>
        <w:tab/>
        <w:t xml:space="preserve">III – </w:t>
      </w:r>
      <w:r w:rsidRPr="00C600D2">
        <w:rPr>
          <w:rFonts w:ascii="Arial" w:hAnsi="Arial" w:cs="Arial"/>
          <w:b/>
          <w:bCs/>
          <w:sz w:val="24"/>
          <w:szCs w:val="24"/>
        </w:rPr>
        <w:t>Multa em dobro</w:t>
      </w:r>
      <w:r w:rsidRPr="00C600D2">
        <w:rPr>
          <w:rFonts w:ascii="Arial" w:hAnsi="Arial" w:cs="Arial"/>
          <w:sz w:val="24"/>
          <w:szCs w:val="24"/>
        </w:rPr>
        <w:t xml:space="preserve"> do valor previsto no inciso II, em caso de segunda reincidência;</w:t>
      </w:r>
    </w:p>
    <w:p w14:paraId="48BDB706" w14:textId="77777777" w:rsidR="00C600D2" w:rsidRP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sz w:val="24"/>
          <w:szCs w:val="24"/>
        </w:rPr>
        <w:t xml:space="preserve">  </w:t>
      </w:r>
      <w:r w:rsidRPr="00C600D2">
        <w:rPr>
          <w:rFonts w:ascii="Arial" w:hAnsi="Arial" w:cs="Arial"/>
          <w:sz w:val="24"/>
          <w:szCs w:val="24"/>
        </w:rPr>
        <w:tab/>
        <w:t xml:space="preserve">IV – </w:t>
      </w:r>
      <w:r w:rsidRPr="00C600D2">
        <w:rPr>
          <w:rFonts w:ascii="Arial" w:hAnsi="Arial" w:cs="Arial"/>
          <w:b/>
          <w:bCs/>
          <w:sz w:val="24"/>
          <w:szCs w:val="24"/>
        </w:rPr>
        <w:t>Suspensão, por 3 (três) meses</w:t>
      </w:r>
      <w:r w:rsidRPr="00C600D2">
        <w:rPr>
          <w:rFonts w:ascii="Arial" w:hAnsi="Arial" w:cs="Arial"/>
          <w:sz w:val="24"/>
          <w:szCs w:val="24"/>
        </w:rPr>
        <w:t>, do alvará de publicidade ou da autorização para uso do espaço público, no caso de terceira reincidência.</w:t>
      </w:r>
    </w:p>
    <w:p w14:paraId="31233E51" w14:textId="77777777" w:rsidR="00C600D2" w:rsidRP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600D2">
        <w:rPr>
          <w:rFonts w:ascii="Arial" w:hAnsi="Arial" w:cs="Arial"/>
          <w:b/>
          <w:bCs/>
          <w:sz w:val="24"/>
          <w:szCs w:val="24"/>
        </w:rPr>
        <w:tab/>
        <w:t>§1º</w:t>
      </w:r>
      <w:r w:rsidRPr="00C600D2">
        <w:rPr>
          <w:rFonts w:ascii="Arial" w:hAnsi="Arial" w:cs="Arial"/>
          <w:sz w:val="24"/>
          <w:szCs w:val="24"/>
        </w:rPr>
        <w:t xml:space="preserve"> As penalidades serão aplicadas sem prejuízo da responsabilização civil e penal cabíveis, conforme o caso.</w:t>
      </w:r>
    </w:p>
    <w:p w14:paraId="301A7ACD" w14:textId="77777777" w:rsidR="00C600D2" w:rsidRP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600D2">
        <w:rPr>
          <w:rFonts w:ascii="Arial" w:hAnsi="Arial" w:cs="Arial"/>
          <w:b/>
          <w:bCs/>
          <w:sz w:val="24"/>
          <w:szCs w:val="24"/>
        </w:rPr>
        <w:tab/>
        <w:t>§2º</w:t>
      </w:r>
      <w:r w:rsidRPr="00C600D2">
        <w:rPr>
          <w:rFonts w:ascii="Arial" w:hAnsi="Arial" w:cs="Arial"/>
          <w:sz w:val="24"/>
          <w:szCs w:val="24"/>
        </w:rPr>
        <w:t xml:space="preserve"> Os valores arrecadados com as multas serão destinados ao Fundo Municipal de Assistência Social.</w:t>
      </w:r>
    </w:p>
    <w:p w14:paraId="02E5C7FE" w14:textId="77777777" w:rsidR="00C600D2" w:rsidRP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600D2">
        <w:rPr>
          <w:rFonts w:ascii="Arial" w:hAnsi="Arial" w:cs="Arial"/>
          <w:b/>
          <w:bCs/>
          <w:sz w:val="24"/>
          <w:szCs w:val="24"/>
        </w:rPr>
        <w:tab/>
        <w:t>Art. 3º</w:t>
      </w:r>
      <w:r w:rsidRPr="00C600D2">
        <w:rPr>
          <w:rFonts w:ascii="Arial" w:hAnsi="Arial" w:cs="Arial"/>
          <w:sz w:val="24"/>
          <w:szCs w:val="24"/>
        </w:rPr>
        <w:t xml:space="preserve"> Fica o Poder Executivo autorizado a, por meio dos órgãos competentes, regulamentar e fiscalizar o cumprimento desta Lei.</w:t>
      </w:r>
    </w:p>
    <w:p w14:paraId="4436139F" w14:textId="77777777" w:rsidR="00C600D2" w:rsidRPr="00C600D2" w:rsidRDefault="00C600D2" w:rsidP="00C600D2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600D2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600D2">
        <w:rPr>
          <w:rFonts w:ascii="Arial" w:hAnsi="Arial" w:cs="Arial"/>
          <w:b/>
          <w:bCs/>
          <w:sz w:val="24"/>
          <w:szCs w:val="24"/>
        </w:rPr>
        <w:tab/>
        <w:t>Art.4º</w:t>
      </w:r>
      <w:r w:rsidRPr="00C600D2">
        <w:rPr>
          <w:rFonts w:ascii="Arial" w:hAnsi="Arial" w:cs="Arial"/>
          <w:sz w:val="24"/>
          <w:szCs w:val="24"/>
        </w:rPr>
        <w:t xml:space="preserve"> Esta Lei entra em vigor na data de sua publicação, revogadas as disposições em contrário.</w:t>
      </w:r>
    </w:p>
    <w:p w14:paraId="776B0B43" w14:textId="68D45AD3" w:rsidR="000E1F5A" w:rsidRPr="000E1F5A" w:rsidRDefault="000E1F5A" w:rsidP="000E1F5A">
      <w:pPr>
        <w:spacing w:line="276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0E1F5A">
        <w:rPr>
          <w:rFonts w:ascii="Arial" w:hAnsi="Arial" w:cs="Arial"/>
          <w:sz w:val="24"/>
          <w:szCs w:val="24"/>
        </w:rPr>
        <w:t xml:space="preserve">Sala das Sessões, </w:t>
      </w:r>
      <w:r w:rsidR="00C600D2">
        <w:rPr>
          <w:rFonts w:ascii="Arial" w:hAnsi="Arial" w:cs="Arial"/>
          <w:sz w:val="24"/>
          <w:szCs w:val="24"/>
        </w:rPr>
        <w:t>14</w:t>
      </w:r>
      <w:r w:rsidR="0075693D">
        <w:rPr>
          <w:rFonts w:ascii="Arial" w:hAnsi="Arial" w:cs="Arial"/>
          <w:sz w:val="24"/>
          <w:szCs w:val="24"/>
        </w:rPr>
        <w:t xml:space="preserve"> de Outubro</w:t>
      </w:r>
      <w:r w:rsidRPr="000E1F5A">
        <w:rPr>
          <w:rFonts w:ascii="Arial" w:hAnsi="Arial" w:cs="Arial"/>
          <w:sz w:val="24"/>
          <w:szCs w:val="24"/>
        </w:rPr>
        <w:t xml:space="preserve"> de 2025.</w:t>
      </w:r>
    </w:p>
    <w:p w14:paraId="02A37507" w14:textId="77777777" w:rsidR="000E1F5A" w:rsidRPr="000E1F5A" w:rsidRDefault="000E1F5A" w:rsidP="000E1F5A">
      <w:pPr>
        <w:spacing w:line="280" w:lineRule="exact"/>
        <w:ind w:left="3240"/>
        <w:jc w:val="center"/>
        <w:rPr>
          <w:rFonts w:ascii="Arial" w:hAnsi="Arial" w:cs="Arial"/>
          <w:sz w:val="24"/>
          <w:szCs w:val="24"/>
        </w:rPr>
      </w:pPr>
    </w:p>
    <w:p w14:paraId="53CD449D" w14:textId="77777777" w:rsidR="000E1F5A" w:rsidRDefault="000E1F5A" w:rsidP="000E1F5A">
      <w:pPr>
        <w:spacing w:line="280" w:lineRule="exact"/>
        <w:ind w:left="3240"/>
        <w:jc w:val="center"/>
        <w:rPr>
          <w:rFonts w:ascii="Arial" w:hAnsi="Arial" w:cs="Arial"/>
          <w:sz w:val="24"/>
          <w:szCs w:val="24"/>
        </w:rPr>
      </w:pPr>
    </w:p>
    <w:p w14:paraId="6A692462" w14:textId="77777777" w:rsidR="0075693D" w:rsidRDefault="0075693D" w:rsidP="000E1F5A">
      <w:pPr>
        <w:spacing w:line="280" w:lineRule="exact"/>
        <w:ind w:left="3240"/>
        <w:jc w:val="center"/>
        <w:rPr>
          <w:rFonts w:ascii="Arial" w:hAnsi="Arial" w:cs="Arial"/>
          <w:sz w:val="24"/>
          <w:szCs w:val="24"/>
        </w:rPr>
      </w:pPr>
    </w:p>
    <w:p w14:paraId="5EA5B38B" w14:textId="77777777" w:rsidR="0075693D" w:rsidRPr="000E1F5A" w:rsidRDefault="0075693D" w:rsidP="000E1F5A">
      <w:pPr>
        <w:spacing w:line="280" w:lineRule="exact"/>
        <w:ind w:left="3240"/>
        <w:jc w:val="center"/>
        <w:rPr>
          <w:rFonts w:ascii="Arial" w:hAnsi="Arial" w:cs="Arial"/>
          <w:sz w:val="24"/>
          <w:szCs w:val="24"/>
        </w:rPr>
      </w:pPr>
    </w:p>
    <w:p w14:paraId="04CE2849" w14:textId="1B617F44" w:rsidR="000E1F5A" w:rsidRPr="000E1F5A" w:rsidRDefault="000E1F5A" w:rsidP="000E1F5A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 w:rsidRPr="000E1F5A">
        <w:rPr>
          <w:rFonts w:ascii="Arial" w:hAnsi="Arial" w:cs="Arial"/>
          <w:sz w:val="24"/>
          <w:szCs w:val="24"/>
        </w:rPr>
        <w:t xml:space="preserve">  </w:t>
      </w:r>
      <w:r w:rsidRPr="000E1F5A">
        <w:rPr>
          <w:rFonts w:ascii="Arial" w:hAnsi="Arial" w:cs="Arial"/>
          <w:b/>
          <w:sz w:val="26"/>
          <w:szCs w:val="26"/>
        </w:rPr>
        <w:t xml:space="preserve">LUIZ APARECIDO FREGOLENTE                     </w:t>
      </w:r>
      <w:r w:rsidR="00C600D2">
        <w:rPr>
          <w:rFonts w:ascii="Arial" w:hAnsi="Arial" w:cs="Arial"/>
          <w:b/>
          <w:sz w:val="26"/>
          <w:szCs w:val="26"/>
        </w:rPr>
        <w:t xml:space="preserve">   </w:t>
      </w:r>
      <w:r w:rsidRPr="000E1F5A">
        <w:rPr>
          <w:rFonts w:ascii="Arial" w:hAnsi="Arial" w:cs="Arial"/>
          <w:b/>
          <w:sz w:val="26"/>
          <w:szCs w:val="26"/>
        </w:rPr>
        <w:t xml:space="preserve"> CLAUDECIR PASCHOAL</w:t>
      </w:r>
    </w:p>
    <w:p w14:paraId="73EC3C8D" w14:textId="065C0CCD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0E1F5A">
        <w:rPr>
          <w:rFonts w:ascii="Arial" w:hAnsi="Arial" w:cs="Arial"/>
          <w:b/>
          <w:sz w:val="26"/>
          <w:szCs w:val="26"/>
        </w:rPr>
        <w:t xml:space="preserve">                      Vereador</w:t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  <w:t xml:space="preserve">   </w:t>
      </w:r>
      <w:r w:rsidR="00C600D2">
        <w:rPr>
          <w:rFonts w:ascii="Arial" w:hAnsi="Arial" w:cs="Arial"/>
          <w:b/>
          <w:sz w:val="26"/>
          <w:szCs w:val="26"/>
        </w:rPr>
        <w:t xml:space="preserve">   </w:t>
      </w:r>
      <w:r w:rsidRPr="000E1F5A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E1F5A">
        <w:rPr>
          <w:rFonts w:ascii="Arial" w:hAnsi="Arial" w:cs="Arial"/>
          <w:b/>
          <w:sz w:val="26"/>
          <w:szCs w:val="26"/>
        </w:rPr>
        <w:t>Vereador</w:t>
      </w:r>
      <w:bookmarkStart w:id="0" w:name="_GoBack"/>
      <w:bookmarkEnd w:id="0"/>
      <w:proofErr w:type="spellEnd"/>
    </w:p>
    <w:p w14:paraId="48DBEABA" w14:textId="77777777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37C8C500" w14:textId="77777777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2C3A6C44" w14:textId="77777777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58582952" w14:textId="77777777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4936069B" w14:textId="77777777" w:rsidR="000E1F5A" w:rsidRPr="000E1F5A" w:rsidRDefault="000E1F5A" w:rsidP="000E1F5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0E1F5A">
        <w:rPr>
          <w:rFonts w:ascii="Arial" w:hAnsi="Arial" w:cs="Arial"/>
          <w:b/>
          <w:sz w:val="26"/>
          <w:szCs w:val="26"/>
        </w:rPr>
        <w:t>ALEXANDRE BATISTA DE OLIVEIRA</w:t>
      </w:r>
    </w:p>
    <w:p w14:paraId="38A83DA7" w14:textId="77777777" w:rsidR="000E1F5A" w:rsidRPr="000E1F5A" w:rsidRDefault="000E1F5A" w:rsidP="000E1F5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0E1F5A">
        <w:rPr>
          <w:rFonts w:ascii="Arial" w:hAnsi="Arial" w:cs="Arial"/>
          <w:b/>
          <w:sz w:val="26"/>
          <w:szCs w:val="26"/>
        </w:rPr>
        <w:t>Vereador</w:t>
      </w:r>
    </w:p>
    <w:p w14:paraId="6E0413E1" w14:textId="6ABBC601" w:rsidR="00637B05" w:rsidRPr="000E1F5A" w:rsidRDefault="00637B05" w:rsidP="000E1F5A"/>
    <w:sectPr w:rsidR="00637B05" w:rsidRPr="000E1F5A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C1194" w14:textId="77777777" w:rsidR="00D149E6" w:rsidRDefault="00D149E6" w:rsidP="0032459E">
      <w:r>
        <w:separator/>
      </w:r>
    </w:p>
  </w:endnote>
  <w:endnote w:type="continuationSeparator" w:id="0">
    <w:p w14:paraId="0F4AE49A" w14:textId="77777777" w:rsidR="00D149E6" w:rsidRDefault="00D149E6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1BF8A" w14:textId="77777777" w:rsidR="00D149E6" w:rsidRDefault="00D149E6" w:rsidP="0032459E">
      <w:r>
        <w:separator/>
      </w:r>
    </w:p>
  </w:footnote>
  <w:footnote w:type="continuationSeparator" w:id="0">
    <w:p w14:paraId="43F3D563" w14:textId="77777777" w:rsidR="00D149E6" w:rsidRDefault="00D149E6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D149E6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193923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57BCE"/>
    <w:rsid w:val="000B0FB2"/>
    <w:rsid w:val="000E1F5A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835F8"/>
    <w:rsid w:val="00390C77"/>
    <w:rsid w:val="003B34F7"/>
    <w:rsid w:val="003F7C01"/>
    <w:rsid w:val="00420FBE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5693D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C7476"/>
    <w:rsid w:val="00AE4CB5"/>
    <w:rsid w:val="00AF2BD3"/>
    <w:rsid w:val="00AF390A"/>
    <w:rsid w:val="00B13A4D"/>
    <w:rsid w:val="00B14878"/>
    <w:rsid w:val="00B221C7"/>
    <w:rsid w:val="00B26987"/>
    <w:rsid w:val="00B719CA"/>
    <w:rsid w:val="00B931DA"/>
    <w:rsid w:val="00BB3F66"/>
    <w:rsid w:val="00C178A2"/>
    <w:rsid w:val="00C600D2"/>
    <w:rsid w:val="00CA4647"/>
    <w:rsid w:val="00CB36AA"/>
    <w:rsid w:val="00CF3831"/>
    <w:rsid w:val="00D054D9"/>
    <w:rsid w:val="00D149E6"/>
    <w:rsid w:val="00D269DC"/>
    <w:rsid w:val="00DB14C6"/>
    <w:rsid w:val="00DD0F95"/>
    <w:rsid w:val="00E30987"/>
    <w:rsid w:val="00E40408"/>
    <w:rsid w:val="00E82BF0"/>
    <w:rsid w:val="00EB2CBB"/>
    <w:rsid w:val="00ED5D98"/>
    <w:rsid w:val="00EF0993"/>
    <w:rsid w:val="00F02B21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1F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F5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2025-10-14T12:27:00Z</cp:lastPrinted>
  <dcterms:created xsi:type="dcterms:W3CDTF">2025-05-20T11:56:00Z</dcterms:created>
  <dcterms:modified xsi:type="dcterms:W3CDTF">2025-10-14T12:27:00Z</dcterms:modified>
</cp:coreProperties>
</file>