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7281" w14:textId="77777777" w:rsidR="000E1F5A" w:rsidRPr="000E1F5A" w:rsidRDefault="000E1F5A" w:rsidP="000E1F5A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0E1F5A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14:paraId="79E9A942" w14:textId="48D14DF7" w:rsidR="000E1F5A" w:rsidRPr="000E1F5A" w:rsidRDefault="000E1F5A" w:rsidP="000E1F5A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tab/>
        <w:t xml:space="preserve">Na conformidade do § 1º do artigo 144 do Regimento Interno, apresentamos a nova redação do Projeto de Lei N° </w:t>
      </w:r>
      <w:r w:rsidR="0075693D">
        <w:rPr>
          <w:rFonts w:ascii="Arial" w:hAnsi="Arial" w:cs="Arial"/>
          <w:sz w:val="24"/>
          <w:szCs w:val="24"/>
        </w:rPr>
        <w:t>33</w:t>
      </w:r>
      <w:r w:rsidRPr="000E1F5A">
        <w:rPr>
          <w:rFonts w:ascii="Arial" w:hAnsi="Arial" w:cs="Arial"/>
          <w:sz w:val="24"/>
          <w:szCs w:val="24"/>
        </w:rPr>
        <w:t xml:space="preserve">/2025-L, com Emenda aprovada na Sessão Ordinária realizada em </w:t>
      </w:r>
      <w:r w:rsidR="0075693D">
        <w:rPr>
          <w:rFonts w:ascii="Arial" w:hAnsi="Arial" w:cs="Arial"/>
          <w:sz w:val="24"/>
          <w:szCs w:val="24"/>
        </w:rPr>
        <w:t>06 de outubro</w:t>
      </w:r>
      <w:r w:rsidRPr="000E1F5A">
        <w:rPr>
          <w:rFonts w:ascii="Arial" w:hAnsi="Arial" w:cs="Arial"/>
          <w:sz w:val="24"/>
          <w:szCs w:val="24"/>
        </w:rPr>
        <w:t xml:space="preserve"> de 2025.</w:t>
      </w:r>
    </w:p>
    <w:p w14:paraId="140F467C" w14:textId="3F4E0194" w:rsidR="000E1F5A" w:rsidRPr="0075693D" w:rsidRDefault="000E1F5A" w:rsidP="000E1F5A">
      <w:pPr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75693D">
        <w:rPr>
          <w:rFonts w:ascii="Arial" w:hAnsi="Arial" w:cs="Arial"/>
          <w:b/>
          <w:sz w:val="48"/>
          <w:szCs w:val="36"/>
          <w:u w:val="single"/>
        </w:rPr>
        <w:t xml:space="preserve">PROJETO DE LEI N° </w:t>
      </w:r>
      <w:r w:rsidR="0075693D" w:rsidRPr="0075693D">
        <w:rPr>
          <w:rFonts w:ascii="Arial" w:hAnsi="Arial" w:cs="Arial"/>
          <w:b/>
          <w:sz w:val="48"/>
          <w:szCs w:val="36"/>
          <w:u w:val="single"/>
        </w:rPr>
        <w:t>33</w:t>
      </w:r>
      <w:r w:rsidRPr="0075693D">
        <w:rPr>
          <w:rFonts w:ascii="Arial" w:hAnsi="Arial" w:cs="Arial"/>
          <w:b/>
          <w:sz w:val="48"/>
          <w:szCs w:val="36"/>
          <w:u w:val="single"/>
        </w:rPr>
        <w:t>/2025-L</w:t>
      </w:r>
    </w:p>
    <w:p w14:paraId="290FC01D" w14:textId="77777777" w:rsid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4C186C5A" w14:textId="77777777" w:rsidR="000E1F5A" w:rsidRP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5C49F3CC" w14:textId="6EF981A3" w:rsidR="000E1F5A" w:rsidRPr="0075693D" w:rsidRDefault="0075693D" w:rsidP="000E1F5A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75693D">
        <w:rPr>
          <w:rFonts w:ascii="Arial" w:hAnsi="Arial" w:cs="Arial"/>
          <w:b/>
          <w:bCs/>
          <w:sz w:val="26"/>
          <w:szCs w:val="26"/>
        </w:rPr>
        <w:t xml:space="preserve">Autoriza Instituir o Programa TRANS FORMA, que visa a Inclusão da População </w:t>
      </w:r>
      <w:proofErr w:type="spellStart"/>
      <w:r w:rsidRPr="0075693D">
        <w:rPr>
          <w:rFonts w:ascii="Arial" w:hAnsi="Arial" w:cs="Arial"/>
          <w:b/>
          <w:bCs/>
          <w:sz w:val="26"/>
          <w:szCs w:val="26"/>
        </w:rPr>
        <w:t>Trans</w:t>
      </w:r>
      <w:proofErr w:type="spellEnd"/>
      <w:r w:rsidRPr="0075693D">
        <w:rPr>
          <w:rFonts w:ascii="Arial" w:hAnsi="Arial" w:cs="Arial"/>
          <w:b/>
          <w:bCs/>
          <w:sz w:val="26"/>
          <w:szCs w:val="26"/>
        </w:rPr>
        <w:t xml:space="preserve"> no Mercado de Trabalho em Barra Bonita, com oferta de cursos profissionalizantes e incentivos à empregabilidade.</w:t>
      </w:r>
    </w:p>
    <w:p w14:paraId="3243999D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6668E2B1" w14:textId="6D5A9A6A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Art. 1º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93D">
        <w:rPr>
          <w:rFonts w:ascii="Arial" w:hAnsi="Arial" w:cs="Arial"/>
          <w:sz w:val="24"/>
          <w:szCs w:val="24"/>
        </w:rPr>
        <w:t xml:space="preserve">Fica autorizado instituir, no âmbito do Município de Barra Bonita, o Programa TRANS FORMA que visa a Inclusão da População </w:t>
      </w:r>
      <w:proofErr w:type="spellStart"/>
      <w:r w:rsidRPr="0075693D">
        <w:rPr>
          <w:rFonts w:ascii="Arial" w:hAnsi="Arial" w:cs="Arial"/>
          <w:sz w:val="24"/>
          <w:szCs w:val="24"/>
        </w:rPr>
        <w:t>Trans</w:t>
      </w:r>
      <w:proofErr w:type="spellEnd"/>
      <w:r w:rsidRPr="0075693D">
        <w:rPr>
          <w:rFonts w:ascii="Arial" w:hAnsi="Arial" w:cs="Arial"/>
          <w:sz w:val="24"/>
          <w:szCs w:val="24"/>
        </w:rPr>
        <w:t xml:space="preserve"> no Mercado de Trabalho, com o objetivo de promover a qualificação profissional, geração de renda e inclusão social de pessoas </w:t>
      </w:r>
      <w:proofErr w:type="spellStart"/>
      <w:r w:rsidRPr="0075693D">
        <w:rPr>
          <w:rFonts w:ascii="Arial" w:hAnsi="Arial" w:cs="Arial"/>
          <w:sz w:val="24"/>
          <w:szCs w:val="24"/>
        </w:rPr>
        <w:t>transgênero</w:t>
      </w:r>
      <w:proofErr w:type="spellEnd"/>
      <w:r w:rsidRPr="0075693D">
        <w:rPr>
          <w:rFonts w:ascii="Arial" w:hAnsi="Arial" w:cs="Arial"/>
          <w:sz w:val="24"/>
          <w:szCs w:val="24"/>
        </w:rPr>
        <w:t xml:space="preserve"> e transexuais.</w:t>
      </w:r>
      <w:r w:rsidRPr="00020B20">
        <w:rPr>
          <w:rFonts w:ascii="Arial" w:hAnsi="Arial" w:cs="Arial"/>
          <w:sz w:val="24"/>
          <w:szCs w:val="24"/>
        </w:rPr>
        <w:t xml:space="preserve"> </w:t>
      </w:r>
    </w:p>
    <w:p w14:paraId="60CD8527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477A15BD" w14:textId="77777777" w:rsidR="0075693D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Art. 2º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020B20">
        <w:rPr>
          <w:rFonts w:ascii="Arial" w:hAnsi="Arial" w:cs="Arial"/>
          <w:sz w:val="24"/>
          <w:szCs w:val="24"/>
        </w:rPr>
        <w:t>O Programa previsto no artigo 1º será desenvolvido por meio das seguintes ações:</w:t>
      </w:r>
    </w:p>
    <w:p w14:paraId="47E2D802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31A0D511" w14:textId="77777777" w:rsidR="0075693D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I –</w:t>
      </w:r>
      <w:r w:rsidRPr="00020B20">
        <w:rPr>
          <w:rFonts w:ascii="Arial" w:hAnsi="Arial" w:cs="Arial"/>
          <w:sz w:val="24"/>
          <w:szCs w:val="24"/>
        </w:rPr>
        <w:t xml:space="preserve"> Oferta de cursos de capacitação e qualificação profissional, por meio de parcerias com o SENAI, SEBRAE, escolas técnicas, instituições públicas e privadas;</w:t>
      </w:r>
    </w:p>
    <w:p w14:paraId="6485962C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021ACC1D" w14:textId="77777777" w:rsidR="0075693D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II –</w:t>
      </w:r>
      <w:r w:rsidRPr="00020B20">
        <w:rPr>
          <w:rFonts w:ascii="Arial" w:hAnsi="Arial" w:cs="Arial"/>
          <w:sz w:val="24"/>
          <w:szCs w:val="24"/>
        </w:rPr>
        <w:t xml:space="preserve"> Criação de oficinas de empreendedorismo, orientação financeira e acesso a crédito para pequenos negócios;</w:t>
      </w:r>
    </w:p>
    <w:p w14:paraId="73DF00D4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59152D54" w14:textId="77777777" w:rsidR="0075693D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III –</w:t>
      </w:r>
      <w:r w:rsidRPr="00020B20">
        <w:rPr>
          <w:rFonts w:ascii="Arial" w:hAnsi="Arial" w:cs="Arial"/>
          <w:sz w:val="24"/>
          <w:szCs w:val="24"/>
        </w:rPr>
        <w:t xml:space="preserve"> Estabelecimento de parcerias com empresas locais para fomentar a contratação de pessoas </w:t>
      </w:r>
      <w:proofErr w:type="spellStart"/>
      <w:r w:rsidRPr="00020B20">
        <w:rPr>
          <w:rFonts w:ascii="Arial" w:hAnsi="Arial" w:cs="Arial"/>
          <w:sz w:val="24"/>
          <w:szCs w:val="24"/>
        </w:rPr>
        <w:t>trans</w:t>
      </w:r>
      <w:proofErr w:type="spellEnd"/>
      <w:r w:rsidRPr="00020B20">
        <w:rPr>
          <w:rFonts w:ascii="Arial" w:hAnsi="Arial" w:cs="Arial"/>
          <w:sz w:val="24"/>
          <w:szCs w:val="24"/>
        </w:rPr>
        <w:t>, inclusive com incentivo fiscal, se possível;</w:t>
      </w:r>
    </w:p>
    <w:p w14:paraId="4D2FC5F7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1C78E396" w14:textId="77777777" w:rsidR="0075693D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IV –</w:t>
      </w:r>
      <w:r w:rsidRPr="00020B20">
        <w:rPr>
          <w:rFonts w:ascii="Arial" w:hAnsi="Arial" w:cs="Arial"/>
          <w:sz w:val="24"/>
          <w:szCs w:val="24"/>
        </w:rPr>
        <w:t xml:space="preserve"> Inclusão de pessoas </w:t>
      </w:r>
      <w:proofErr w:type="spellStart"/>
      <w:r w:rsidRPr="00020B20">
        <w:rPr>
          <w:rFonts w:ascii="Arial" w:hAnsi="Arial" w:cs="Arial"/>
          <w:sz w:val="24"/>
          <w:szCs w:val="24"/>
        </w:rPr>
        <w:t>trans</w:t>
      </w:r>
      <w:proofErr w:type="spellEnd"/>
      <w:r w:rsidRPr="00020B20">
        <w:rPr>
          <w:rFonts w:ascii="Arial" w:hAnsi="Arial" w:cs="Arial"/>
          <w:sz w:val="24"/>
          <w:szCs w:val="24"/>
        </w:rPr>
        <w:t xml:space="preserve"> em programas de emprego e renda já existentes no município;</w:t>
      </w:r>
    </w:p>
    <w:p w14:paraId="3CCA85CC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64BFA378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V –</w:t>
      </w:r>
      <w:r w:rsidRPr="00020B20">
        <w:rPr>
          <w:rFonts w:ascii="Arial" w:hAnsi="Arial" w:cs="Arial"/>
          <w:sz w:val="24"/>
          <w:szCs w:val="24"/>
        </w:rPr>
        <w:t xml:space="preserve"> Realização de campanhas de conscientização junto à sociedade e aos </w:t>
      </w:r>
      <w:proofErr w:type="gramStart"/>
      <w:r w:rsidRPr="00020B20">
        <w:rPr>
          <w:rFonts w:ascii="Arial" w:hAnsi="Arial" w:cs="Arial"/>
          <w:sz w:val="24"/>
          <w:szCs w:val="24"/>
        </w:rPr>
        <w:t>empregadores</w:t>
      </w:r>
      <w:proofErr w:type="gramEnd"/>
      <w:r w:rsidRPr="00020B20">
        <w:rPr>
          <w:rFonts w:ascii="Arial" w:hAnsi="Arial" w:cs="Arial"/>
          <w:sz w:val="24"/>
          <w:szCs w:val="24"/>
        </w:rPr>
        <w:t xml:space="preserve"> sobre a importância da inclusão da população </w:t>
      </w:r>
      <w:proofErr w:type="spellStart"/>
      <w:r w:rsidRPr="00020B20">
        <w:rPr>
          <w:rFonts w:ascii="Arial" w:hAnsi="Arial" w:cs="Arial"/>
          <w:sz w:val="24"/>
          <w:szCs w:val="24"/>
        </w:rPr>
        <w:t>trans</w:t>
      </w:r>
      <w:proofErr w:type="spellEnd"/>
      <w:r w:rsidRPr="00020B20">
        <w:rPr>
          <w:rFonts w:ascii="Arial" w:hAnsi="Arial" w:cs="Arial"/>
          <w:sz w:val="24"/>
          <w:szCs w:val="24"/>
        </w:rPr>
        <w:t xml:space="preserve"> no mundo do trabalho.</w:t>
      </w:r>
    </w:p>
    <w:p w14:paraId="26EF125B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3C9FE5C8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Art. 3º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020B20">
        <w:rPr>
          <w:rFonts w:ascii="Arial" w:hAnsi="Arial" w:cs="Arial"/>
          <w:sz w:val="24"/>
          <w:szCs w:val="24"/>
        </w:rPr>
        <w:t>O Poder Executivo poderá firmar convênios e parcerias com organizações da sociedade civil, entidades educacionais e órgãos estaduais e federais para a execução do Programa.</w:t>
      </w:r>
    </w:p>
    <w:p w14:paraId="5D3EF063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5298F1C9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ab/>
        <w:t>Art. 4º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020B20">
        <w:rPr>
          <w:rFonts w:ascii="Arial" w:hAnsi="Arial" w:cs="Arial"/>
          <w:sz w:val="24"/>
          <w:szCs w:val="24"/>
        </w:rPr>
        <w:t xml:space="preserve">A seleção de beneficiários do Programa priorizará pessoas </w:t>
      </w:r>
      <w:proofErr w:type="spellStart"/>
      <w:r w:rsidRPr="00020B20">
        <w:rPr>
          <w:rFonts w:ascii="Arial" w:hAnsi="Arial" w:cs="Arial"/>
          <w:sz w:val="24"/>
          <w:szCs w:val="24"/>
        </w:rPr>
        <w:t>trans</w:t>
      </w:r>
      <w:proofErr w:type="spellEnd"/>
      <w:r w:rsidRPr="00020B20">
        <w:rPr>
          <w:rFonts w:ascii="Arial" w:hAnsi="Arial" w:cs="Arial"/>
          <w:sz w:val="24"/>
          <w:szCs w:val="24"/>
        </w:rPr>
        <w:t xml:space="preserve"> em situação de vulnerabilidade social e econômica, observando critérios objetivos </w:t>
      </w:r>
      <w:bookmarkStart w:id="0" w:name="_GoBack"/>
      <w:bookmarkEnd w:id="0"/>
      <w:r w:rsidRPr="00020B20">
        <w:rPr>
          <w:rFonts w:ascii="Arial" w:hAnsi="Arial" w:cs="Arial"/>
          <w:sz w:val="24"/>
          <w:szCs w:val="24"/>
        </w:rPr>
        <w:t>definidos em regulamento.</w:t>
      </w:r>
    </w:p>
    <w:p w14:paraId="50809478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6FCCA15F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lastRenderedPageBreak/>
        <w:tab/>
        <w:t>Art. 5º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020B20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podendo ser suplementadas se necessário.</w:t>
      </w:r>
    </w:p>
    <w:p w14:paraId="1857BB4A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78B8D06F" w14:textId="77777777" w:rsidR="0075693D" w:rsidRPr="00020B20" w:rsidRDefault="0075693D" w:rsidP="007569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0B20">
        <w:rPr>
          <w:rFonts w:ascii="Arial" w:hAnsi="Arial" w:cs="Arial"/>
          <w:b/>
          <w:bCs/>
          <w:sz w:val="24"/>
          <w:szCs w:val="24"/>
        </w:rPr>
        <w:t>Art. 6º</w:t>
      </w:r>
      <w:r w:rsidRPr="00020B20">
        <w:rPr>
          <w:rFonts w:ascii="Arial" w:hAnsi="Arial" w:cs="Arial"/>
          <w:sz w:val="24"/>
          <w:szCs w:val="24"/>
        </w:rPr>
        <w:t xml:space="preserve"> </w:t>
      </w:r>
      <w:r w:rsidRPr="00020B20">
        <w:rPr>
          <w:rFonts w:ascii="Arial" w:hAnsi="Arial" w:cs="Arial"/>
          <w:b/>
          <w:bCs/>
          <w:sz w:val="24"/>
          <w:szCs w:val="24"/>
        </w:rPr>
        <w:t>–</w:t>
      </w:r>
      <w:r w:rsidRPr="00020B2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5212842" w14:textId="77777777" w:rsidR="0075693D" w:rsidRPr="00020B20" w:rsidRDefault="0075693D" w:rsidP="0075693D">
      <w:pPr>
        <w:jc w:val="both"/>
        <w:rPr>
          <w:rFonts w:ascii="Arial" w:hAnsi="Arial" w:cs="Arial"/>
          <w:sz w:val="24"/>
          <w:szCs w:val="24"/>
        </w:rPr>
      </w:pPr>
    </w:p>
    <w:p w14:paraId="776B0B43" w14:textId="33088F2B" w:rsidR="000E1F5A" w:rsidRPr="000E1F5A" w:rsidRDefault="000E1F5A" w:rsidP="000E1F5A">
      <w:pPr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t xml:space="preserve">Sala das Sessões, </w:t>
      </w:r>
      <w:r w:rsidR="0075693D">
        <w:rPr>
          <w:rFonts w:ascii="Arial" w:hAnsi="Arial" w:cs="Arial"/>
          <w:sz w:val="24"/>
          <w:szCs w:val="24"/>
        </w:rPr>
        <w:t>07 de Outubro</w:t>
      </w:r>
      <w:r w:rsidRPr="000E1F5A">
        <w:rPr>
          <w:rFonts w:ascii="Arial" w:hAnsi="Arial" w:cs="Arial"/>
          <w:sz w:val="24"/>
          <w:szCs w:val="24"/>
        </w:rPr>
        <w:t xml:space="preserve"> de 2025.</w:t>
      </w:r>
    </w:p>
    <w:p w14:paraId="02A37507" w14:textId="77777777" w:rsidR="000E1F5A" w:rsidRP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53CD449D" w14:textId="77777777" w:rsid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6A692462" w14:textId="77777777" w:rsidR="0075693D" w:rsidRDefault="0075693D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5EA5B38B" w14:textId="77777777" w:rsidR="0075693D" w:rsidRPr="000E1F5A" w:rsidRDefault="0075693D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04CE2849" w14:textId="77777777" w:rsidR="000E1F5A" w:rsidRPr="000E1F5A" w:rsidRDefault="000E1F5A" w:rsidP="000E1F5A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sz w:val="24"/>
          <w:szCs w:val="24"/>
        </w:rPr>
        <w:t xml:space="preserve">  </w:t>
      </w:r>
      <w:r w:rsidRPr="000E1F5A">
        <w:rPr>
          <w:rFonts w:ascii="Arial" w:hAnsi="Arial" w:cs="Arial"/>
          <w:b/>
          <w:sz w:val="26"/>
          <w:szCs w:val="26"/>
        </w:rPr>
        <w:t>LUIZ APARECIDO FREGOLENTE                      CLAUDECIR PASCHOAL</w:t>
      </w:r>
    </w:p>
    <w:p w14:paraId="73EC3C8D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 xml:space="preserve">                      Vereador</w:t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  <w:t xml:space="preserve">    </w:t>
      </w:r>
      <w:proofErr w:type="spellStart"/>
      <w:r w:rsidRPr="000E1F5A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14:paraId="48DBEABA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37C8C500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2C3A6C44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58582952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4936069B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ALEXANDRE BATISTA DE OLIVEIRA</w:t>
      </w:r>
    </w:p>
    <w:p w14:paraId="38A83DA7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Vereador</w:t>
      </w:r>
    </w:p>
    <w:p w14:paraId="6E0413E1" w14:textId="6ABBC601" w:rsidR="00637B05" w:rsidRPr="000E1F5A" w:rsidRDefault="00637B05" w:rsidP="000E1F5A"/>
    <w:sectPr w:rsidR="00637B05" w:rsidRPr="000E1F5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3103" w14:textId="77777777" w:rsidR="003835F8" w:rsidRDefault="003835F8" w:rsidP="0032459E">
      <w:r>
        <w:separator/>
      </w:r>
    </w:p>
  </w:endnote>
  <w:endnote w:type="continuationSeparator" w:id="0">
    <w:p w14:paraId="77ACF168" w14:textId="77777777" w:rsidR="003835F8" w:rsidRDefault="003835F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9BD7" w14:textId="77777777" w:rsidR="003835F8" w:rsidRDefault="003835F8" w:rsidP="0032459E">
      <w:r>
        <w:separator/>
      </w:r>
    </w:p>
  </w:footnote>
  <w:footnote w:type="continuationSeparator" w:id="0">
    <w:p w14:paraId="1650DC97" w14:textId="77777777" w:rsidR="003835F8" w:rsidRDefault="003835F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3835F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33626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57BCE"/>
    <w:rsid w:val="000B0FB2"/>
    <w:rsid w:val="000E1F5A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835F8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5693D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1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F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2025-10-07T12:58:00Z</cp:lastPrinted>
  <dcterms:created xsi:type="dcterms:W3CDTF">2025-05-20T11:56:00Z</dcterms:created>
  <dcterms:modified xsi:type="dcterms:W3CDTF">2025-10-07T12:58:00Z</dcterms:modified>
</cp:coreProperties>
</file>