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7C460" w14:textId="3888C3D3" w:rsidR="00565177" w:rsidRDefault="00565177" w:rsidP="00565177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36</w:t>
      </w:r>
      <w:r>
        <w:rPr>
          <w:rFonts w:ascii="Arial" w:hAnsi="Arial" w:cs="Arial"/>
          <w:b/>
          <w:sz w:val="36"/>
          <w:szCs w:val="36"/>
        </w:rPr>
        <w:t>96</w:t>
      </w:r>
    </w:p>
    <w:p w14:paraId="3345646D" w14:textId="77777777" w:rsidR="00565177" w:rsidRPr="003020E9" w:rsidRDefault="00565177" w:rsidP="00565177">
      <w:pPr>
        <w:jc w:val="center"/>
        <w:rPr>
          <w:rFonts w:ascii="Tahoma" w:hAnsi="Tahoma" w:cs="Tahoma"/>
          <w:b/>
          <w:u w:val="single"/>
        </w:rPr>
      </w:pPr>
    </w:p>
    <w:p w14:paraId="082A835E" w14:textId="77777777" w:rsidR="00565177" w:rsidRPr="003020E9" w:rsidRDefault="00565177" w:rsidP="00565177">
      <w:pPr>
        <w:jc w:val="both"/>
        <w:rPr>
          <w:rFonts w:ascii="Tahoma" w:hAnsi="Tahoma" w:cs="Tahoma"/>
          <w:b/>
          <w:u w:val="single"/>
        </w:rPr>
      </w:pPr>
    </w:p>
    <w:p w14:paraId="1B067E62" w14:textId="77777777" w:rsidR="00565177" w:rsidRPr="00565177" w:rsidRDefault="00565177" w:rsidP="00565177">
      <w:pPr>
        <w:ind w:left="3969"/>
        <w:jc w:val="both"/>
        <w:rPr>
          <w:rFonts w:ascii="Arial" w:hAnsi="Arial" w:cs="Arial"/>
          <w:caps/>
        </w:rPr>
      </w:pPr>
      <w:r w:rsidRPr="00565177">
        <w:rPr>
          <w:rFonts w:ascii="Arial" w:hAnsi="Arial" w:cs="Arial"/>
          <w:caps/>
        </w:rPr>
        <w:t xml:space="preserve">Institui o Serviço Voluntário no âmbito da Administração Direta e Indireta do Município da Estância Turística de Barra Bonita e dá outras providências.  </w:t>
      </w:r>
    </w:p>
    <w:p w14:paraId="748905EB" w14:textId="77777777" w:rsidR="00565177" w:rsidRPr="00205EB5" w:rsidRDefault="00565177" w:rsidP="00565177">
      <w:pPr>
        <w:ind w:left="3402"/>
        <w:jc w:val="both"/>
        <w:rPr>
          <w:rFonts w:ascii="Arial" w:hAnsi="Arial" w:cs="Arial"/>
        </w:rPr>
      </w:pPr>
    </w:p>
    <w:p w14:paraId="47B4FC96" w14:textId="77777777" w:rsidR="00565177" w:rsidRDefault="00565177" w:rsidP="00565177">
      <w:pPr>
        <w:jc w:val="both"/>
        <w:rPr>
          <w:rFonts w:ascii="Tahoma" w:hAnsi="Tahoma" w:cs="Tahoma"/>
        </w:rPr>
      </w:pPr>
    </w:p>
    <w:p w14:paraId="054AD5D8" w14:textId="676A7E2B" w:rsidR="00565177" w:rsidRPr="0007182C" w:rsidRDefault="00565177" w:rsidP="00565177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>
        <w:rPr>
          <w:rFonts w:ascii="Arial" w:hAnsi="Arial" w:cs="Arial"/>
          <w:szCs w:val="26"/>
        </w:rPr>
        <w:t>16</w:t>
      </w:r>
      <w:r>
        <w:rPr>
          <w:rFonts w:ascii="Arial" w:hAnsi="Arial" w:cs="Arial"/>
          <w:szCs w:val="26"/>
        </w:rPr>
        <w:t xml:space="preserve"> de </w:t>
      </w:r>
      <w:proofErr w:type="gramStart"/>
      <w:r>
        <w:rPr>
          <w:rFonts w:ascii="Arial" w:hAnsi="Arial" w:cs="Arial"/>
          <w:szCs w:val="26"/>
        </w:rPr>
        <w:t>Junho</w:t>
      </w:r>
      <w:proofErr w:type="gramEnd"/>
      <w:r>
        <w:rPr>
          <w:rFonts w:ascii="Arial" w:hAnsi="Arial" w:cs="Arial"/>
          <w:szCs w:val="26"/>
        </w:rPr>
        <w:t xml:space="preserve"> de 2025</w:t>
      </w:r>
      <w:r w:rsidRPr="0007182C">
        <w:rPr>
          <w:rFonts w:ascii="Arial" w:hAnsi="Arial" w:cs="Arial"/>
          <w:szCs w:val="26"/>
        </w:rPr>
        <w:t>, APROVOU:</w:t>
      </w:r>
    </w:p>
    <w:p w14:paraId="22FA80A9" w14:textId="77777777" w:rsidR="00565177" w:rsidRPr="000A7E0C" w:rsidRDefault="00565177" w:rsidP="00565177">
      <w:pPr>
        <w:spacing w:line="300" w:lineRule="exact"/>
        <w:ind w:firstLine="48"/>
        <w:jc w:val="both"/>
        <w:rPr>
          <w:rFonts w:ascii="Tahoma" w:hAnsi="Tahoma" w:cs="Tahoma"/>
          <w:color w:val="000000"/>
        </w:rPr>
      </w:pPr>
    </w:p>
    <w:p w14:paraId="5F9EE318" w14:textId="77777777" w:rsidR="00565177" w:rsidRPr="00565177" w:rsidRDefault="00565177" w:rsidP="00565177">
      <w:pPr>
        <w:ind w:left="23" w:firstLine="828"/>
        <w:jc w:val="both"/>
        <w:rPr>
          <w:rFonts w:ascii="Arial" w:hAnsi="Arial" w:cs="Arial"/>
          <w:color w:val="000000"/>
        </w:rPr>
      </w:pPr>
      <w:r w:rsidRPr="00565177">
        <w:rPr>
          <w:rFonts w:ascii="Arial" w:hAnsi="Arial" w:cs="Arial"/>
          <w:color w:val="000000"/>
        </w:rPr>
        <w:t>Art. 1º – Fica instituído o Serviço Voluntário no âmbito da Administração Pública Direta e Indireta do Município da Estância Turística de Barra Bonita, com o objetivo de regulamentar ações voluntarias de envolvimento comunitário e participação social.</w:t>
      </w:r>
    </w:p>
    <w:p w14:paraId="6D7AED60" w14:textId="77777777" w:rsidR="00565177" w:rsidRPr="00565177" w:rsidRDefault="00565177" w:rsidP="00565177">
      <w:pPr>
        <w:ind w:left="23" w:firstLine="828"/>
        <w:jc w:val="both"/>
        <w:rPr>
          <w:rFonts w:ascii="Arial" w:hAnsi="Arial" w:cs="Arial"/>
          <w:color w:val="000000"/>
        </w:rPr>
      </w:pPr>
    </w:p>
    <w:p w14:paraId="1FF17E07" w14:textId="77777777" w:rsidR="00565177" w:rsidRDefault="00565177" w:rsidP="00565177">
      <w:pPr>
        <w:ind w:left="23" w:firstLine="828"/>
        <w:jc w:val="both"/>
        <w:rPr>
          <w:rFonts w:ascii="Arial" w:hAnsi="Arial" w:cs="Arial"/>
          <w:color w:val="000000"/>
        </w:rPr>
      </w:pPr>
      <w:r w:rsidRPr="00565177">
        <w:rPr>
          <w:rFonts w:ascii="Arial" w:hAnsi="Arial" w:cs="Arial"/>
          <w:color w:val="000000"/>
        </w:rPr>
        <w:t>Art. 2º – Para os fins desta Lei é serviço voluntário, a atividade não remunerada, prestada por pessoa física a Administração Pública Direta e Indireta do Município da Estância Turística de Barra Bonita, que tenha objetivos cívicos, culturais, educacionais, científicos, recreativos ou de assistência à pessoa, nos termos da Lei Federal nº 9.608/1998.</w:t>
      </w:r>
    </w:p>
    <w:p w14:paraId="4D47EB97" w14:textId="77777777" w:rsidR="00565177" w:rsidRPr="00565177" w:rsidRDefault="00565177" w:rsidP="00565177">
      <w:pPr>
        <w:ind w:left="23" w:firstLine="828"/>
        <w:jc w:val="both"/>
        <w:rPr>
          <w:rFonts w:ascii="Arial" w:hAnsi="Arial" w:cs="Arial"/>
          <w:color w:val="000000"/>
        </w:rPr>
      </w:pPr>
    </w:p>
    <w:p w14:paraId="0E7C99A7" w14:textId="77777777" w:rsidR="00565177" w:rsidRPr="00565177" w:rsidRDefault="00565177" w:rsidP="00565177">
      <w:pPr>
        <w:ind w:left="23" w:firstLine="828"/>
        <w:jc w:val="both"/>
        <w:rPr>
          <w:rFonts w:ascii="Arial" w:hAnsi="Arial" w:cs="Arial"/>
          <w:color w:val="000000"/>
        </w:rPr>
      </w:pPr>
      <w:r w:rsidRPr="00565177">
        <w:rPr>
          <w:rFonts w:ascii="Arial" w:hAnsi="Arial" w:cs="Arial"/>
          <w:color w:val="000000"/>
        </w:rPr>
        <w:t>Parágrafo Único – O serviço de voluntariado é complementar a função oficial, não desonerando e nem substituindo o Município das suas funções e responsabilidades.</w:t>
      </w:r>
    </w:p>
    <w:p w14:paraId="5D1F5D9A" w14:textId="77777777" w:rsidR="00565177" w:rsidRPr="00565177" w:rsidRDefault="00565177" w:rsidP="00565177">
      <w:pPr>
        <w:ind w:left="23" w:firstLine="828"/>
        <w:jc w:val="both"/>
        <w:rPr>
          <w:rFonts w:ascii="Arial" w:hAnsi="Arial" w:cs="Arial"/>
          <w:color w:val="000000"/>
        </w:rPr>
      </w:pPr>
    </w:p>
    <w:p w14:paraId="1756D728" w14:textId="77777777" w:rsidR="00565177" w:rsidRPr="00565177" w:rsidRDefault="00565177" w:rsidP="00565177">
      <w:pPr>
        <w:ind w:left="23" w:firstLine="828"/>
        <w:jc w:val="both"/>
        <w:rPr>
          <w:rFonts w:ascii="Arial" w:hAnsi="Arial" w:cs="Arial"/>
          <w:color w:val="000000"/>
        </w:rPr>
      </w:pPr>
      <w:r w:rsidRPr="00565177">
        <w:rPr>
          <w:rFonts w:ascii="Arial" w:hAnsi="Arial" w:cs="Arial"/>
          <w:color w:val="000000"/>
        </w:rPr>
        <w:t>Art. 3º – O serviço voluntário disciplinado nesta Lei não gera vínculo empregatício, nem obrigação de natureza trabalhista previdenciária ou afim.</w:t>
      </w:r>
    </w:p>
    <w:p w14:paraId="5431C973" w14:textId="77777777" w:rsidR="00565177" w:rsidRDefault="00565177" w:rsidP="00565177">
      <w:pPr>
        <w:ind w:left="23" w:firstLine="828"/>
        <w:jc w:val="both"/>
        <w:rPr>
          <w:rFonts w:ascii="Arial" w:hAnsi="Arial" w:cs="Arial"/>
          <w:color w:val="000000"/>
        </w:rPr>
      </w:pPr>
    </w:p>
    <w:p w14:paraId="7988D6D2" w14:textId="5B25CCE1" w:rsidR="00565177" w:rsidRPr="00565177" w:rsidRDefault="00565177" w:rsidP="00565177">
      <w:pPr>
        <w:ind w:left="23" w:firstLine="828"/>
        <w:jc w:val="both"/>
        <w:rPr>
          <w:rFonts w:ascii="Arial" w:hAnsi="Arial" w:cs="Arial"/>
          <w:color w:val="000000"/>
        </w:rPr>
      </w:pPr>
      <w:r w:rsidRPr="00565177">
        <w:rPr>
          <w:rFonts w:ascii="Arial" w:hAnsi="Arial" w:cs="Arial"/>
          <w:color w:val="000000"/>
        </w:rPr>
        <w:t>Parágrafo Único – O exercício do trabalho voluntario é vedado aos menores de 18 (dezoito) anos.</w:t>
      </w:r>
    </w:p>
    <w:p w14:paraId="11A62676" w14:textId="77777777" w:rsidR="00565177" w:rsidRPr="00565177" w:rsidRDefault="00565177" w:rsidP="00565177">
      <w:pPr>
        <w:ind w:left="23" w:firstLine="828"/>
        <w:jc w:val="both"/>
        <w:rPr>
          <w:rFonts w:ascii="Arial" w:hAnsi="Arial" w:cs="Arial"/>
          <w:color w:val="000000"/>
        </w:rPr>
      </w:pPr>
    </w:p>
    <w:p w14:paraId="2E1E2D33" w14:textId="77777777" w:rsidR="00565177" w:rsidRPr="00565177" w:rsidRDefault="00565177" w:rsidP="00565177">
      <w:pPr>
        <w:ind w:left="23" w:firstLine="828"/>
        <w:jc w:val="both"/>
        <w:rPr>
          <w:rFonts w:ascii="Arial" w:hAnsi="Arial" w:cs="Arial"/>
          <w:color w:val="000000"/>
        </w:rPr>
      </w:pPr>
      <w:r w:rsidRPr="00565177">
        <w:rPr>
          <w:rFonts w:ascii="Arial" w:hAnsi="Arial" w:cs="Arial"/>
          <w:color w:val="000000"/>
        </w:rPr>
        <w:t>Art. 4º – São direitos dos voluntários:</w:t>
      </w:r>
    </w:p>
    <w:p w14:paraId="56B8B712" w14:textId="77777777" w:rsidR="00565177" w:rsidRPr="00565177" w:rsidRDefault="00565177" w:rsidP="00565177">
      <w:pPr>
        <w:spacing w:line="360" w:lineRule="auto"/>
        <w:ind w:left="23" w:firstLine="828"/>
        <w:jc w:val="both"/>
        <w:rPr>
          <w:rFonts w:ascii="Arial" w:hAnsi="Arial" w:cs="Arial"/>
          <w:color w:val="000000"/>
        </w:rPr>
      </w:pPr>
      <w:r w:rsidRPr="00565177">
        <w:rPr>
          <w:rFonts w:ascii="Arial" w:hAnsi="Arial" w:cs="Arial"/>
          <w:color w:val="000000"/>
        </w:rPr>
        <w:t>I – Escolher uma atividade com a qual tenha afinidade;</w:t>
      </w:r>
    </w:p>
    <w:p w14:paraId="07541A90" w14:textId="77777777" w:rsidR="00565177" w:rsidRPr="00565177" w:rsidRDefault="00565177" w:rsidP="00565177">
      <w:pPr>
        <w:spacing w:line="360" w:lineRule="auto"/>
        <w:ind w:left="23" w:firstLine="828"/>
        <w:jc w:val="both"/>
        <w:rPr>
          <w:rFonts w:ascii="Arial" w:hAnsi="Arial" w:cs="Arial"/>
          <w:color w:val="000000"/>
        </w:rPr>
      </w:pPr>
      <w:r w:rsidRPr="00565177">
        <w:rPr>
          <w:rFonts w:ascii="Arial" w:hAnsi="Arial" w:cs="Arial"/>
          <w:color w:val="000000"/>
        </w:rPr>
        <w:t>II – Ser auxiliado na tarefa que for desempenhar, principalmente através do acesso aos meios necessários para a execução do serviço;</w:t>
      </w:r>
    </w:p>
    <w:p w14:paraId="408BC4CE" w14:textId="77777777" w:rsidR="00565177" w:rsidRPr="00565177" w:rsidRDefault="00565177" w:rsidP="00565177">
      <w:pPr>
        <w:spacing w:line="360" w:lineRule="auto"/>
        <w:ind w:left="23" w:firstLine="828"/>
        <w:jc w:val="both"/>
        <w:rPr>
          <w:rFonts w:ascii="Arial" w:hAnsi="Arial" w:cs="Arial"/>
          <w:color w:val="000000"/>
        </w:rPr>
      </w:pPr>
      <w:r w:rsidRPr="00565177">
        <w:rPr>
          <w:rFonts w:ascii="Arial" w:hAnsi="Arial" w:cs="Arial"/>
          <w:color w:val="000000"/>
        </w:rPr>
        <w:t>III – Encaminhar sugestões e/ou reclamações ao responsável pelos serviços do órgão ou entidade municipal, visando o aperfeiçoamento da prestação dos serviços; e</w:t>
      </w:r>
    </w:p>
    <w:p w14:paraId="4D09D90B" w14:textId="77777777" w:rsidR="00565177" w:rsidRPr="00565177" w:rsidRDefault="00565177" w:rsidP="00565177">
      <w:pPr>
        <w:spacing w:line="360" w:lineRule="auto"/>
        <w:ind w:left="23" w:firstLine="828"/>
        <w:jc w:val="both"/>
        <w:rPr>
          <w:rFonts w:ascii="Arial" w:hAnsi="Arial" w:cs="Arial"/>
          <w:color w:val="000000"/>
        </w:rPr>
      </w:pPr>
      <w:r w:rsidRPr="00565177">
        <w:rPr>
          <w:rFonts w:ascii="Arial" w:hAnsi="Arial" w:cs="Arial"/>
          <w:color w:val="000000"/>
        </w:rPr>
        <w:t>IV – Receber Equipamentos de Proteção Individual – EPI correspondente a atividade desempenhada, quando necessário.</w:t>
      </w:r>
    </w:p>
    <w:p w14:paraId="33DCC64B" w14:textId="77777777" w:rsidR="00565177" w:rsidRPr="00565177" w:rsidRDefault="00565177" w:rsidP="00565177">
      <w:pPr>
        <w:ind w:left="23" w:firstLine="828"/>
        <w:jc w:val="both"/>
        <w:rPr>
          <w:rFonts w:ascii="Arial" w:hAnsi="Arial" w:cs="Arial"/>
        </w:rPr>
      </w:pPr>
    </w:p>
    <w:p w14:paraId="782057AE" w14:textId="77777777" w:rsidR="00565177" w:rsidRPr="00565177" w:rsidRDefault="00565177" w:rsidP="00565177">
      <w:pPr>
        <w:ind w:left="23" w:firstLine="828"/>
        <w:jc w:val="both"/>
        <w:rPr>
          <w:rFonts w:ascii="Arial" w:hAnsi="Arial" w:cs="Arial"/>
        </w:rPr>
      </w:pPr>
      <w:r w:rsidRPr="00565177">
        <w:rPr>
          <w:rFonts w:ascii="Arial" w:hAnsi="Arial" w:cs="Arial"/>
        </w:rPr>
        <w:lastRenderedPageBreak/>
        <w:t>Art. 5º – São obrigações do prestador de serviços voluntários, dentre outras, sob pena de desligamento:</w:t>
      </w:r>
    </w:p>
    <w:p w14:paraId="0BD095D7" w14:textId="77777777" w:rsidR="00565177" w:rsidRPr="00565177" w:rsidRDefault="00565177" w:rsidP="00565177">
      <w:pPr>
        <w:spacing w:line="360" w:lineRule="auto"/>
        <w:ind w:left="23" w:firstLine="828"/>
        <w:jc w:val="both"/>
        <w:rPr>
          <w:rFonts w:ascii="Arial" w:hAnsi="Arial" w:cs="Arial"/>
        </w:rPr>
      </w:pPr>
      <w:r w:rsidRPr="00565177">
        <w:rPr>
          <w:rFonts w:ascii="Arial" w:hAnsi="Arial" w:cs="Arial"/>
        </w:rPr>
        <w:t>I – Manter comportamento compatível com sua atuação;</w:t>
      </w:r>
    </w:p>
    <w:p w14:paraId="5C1114AC" w14:textId="77777777" w:rsidR="00565177" w:rsidRPr="00565177" w:rsidRDefault="00565177" w:rsidP="00565177">
      <w:pPr>
        <w:spacing w:line="360" w:lineRule="auto"/>
        <w:ind w:left="23" w:firstLine="828"/>
        <w:jc w:val="both"/>
        <w:rPr>
          <w:rFonts w:ascii="Arial" w:hAnsi="Arial" w:cs="Arial"/>
        </w:rPr>
      </w:pPr>
      <w:r w:rsidRPr="00565177">
        <w:rPr>
          <w:rFonts w:ascii="Arial" w:hAnsi="Arial" w:cs="Arial"/>
        </w:rPr>
        <w:t>II – Ser assíduo no desempenho de suas atividades;</w:t>
      </w:r>
    </w:p>
    <w:p w14:paraId="1652F3D6" w14:textId="77777777" w:rsidR="00565177" w:rsidRPr="00565177" w:rsidRDefault="00565177" w:rsidP="00565177">
      <w:pPr>
        <w:spacing w:line="360" w:lineRule="auto"/>
        <w:ind w:left="23" w:firstLine="828"/>
        <w:jc w:val="both"/>
        <w:rPr>
          <w:rFonts w:ascii="Arial" w:hAnsi="Arial" w:cs="Arial"/>
        </w:rPr>
      </w:pPr>
      <w:r w:rsidRPr="00565177">
        <w:rPr>
          <w:rFonts w:ascii="Arial" w:hAnsi="Arial" w:cs="Arial"/>
        </w:rPr>
        <w:t>III – Tratar com urbanidade o corpo de servidores públicos municipais do órgão no qual exerce suas atividades, bem como os demais voluntários e o público em geral;</w:t>
      </w:r>
    </w:p>
    <w:p w14:paraId="07611B0F" w14:textId="77777777" w:rsidR="00565177" w:rsidRPr="00565177" w:rsidRDefault="00565177" w:rsidP="00565177">
      <w:pPr>
        <w:spacing w:line="360" w:lineRule="auto"/>
        <w:ind w:left="23" w:firstLine="828"/>
        <w:jc w:val="both"/>
        <w:rPr>
          <w:rFonts w:ascii="Arial" w:hAnsi="Arial" w:cs="Arial"/>
        </w:rPr>
      </w:pPr>
      <w:r w:rsidRPr="00565177">
        <w:rPr>
          <w:rFonts w:ascii="Arial" w:hAnsi="Arial" w:cs="Arial"/>
        </w:rPr>
        <w:t>IV – Exercer suas atribuições conforme o previsto no Termo de Adesão, sempre sob a orientação e coordenação do responsável designado pela direção do órgão ao qual se encontra vinculado;</w:t>
      </w:r>
    </w:p>
    <w:p w14:paraId="3357B869" w14:textId="77777777" w:rsidR="00565177" w:rsidRPr="00565177" w:rsidRDefault="00565177" w:rsidP="00565177">
      <w:pPr>
        <w:spacing w:line="360" w:lineRule="auto"/>
        <w:ind w:left="23" w:firstLine="828"/>
        <w:jc w:val="both"/>
        <w:rPr>
          <w:rFonts w:ascii="Arial" w:hAnsi="Arial" w:cs="Arial"/>
        </w:rPr>
      </w:pPr>
      <w:r w:rsidRPr="00565177">
        <w:rPr>
          <w:rFonts w:ascii="Arial" w:hAnsi="Arial" w:cs="Arial"/>
        </w:rPr>
        <w:t>V – Justificar as ausências nos dias em que estiver escalado para a prestação de serviço voluntário;</w:t>
      </w:r>
    </w:p>
    <w:p w14:paraId="474A6332" w14:textId="77777777" w:rsidR="00565177" w:rsidRPr="00565177" w:rsidRDefault="00565177" w:rsidP="00565177">
      <w:pPr>
        <w:spacing w:line="360" w:lineRule="auto"/>
        <w:ind w:left="23" w:firstLine="828"/>
        <w:jc w:val="both"/>
        <w:rPr>
          <w:rFonts w:ascii="Arial" w:hAnsi="Arial" w:cs="Arial"/>
        </w:rPr>
      </w:pPr>
      <w:r w:rsidRPr="00565177">
        <w:rPr>
          <w:rFonts w:ascii="Arial" w:hAnsi="Arial" w:cs="Arial"/>
        </w:rPr>
        <w:t>VI – Utilizar o Equipamento de Proteção Individual – EPI fornecido corretamente, quando necessário; e</w:t>
      </w:r>
    </w:p>
    <w:p w14:paraId="0BCC40D8" w14:textId="77777777" w:rsidR="00565177" w:rsidRPr="00565177" w:rsidRDefault="00565177" w:rsidP="00565177">
      <w:pPr>
        <w:spacing w:line="360" w:lineRule="auto"/>
        <w:ind w:left="23" w:firstLine="828"/>
        <w:jc w:val="both"/>
        <w:rPr>
          <w:rFonts w:ascii="Arial" w:hAnsi="Arial" w:cs="Arial"/>
        </w:rPr>
      </w:pPr>
      <w:r w:rsidRPr="00565177">
        <w:rPr>
          <w:rFonts w:ascii="Arial" w:hAnsi="Arial" w:cs="Arial"/>
        </w:rPr>
        <w:t>VII – Respeitar e cumprir as normas legais e regulamentares, bem como observar outras vedações que vierem a ser impostas pelo órgão no qual se encontrar prestando serviços voluntários.</w:t>
      </w:r>
    </w:p>
    <w:p w14:paraId="35E0637B" w14:textId="77777777" w:rsidR="00565177" w:rsidRPr="00565177" w:rsidRDefault="00565177" w:rsidP="00565177">
      <w:pPr>
        <w:ind w:left="23" w:firstLine="828"/>
        <w:jc w:val="both"/>
        <w:rPr>
          <w:rFonts w:ascii="Arial" w:hAnsi="Arial" w:cs="Arial"/>
        </w:rPr>
      </w:pPr>
    </w:p>
    <w:p w14:paraId="7C552452" w14:textId="77777777" w:rsidR="00565177" w:rsidRPr="00565177" w:rsidRDefault="00565177" w:rsidP="00565177">
      <w:pPr>
        <w:ind w:left="23" w:firstLine="828"/>
        <w:jc w:val="both"/>
        <w:rPr>
          <w:rFonts w:ascii="Arial" w:hAnsi="Arial" w:cs="Arial"/>
        </w:rPr>
      </w:pPr>
      <w:r w:rsidRPr="00565177">
        <w:rPr>
          <w:rFonts w:ascii="Arial" w:hAnsi="Arial" w:cs="Arial"/>
        </w:rPr>
        <w:t>Art. 6º – Fica vedada a aplicação desta Lei para execução de atividades que devam ser desenvolvidas por servidores regularmente investidos em cargo ou emprego público.</w:t>
      </w:r>
    </w:p>
    <w:p w14:paraId="695F584B" w14:textId="77777777" w:rsidR="00565177" w:rsidRPr="00565177" w:rsidRDefault="00565177" w:rsidP="00565177">
      <w:pPr>
        <w:ind w:left="23" w:firstLine="828"/>
        <w:jc w:val="both"/>
        <w:rPr>
          <w:rFonts w:ascii="Arial" w:hAnsi="Arial" w:cs="Arial"/>
        </w:rPr>
      </w:pPr>
    </w:p>
    <w:p w14:paraId="09CB34DA" w14:textId="77777777" w:rsidR="00565177" w:rsidRPr="00565177" w:rsidRDefault="00565177" w:rsidP="00565177">
      <w:pPr>
        <w:ind w:left="23" w:firstLine="828"/>
        <w:jc w:val="both"/>
        <w:rPr>
          <w:rFonts w:ascii="Arial" w:hAnsi="Arial" w:cs="Arial"/>
        </w:rPr>
      </w:pPr>
      <w:r w:rsidRPr="00565177">
        <w:rPr>
          <w:rFonts w:ascii="Arial" w:hAnsi="Arial" w:cs="Arial"/>
        </w:rPr>
        <w:t>Art. 7º – O Poder Executivo regulamentará esta Lei no que couber.</w:t>
      </w:r>
    </w:p>
    <w:p w14:paraId="53B74F7C" w14:textId="77777777" w:rsidR="00565177" w:rsidRPr="00565177" w:rsidRDefault="00565177" w:rsidP="00565177">
      <w:pPr>
        <w:ind w:left="23" w:firstLine="828"/>
        <w:jc w:val="both"/>
        <w:rPr>
          <w:rFonts w:ascii="Arial" w:hAnsi="Arial" w:cs="Arial"/>
        </w:rPr>
      </w:pPr>
    </w:p>
    <w:p w14:paraId="3A711C0B" w14:textId="77777777" w:rsidR="00565177" w:rsidRPr="00565177" w:rsidRDefault="00565177" w:rsidP="00565177">
      <w:pPr>
        <w:ind w:left="23" w:firstLine="828"/>
        <w:jc w:val="both"/>
        <w:rPr>
          <w:rFonts w:ascii="Arial" w:hAnsi="Arial" w:cs="Arial"/>
        </w:rPr>
      </w:pPr>
      <w:r w:rsidRPr="00565177">
        <w:rPr>
          <w:rFonts w:ascii="Arial" w:hAnsi="Arial" w:cs="Arial"/>
        </w:rPr>
        <w:t>Art. 8º – Está Lei entra em vigor na data de sua publicação.</w:t>
      </w:r>
    </w:p>
    <w:p w14:paraId="313842DF" w14:textId="77777777" w:rsidR="00565177" w:rsidRPr="00A43C8D" w:rsidRDefault="00565177" w:rsidP="00565177">
      <w:pPr>
        <w:ind w:left="24"/>
        <w:jc w:val="both"/>
        <w:rPr>
          <w:rFonts w:ascii="Arial" w:hAnsi="Arial" w:cs="Arial"/>
          <w:b/>
        </w:rPr>
      </w:pPr>
    </w:p>
    <w:p w14:paraId="37B00742" w14:textId="1ECD0674" w:rsidR="00565177" w:rsidRPr="000E5E28" w:rsidRDefault="00565177" w:rsidP="00565177">
      <w:pPr>
        <w:spacing w:line="300" w:lineRule="exact"/>
        <w:ind w:left="-142" w:right="-567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>
        <w:rPr>
          <w:rFonts w:ascii="Arial" w:hAnsi="Arial" w:cs="Arial"/>
          <w:sz w:val="25"/>
          <w:szCs w:val="25"/>
        </w:rPr>
        <w:t>17</w:t>
      </w:r>
      <w:r>
        <w:rPr>
          <w:rFonts w:ascii="Arial" w:hAnsi="Arial" w:cs="Arial"/>
          <w:sz w:val="25"/>
          <w:szCs w:val="25"/>
        </w:rPr>
        <w:t xml:space="preserve"> de </w:t>
      </w:r>
      <w:r>
        <w:rPr>
          <w:rFonts w:ascii="Arial" w:hAnsi="Arial" w:cs="Arial"/>
          <w:sz w:val="25"/>
          <w:szCs w:val="25"/>
        </w:rPr>
        <w:t>junho</w:t>
      </w:r>
      <w:r>
        <w:rPr>
          <w:rFonts w:ascii="Arial" w:hAnsi="Arial" w:cs="Arial"/>
          <w:sz w:val="25"/>
          <w:szCs w:val="25"/>
        </w:rPr>
        <w:t xml:space="preserve"> de 2025</w:t>
      </w:r>
      <w:r w:rsidRPr="000E5E28">
        <w:rPr>
          <w:rFonts w:ascii="Arial" w:hAnsi="Arial" w:cs="Arial"/>
          <w:sz w:val="25"/>
          <w:szCs w:val="25"/>
        </w:rPr>
        <w:t>.</w:t>
      </w:r>
    </w:p>
    <w:p w14:paraId="77134AE9" w14:textId="77777777" w:rsidR="00565177" w:rsidRPr="00205EB5" w:rsidRDefault="00565177" w:rsidP="00565177">
      <w:pPr>
        <w:spacing w:line="280" w:lineRule="exact"/>
        <w:jc w:val="center"/>
        <w:rPr>
          <w:rFonts w:ascii="Arial" w:hAnsi="Arial" w:cs="Arial"/>
          <w:b/>
        </w:rPr>
      </w:pPr>
    </w:p>
    <w:p w14:paraId="3A2DC7FA" w14:textId="77777777" w:rsidR="00565177" w:rsidRDefault="00565177" w:rsidP="00565177">
      <w:pPr>
        <w:spacing w:line="280" w:lineRule="exact"/>
        <w:jc w:val="center"/>
        <w:rPr>
          <w:rFonts w:ascii="Arial" w:hAnsi="Arial" w:cs="Arial"/>
          <w:b/>
        </w:rPr>
      </w:pPr>
    </w:p>
    <w:p w14:paraId="720DDC46" w14:textId="77777777" w:rsidR="00565177" w:rsidRPr="00205EB5" w:rsidRDefault="00565177" w:rsidP="00565177">
      <w:pPr>
        <w:spacing w:line="280" w:lineRule="exact"/>
        <w:jc w:val="center"/>
        <w:rPr>
          <w:rFonts w:ascii="Arial" w:hAnsi="Arial" w:cs="Arial"/>
          <w:b/>
        </w:rPr>
      </w:pPr>
    </w:p>
    <w:p w14:paraId="095D9B10" w14:textId="77777777" w:rsidR="00565177" w:rsidRDefault="00565177" w:rsidP="00565177">
      <w:pPr>
        <w:spacing w:line="280" w:lineRule="exact"/>
        <w:jc w:val="center"/>
        <w:rPr>
          <w:rFonts w:ascii="Arial" w:hAnsi="Arial" w:cs="Arial"/>
          <w:b/>
        </w:rPr>
      </w:pPr>
    </w:p>
    <w:p w14:paraId="67127519" w14:textId="77777777" w:rsidR="00565177" w:rsidRPr="00205EB5" w:rsidRDefault="00565177" w:rsidP="00565177">
      <w:pPr>
        <w:spacing w:line="280" w:lineRule="exact"/>
        <w:jc w:val="center"/>
        <w:rPr>
          <w:rFonts w:ascii="Arial" w:hAnsi="Arial" w:cs="Arial"/>
          <w:b/>
        </w:rPr>
      </w:pPr>
    </w:p>
    <w:p w14:paraId="4A233A71" w14:textId="77777777" w:rsidR="00565177" w:rsidRPr="007C6F80" w:rsidRDefault="00565177" w:rsidP="00565177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14:paraId="4485CC47" w14:textId="77777777" w:rsidR="00565177" w:rsidRDefault="00565177" w:rsidP="00565177">
      <w:pPr>
        <w:jc w:val="center"/>
        <w:rPr>
          <w:rFonts w:ascii="Tahoma" w:hAnsi="Tahoma" w:cs="Tahoma"/>
          <w:b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p w14:paraId="5BFAA7B8" w14:textId="77777777" w:rsidR="00565177" w:rsidRDefault="00565177" w:rsidP="00565177">
      <w:pPr>
        <w:ind w:left="24"/>
        <w:jc w:val="both"/>
        <w:rPr>
          <w:rFonts w:ascii="Tahoma" w:hAnsi="Tahoma" w:cs="Tahoma"/>
          <w:b/>
        </w:rPr>
      </w:pPr>
    </w:p>
    <w:p w14:paraId="3A011536" w14:textId="77777777" w:rsidR="00565177" w:rsidRDefault="00565177" w:rsidP="00565177">
      <w:pPr>
        <w:jc w:val="both"/>
        <w:rPr>
          <w:rFonts w:ascii="Tahoma" w:hAnsi="Tahoma" w:cs="Tahoma"/>
          <w:b/>
        </w:rPr>
      </w:pPr>
    </w:p>
    <w:p w14:paraId="48166E96" w14:textId="77777777" w:rsidR="00B94105" w:rsidRDefault="00B94105"/>
    <w:sectPr w:rsidR="00B94105" w:rsidSect="00565177">
      <w:pgSz w:w="11907" w:h="16840" w:code="9"/>
      <w:pgMar w:top="2127" w:right="1701" w:bottom="851" w:left="1701" w:header="720" w:footer="720" w:gutter="0"/>
      <w:cols w:space="708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77"/>
    <w:rsid w:val="000F7610"/>
    <w:rsid w:val="003F3DFF"/>
    <w:rsid w:val="00565177"/>
    <w:rsid w:val="00B94105"/>
    <w:rsid w:val="00FC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6E5F2"/>
  <w15:chartTrackingRefBased/>
  <w15:docId w15:val="{9B21FA70-B9A2-4FD7-A941-B9B4726D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177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6517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651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6517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6517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517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6517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6517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6517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6517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651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65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651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6517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6517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651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6517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651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651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651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65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6517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65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6517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6517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6517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6517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651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6517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6517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rsid w:val="00565177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6517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65177"/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2025-06-17T11:40:00Z</cp:lastPrinted>
  <dcterms:created xsi:type="dcterms:W3CDTF">2025-06-17T11:35:00Z</dcterms:created>
  <dcterms:modified xsi:type="dcterms:W3CDTF">2025-06-17T11:41:00Z</dcterms:modified>
</cp:coreProperties>
</file>