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CE13CA">
        <w:rPr>
          <w:rFonts w:ascii="Arial" w:hAnsi="Arial" w:cs="Arial"/>
          <w:b/>
          <w:sz w:val="36"/>
          <w:szCs w:val="36"/>
        </w:rPr>
        <w:t>3675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CE13CA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CE13CA">
        <w:rPr>
          <w:rFonts w:ascii="Arial" w:hAnsi="Arial" w:cs="Arial"/>
          <w:b/>
          <w:sz w:val="26"/>
          <w:szCs w:val="26"/>
        </w:rPr>
        <w:t>INSTITUI O PROGRAMA DE COMBATE AO BULLYING E CYBERBULLYING NO MUNICÍPIO DA ESTÂNCIA TURÍSTICA DE BARRA BONITA.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7837B8" w:rsidRPr="0007182C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 w:rsidRPr="0007182C">
        <w:rPr>
          <w:rFonts w:ascii="Arial" w:hAnsi="Arial" w:cs="Arial"/>
          <w:szCs w:val="26"/>
        </w:rPr>
        <w:t xml:space="preserve"> </w:t>
      </w:r>
      <w:r w:rsidR="00CE13CA">
        <w:rPr>
          <w:rFonts w:ascii="Arial" w:hAnsi="Arial" w:cs="Arial"/>
          <w:szCs w:val="26"/>
        </w:rPr>
        <w:t>24 de março de 2025</w:t>
      </w:r>
      <w:r w:rsidRPr="0007182C">
        <w:rPr>
          <w:rFonts w:ascii="Arial" w:hAnsi="Arial" w:cs="Arial"/>
          <w:szCs w:val="26"/>
        </w:rPr>
        <w:t>, APROVOU:</w:t>
      </w:r>
    </w:p>
    <w:p w:rsidR="00CE13CA" w:rsidRPr="00CE13CA" w:rsidRDefault="00CE13CA" w:rsidP="00CE13CA">
      <w:pPr>
        <w:jc w:val="both"/>
        <w:rPr>
          <w:rFonts w:ascii="Segoe UI" w:hAnsi="Segoe UI" w:cs="Segoe UI"/>
        </w:rPr>
      </w:pPr>
    </w:p>
    <w:p w:rsidR="00CE13CA" w:rsidRPr="00CE13CA" w:rsidRDefault="00CE13CA" w:rsidP="00CE13CA">
      <w:pPr>
        <w:ind w:firstLine="708"/>
        <w:jc w:val="both"/>
        <w:rPr>
          <w:rFonts w:ascii="Segoe UI" w:hAnsi="Segoe UI" w:cs="Segoe UI"/>
        </w:rPr>
      </w:pPr>
      <w:r w:rsidRPr="00CE13CA">
        <w:rPr>
          <w:rFonts w:ascii="Segoe UI" w:hAnsi="Segoe UI" w:cs="Segoe UI"/>
          <w:b/>
          <w:bCs/>
        </w:rPr>
        <w:t>Art. 1º</w:t>
      </w:r>
      <w:r w:rsidRPr="00CE13CA">
        <w:rPr>
          <w:rFonts w:ascii="Segoe UI" w:hAnsi="Segoe UI" w:cs="Segoe UI"/>
        </w:rPr>
        <w:t xml:space="preserve"> </w:t>
      </w:r>
      <w:r w:rsidRPr="00CE13CA">
        <w:rPr>
          <w:rFonts w:ascii="Segoe UI" w:hAnsi="Segoe UI" w:cs="Segoe UI"/>
          <w:b/>
          <w:bCs/>
        </w:rPr>
        <w:t>–</w:t>
      </w:r>
      <w:r w:rsidRPr="00CE13CA">
        <w:rPr>
          <w:rFonts w:ascii="Segoe UI" w:hAnsi="Segoe UI" w:cs="Segoe UI"/>
        </w:rPr>
        <w:t xml:space="preserve"> Fica instituído o Programa de Combate ao </w:t>
      </w:r>
      <w:proofErr w:type="spellStart"/>
      <w:r w:rsidRPr="00CE13CA">
        <w:rPr>
          <w:rFonts w:ascii="Segoe UI" w:hAnsi="Segoe UI" w:cs="Segoe UI"/>
        </w:rPr>
        <w:t>bullying</w:t>
      </w:r>
      <w:proofErr w:type="spellEnd"/>
      <w:r w:rsidRPr="00CE13CA">
        <w:rPr>
          <w:rFonts w:ascii="Segoe UI" w:hAnsi="Segoe UI" w:cs="Segoe UI"/>
        </w:rPr>
        <w:t xml:space="preserve"> e </w:t>
      </w:r>
      <w:proofErr w:type="spellStart"/>
      <w:r w:rsidRPr="00CE13CA">
        <w:rPr>
          <w:rFonts w:ascii="Segoe UI" w:hAnsi="Segoe UI" w:cs="Segoe UI"/>
        </w:rPr>
        <w:t>cyberbullying</w:t>
      </w:r>
      <w:proofErr w:type="spellEnd"/>
      <w:r w:rsidRPr="00CE13CA">
        <w:rPr>
          <w:rFonts w:ascii="Segoe UI" w:hAnsi="Segoe UI" w:cs="Segoe UI"/>
        </w:rPr>
        <w:t xml:space="preserve">, de ação interdisciplinar, Inter setorial e de participação comunitária, no Município da Estância Turística de Barra Bonita, em especial nas escolas públicas e privadas. </w:t>
      </w:r>
    </w:p>
    <w:p w:rsidR="00CE13CA" w:rsidRPr="00CE13CA" w:rsidRDefault="00CE13CA" w:rsidP="00CE13CA">
      <w:pPr>
        <w:ind w:firstLine="708"/>
        <w:jc w:val="both"/>
        <w:rPr>
          <w:rFonts w:ascii="Segoe UI" w:hAnsi="Segoe UI" w:cs="Segoe UI"/>
        </w:rPr>
      </w:pPr>
    </w:p>
    <w:p w:rsidR="00CE13CA" w:rsidRPr="00CE13CA" w:rsidRDefault="00CE13CA" w:rsidP="00CE13CA">
      <w:pPr>
        <w:ind w:firstLine="708"/>
        <w:jc w:val="both"/>
        <w:rPr>
          <w:rFonts w:ascii="Segoe UI" w:hAnsi="Segoe UI" w:cs="Segoe UI"/>
        </w:rPr>
      </w:pPr>
      <w:r w:rsidRPr="00CE13CA">
        <w:rPr>
          <w:rFonts w:ascii="Segoe UI" w:hAnsi="Segoe UI" w:cs="Segoe UI"/>
          <w:b/>
          <w:bCs/>
        </w:rPr>
        <w:t>§ 1º –</w:t>
      </w:r>
      <w:r w:rsidRPr="00CE13CA">
        <w:rPr>
          <w:rFonts w:ascii="Segoe UI" w:hAnsi="Segoe UI" w:cs="Segoe UI"/>
        </w:rPr>
        <w:t xml:space="preserve"> Entende-se por </w:t>
      </w:r>
      <w:proofErr w:type="spellStart"/>
      <w:r w:rsidRPr="00CE13CA">
        <w:rPr>
          <w:rFonts w:ascii="Segoe UI" w:hAnsi="Segoe UI" w:cs="Segoe UI"/>
        </w:rPr>
        <w:t>bullying</w:t>
      </w:r>
      <w:proofErr w:type="spellEnd"/>
      <w:r w:rsidRPr="00CE13CA">
        <w:rPr>
          <w:rFonts w:ascii="Segoe UI" w:hAnsi="Segoe UI" w:cs="Segoe UI"/>
        </w:rPr>
        <w:t xml:space="preserve"> atitudes de violência física ou psicológica, intencionais e repetitivas, que ocorrem sem motivação evidente, praticadas por um indivíduo (</w:t>
      </w:r>
      <w:proofErr w:type="spellStart"/>
      <w:r w:rsidRPr="00CE13CA">
        <w:rPr>
          <w:rFonts w:ascii="Segoe UI" w:hAnsi="Segoe UI" w:cs="Segoe UI"/>
        </w:rPr>
        <w:t>bully</w:t>
      </w:r>
      <w:proofErr w:type="spellEnd"/>
      <w:r w:rsidRPr="00CE13CA">
        <w:rPr>
          <w:rFonts w:ascii="Segoe UI" w:hAnsi="Segoe UI" w:cs="Segoe UI"/>
        </w:rPr>
        <w:t>) ou grupos de indivíduos, contra uma ou mais pessoas, com o objetivo de intimidá-la ou agredi-la, causando dor e angústia à vítima, em uma relação de desequilíbrio de poder entre as partes envolvidas.</w:t>
      </w:r>
    </w:p>
    <w:p w:rsidR="00CE13CA" w:rsidRPr="00CE13CA" w:rsidRDefault="00CE13CA" w:rsidP="00CE13CA">
      <w:pPr>
        <w:ind w:firstLine="708"/>
        <w:jc w:val="both"/>
        <w:rPr>
          <w:rFonts w:ascii="Segoe UI" w:hAnsi="Segoe UI" w:cs="Segoe UI"/>
        </w:rPr>
      </w:pPr>
    </w:p>
    <w:p w:rsidR="00CE13CA" w:rsidRPr="00CE13CA" w:rsidRDefault="00CE13CA" w:rsidP="00CE13CA">
      <w:pPr>
        <w:ind w:firstLine="708"/>
        <w:jc w:val="both"/>
        <w:rPr>
          <w:rFonts w:ascii="Segoe UI" w:hAnsi="Segoe UI" w:cs="Segoe UI"/>
        </w:rPr>
      </w:pPr>
      <w:r w:rsidRPr="00CE13CA">
        <w:rPr>
          <w:rFonts w:ascii="Segoe UI" w:hAnsi="Segoe UI" w:cs="Segoe UI"/>
        </w:rPr>
        <w:t xml:space="preserve"> </w:t>
      </w:r>
      <w:r w:rsidRPr="00CE13CA">
        <w:rPr>
          <w:rFonts w:ascii="Segoe UI" w:hAnsi="Segoe UI" w:cs="Segoe UI"/>
          <w:b/>
          <w:bCs/>
        </w:rPr>
        <w:t>§ 2º –</w:t>
      </w:r>
      <w:r w:rsidRPr="00CE13CA">
        <w:rPr>
          <w:rFonts w:ascii="Segoe UI" w:hAnsi="Segoe UI" w:cs="Segoe UI"/>
        </w:rPr>
        <w:t xml:space="preserve"> Entende-se por </w:t>
      </w:r>
      <w:proofErr w:type="spellStart"/>
      <w:r w:rsidRPr="00CE13CA">
        <w:rPr>
          <w:rFonts w:ascii="Segoe UI" w:hAnsi="Segoe UI" w:cs="Segoe UI"/>
        </w:rPr>
        <w:t>cyberbullying</w:t>
      </w:r>
      <w:proofErr w:type="spellEnd"/>
      <w:r w:rsidRPr="00CE13CA">
        <w:rPr>
          <w:rFonts w:ascii="Segoe UI" w:hAnsi="Segoe UI" w:cs="Segoe UI"/>
        </w:rPr>
        <w:t xml:space="preserve"> as atitudes descritas no §1º por meio eletrônico, internet, redes sociais ou afins.</w:t>
      </w:r>
    </w:p>
    <w:p w:rsidR="00CE13CA" w:rsidRPr="00CE13CA" w:rsidRDefault="00CE13CA" w:rsidP="00CE13CA">
      <w:pPr>
        <w:jc w:val="both"/>
        <w:rPr>
          <w:rFonts w:ascii="Segoe UI" w:hAnsi="Segoe UI" w:cs="Segoe UI"/>
        </w:rPr>
      </w:pPr>
    </w:p>
    <w:p w:rsidR="00CE13CA" w:rsidRPr="00CE13CA" w:rsidRDefault="00CE13CA" w:rsidP="00CE13CA">
      <w:pPr>
        <w:ind w:firstLine="708"/>
        <w:jc w:val="both"/>
        <w:rPr>
          <w:rFonts w:ascii="Segoe UI" w:hAnsi="Segoe UI" w:cs="Segoe UI"/>
        </w:rPr>
      </w:pPr>
      <w:r w:rsidRPr="00CE13CA">
        <w:rPr>
          <w:rFonts w:ascii="Segoe UI" w:hAnsi="Segoe UI" w:cs="Segoe UI"/>
          <w:b/>
          <w:bCs/>
        </w:rPr>
        <w:t>Art. 2º</w:t>
      </w:r>
      <w:r w:rsidRPr="00CE13CA">
        <w:rPr>
          <w:rFonts w:ascii="Segoe UI" w:hAnsi="Segoe UI" w:cs="Segoe UI"/>
        </w:rPr>
        <w:t xml:space="preserve"> </w:t>
      </w:r>
      <w:r w:rsidRPr="00CE13CA">
        <w:rPr>
          <w:rFonts w:ascii="Segoe UI" w:hAnsi="Segoe UI" w:cs="Segoe UI"/>
          <w:b/>
          <w:bCs/>
        </w:rPr>
        <w:t>–</w:t>
      </w:r>
      <w:r w:rsidRPr="00CE13CA">
        <w:rPr>
          <w:rFonts w:ascii="Segoe UI" w:hAnsi="Segoe UI" w:cs="Segoe UI"/>
        </w:rPr>
        <w:t xml:space="preserve"> A violência física ou psicológica pode ser evidenciada em atos de intimidação, humilhação e discriminação, dentre os quais:</w:t>
      </w:r>
    </w:p>
    <w:p w:rsidR="00CE13CA" w:rsidRPr="00CE13CA" w:rsidRDefault="00CE13CA" w:rsidP="00CE13CA">
      <w:pPr>
        <w:numPr>
          <w:ilvl w:val="0"/>
          <w:numId w:val="36"/>
        </w:numPr>
        <w:ind w:left="1134" w:hanging="65"/>
        <w:contextualSpacing/>
        <w:jc w:val="both"/>
        <w:rPr>
          <w:rFonts w:ascii="Segoe UI" w:hAnsi="Segoe UI" w:cs="Segoe UI"/>
        </w:rPr>
      </w:pPr>
      <w:proofErr w:type="gramStart"/>
      <w:r w:rsidRPr="00CE13CA">
        <w:rPr>
          <w:rFonts w:ascii="Segoe UI" w:hAnsi="Segoe UI" w:cs="Segoe UI"/>
        </w:rPr>
        <w:t>insultos</w:t>
      </w:r>
      <w:proofErr w:type="gramEnd"/>
      <w:r w:rsidRPr="00CE13CA">
        <w:rPr>
          <w:rFonts w:ascii="Segoe UI" w:hAnsi="Segoe UI" w:cs="Segoe UI"/>
        </w:rPr>
        <w:t xml:space="preserve"> pessoais;</w:t>
      </w:r>
    </w:p>
    <w:p w:rsidR="00CE13CA" w:rsidRPr="00CE13CA" w:rsidRDefault="00CE13CA" w:rsidP="00CE13CA">
      <w:pPr>
        <w:numPr>
          <w:ilvl w:val="0"/>
          <w:numId w:val="36"/>
        </w:numPr>
        <w:tabs>
          <w:tab w:val="left" w:pos="1134"/>
        </w:tabs>
        <w:ind w:left="1418"/>
        <w:contextualSpacing/>
        <w:jc w:val="both"/>
        <w:rPr>
          <w:rFonts w:ascii="Segoe UI" w:hAnsi="Segoe UI" w:cs="Segoe UI"/>
        </w:rPr>
      </w:pPr>
      <w:proofErr w:type="gramStart"/>
      <w:r w:rsidRPr="00CE13CA">
        <w:rPr>
          <w:rFonts w:ascii="Segoe UI" w:hAnsi="Segoe UI" w:cs="Segoe UI"/>
        </w:rPr>
        <w:t>comentários</w:t>
      </w:r>
      <w:proofErr w:type="gramEnd"/>
      <w:r w:rsidRPr="00CE13CA">
        <w:rPr>
          <w:rFonts w:ascii="Segoe UI" w:hAnsi="Segoe UI" w:cs="Segoe UI"/>
        </w:rPr>
        <w:t xml:space="preserve"> pejorativos;</w:t>
      </w:r>
    </w:p>
    <w:p w:rsidR="00CE13CA" w:rsidRPr="00CE13CA" w:rsidRDefault="00CE13CA" w:rsidP="00CE13CA">
      <w:pPr>
        <w:numPr>
          <w:ilvl w:val="0"/>
          <w:numId w:val="36"/>
        </w:numPr>
        <w:tabs>
          <w:tab w:val="left" w:pos="1134"/>
        </w:tabs>
        <w:ind w:left="1276" w:hanging="207"/>
        <w:contextualSpacing/>
        <w:jc w:val="both"/>
        <w:rPr>
          <w:rFonts w:ascii="Segoe UI" w:hAnsi="Segoe UI" w:cs="Segoe UI"/>
        </w:rPr>
      </w:pPr>
      <w:proofErr w:type="gramStart"/>
      <w:r w:rsidRPr="00CE13CA">
        <w:rPr>
          <w:rFonts w:ascii="Segoe UI" w:hAnsi="Segoe UI" w:cs="Segoe UI"/>
        </w:rPr>
        <w:t>ataques</w:t>
      </w:r>
      <w:proofErr w:type="gramEnd"/>
      <w:r w:rsidRPr="00CE13CA">
        <w:rPr>
          <w:rFonts w:ascii="Segoe UI" w:hAnsi="Segoe UI" w:cs="Segoe UI"/>
        </w:rPr>
        <w:t xml:space="preserve"> físicos;</w:t>
      </w:r>
    </w:p>
    <w:p w:rsidR="00CE13CA" w:rsidRPr="00CE13CA" w:rsidRDefault="00CE13CA" w:rsidP="00CE13CA">
      <w:pPr>
        <w:numPr>
          <w:ilvl w:val="0"/>
          <w:numId w:val="36"/>
        </w:numPr>
        <w:ind w:left="1134" w:hanging="65"/>
        <w:contextualSpacing/>
        <w:jc w:val="both"/>
        <w:rPr>
          <w:rFonts w:ascii="Segoe UI" w:hAnsi="Segoe UI" w:cs="Segoe UI"/>
        </w:rPr>
      </w:pPr>
      <w:proofErr w:type="spellStart"/>
      <w:proofErr w:type="gramStart"/>
      <w:r w:rsidRPr="00CE13CA">
        <w:rPr>
          <w:rFonts w:ascii="Segoe UI" w:hAnsi="Segoe UI" w:cs="Segoe UI"/>
        </w:rPr>
        <w:t>grafitagens</w:t>
      </w:r>
      <w:proofErr w:type="spellEnd"/>
      <w:proofErr w:type="gramEnd"/>
      <w:r w:rsidRPr="00CE13CA">
        <w:rPr>
          <w:rFonts w:ascii="Segoe UI" w:hAnsi="Segoe UI" w:cs="Segoe UI"/>
        </w:rPr>
        <w:t xml:space="preserve"> depreciativas;</w:t>
      </w:r>
    </w:p>
    <w:p w:rsidR="00CE13CA" w:rsidRPr="00CE13CA" w:rsidRDefault="00CE13CA" w:rsidP="00CE13CA">
      <w:pPr>
        <w:numPr>
          <w:ilvl w:val="0"/>
          <w:numId w:val="36"/>
        </w:numPr>
        <w:tabs>
          <w:tab w:val="left" w:pos="1134"/>
        </w:tabs>
        <w:contextualSpacing/>
        <w:jc w:val="both"/>
        <w:rPr>
          <w:rFonts w:ascii="Segoe UI" w:hAnsi="Segoe UI" w:cs="Segoe UI"/>
        </w:rPr>
      </w:pPr>
      <w:proofErr w:type="gramStart"/>
      <w:r w:rsidRPr="00CE13CA">
        <w:rPr>
          <w:rFonts w:ascii="Segoe UI" w:hAnsi="Segoe UI" w:cs="Segoe UI"/>
        </w:rPr>
        <w:t>expressões</w:t>
      </w:r>
      <w:proofErr w:type="gramEnd"/>
      <w:r w:rsidRPr="00CE13CA">
        <w:rPr>
          <w:rFonts w:ascii="Segoe UI" w:hAnsi="Segoe UI" w:cs="Segoe UI"/>
        </w:rPr>
        <w:t xml:space="preserve"> ameaçadoras e preconceituosas;</w:t>
      </w:r>
    </w:p>
    <w:p w:rsidR="00CE13CA" w:rsidRPr="00CE13CA" w:rsidRDefault="00CE13CA" w:rsidP="00CE13CA">
      <w:pPr>
        <w:numPr>
          <w:ilvl w:val="0"/>
          <w:numId w:val="36"/>
        </w:numPr>
        <w:tabs>
          <w:tab w:val="left" w:pos="1134"/>
        </w:tabs>
        <w:contextualSpacing/>
        <w:jc w:val="both"/>
        <w:rPr>
          <w:rFonts w:ascii="Segoe UI" w:hAnsi="Segoe UI" w:cs="Segoe UI"/>
        </w:rPr>
      </w:pPr>
      <w:proofErr w:type="gramStart"/>
      <w:r w:rsidRPr="00CE13CA">
        <w:rPr>
          <w:rFonts w:ascii="Segoe UI" w:hAnsi="Segoe UI" w:cs="Segoe UI"/>
        </w:rPr>
        <w:t>isolamento</w:t>
      </w:r>
      <w:proofErr w:type="gramEnd"/>
      <w:r w:rsidRPr="00CE13CA">
        <w:rPr>
          <w:rFonts w:ascii="Segoe UI" w:hAnsi="Segoe UI" w:cs="Segoe UI"/>
        </w:rPr>
        <w:t xml:space="preserve"> social;</w:t>
      </w:r>
    </w:p>
    <w:p w:rsidR="00CE13CA" w:rsidRPr="00CE13CA" w:rsidRDefault="00CE13CA" w:rsidP="00CE13CA">
      <w:pPr>
        <w:numPr>
          <w:ilvl w:val="0"/>
          <w:numId w:val="36"/>
        </w:numPr>
        <w:tabs>
          <w:tab w:val="left" w:pos="1134"/>
        </w:tabs>
        <w:contextualSpacing/>
        <w:jc w:val="both"/>
        <w:rPr>
          <w:rFonts w:ascii="Segoe UI" w:hAnsi="Segoe UI" w:cs="Segoe UI"/>
        </w:rPr>
      </w:pPr>
      <w:proofErr w:type="gramStart"/>
      <w:r w:rsidRPr="00CE13CA">
        <w:rPr>
          <w:rFonts w:ascii="Segoe UI" w:hAnsi="Segoe UI" w:cs="Segoe UI"/>
        </w:rPr>
        <w:t>ameaças</w:t>
      </w:r>
      <w:proofErr w:type="gramEnd"/>
      <w:r w:rsidRPr="00CE13CA">
        <w:rPr>
          <w:rFonts w:ascii="Segoe UI" w:hAnsi="Segoe UI" w:cs="Segoe UI"/>
        </w:rPr>
        <w:t>;</w:t>
      </w:r>
    </w:p>
    <w:p w:rsidR="00CE13CA" w:rsidRPr="00CE13CA" w:rsidRDefault="00CE13CA" w:rsidP="00CE13CA">
      <w:pPr>
        <w:numPr>
          <w:ilvl w:val="0"/>
          <w:numId w:val="36"/>
        </w:numPr>
        <w:tabs>
          <w:tab w:val="left" w:pos="1134"/>
        </w:tabs>
        <w:contextualSpacing/>
        <w:jc w:val="both"/>
        <w:rPr>
          <w:rFonts w:ascii="Segoe UI" w:hAnsi="Segoe UI" w:cs="Segoe UI"/>
        </w:rPr>
      </w:pPr>
      <w:proofErr w:type="gramStart"/>
      <w:r w:rsidRPr="00CE13CA">
        <w:rPr>
          <w:rFonts w:ascii="Segoe UI" w:hAnsi="Segoe UI" w:cs="Segoe UI"/>
        </w:rPr>
        <w:t>pilhérias</w:t>
      </w:r>
      <w:proofErr w:type="gramEnd"/>
      <w:r w:rsidRPr="00CE13CA">
        <w:rPr>
          <w:rFonts w:ascii="Segoe UI" w:hAnsi="Segoe UI" w:cs="Segoe UI"/>
        </w:rPr>
        <w:t>.</w:t>
      </w:r>
    </w:p>
    <w:p w:rsidR="00CE13CA" w:rsidRPr="00CE13CA" w:rsidRDefault="00CE13CA" w:rsidP="00CE13CA">
      <w:pPr>
        <w:ind w:firstLine="709"/>
        <w:jc w:val="both"/>
        <w:rPr>
          <w:rFonts w:ascii="Segoe UI" w:hAnsi="Segoe UI" w:cs="Segoe UI"/>
        </w:rPr>
      </w:pPr>
    </w:p>
    <w:p w:rsidR="00CE13CA" w:rsidRPr="00CE13CA" w:rsidRDefault="00CE13CA" w:rsidP="00CE13CA">
      <w:pPr>
        <w:ind w:firstLine="708"/>
        <w:jc w:val="both"/>
        <w:rPr>
          <w:rFonts w:ascii="Segoe UI" w:hAnsi="Segoe UI" w:cs="Segoe UI"/>
        </w:rPr>
      </w:pPr>
      <w:r w:rsidRPr="00CE13CA">
        <w:rPr>
          <w:rFonts w:ascii="Segoe UI" w:hAnsi="Segoe UI" w:cs="Segoe UI"/>
          <w:b/>
          <w:bCs/>
        </w:rPr>
        <w:t>Art. 3º</w:t>
      </w:r>
      <w:r w:rsidRPr="00CE13CA">
        <w:rPr>
          <w:rFonts w:ascii="Segoe UI" w:hAnsi="Segoe UI" w:cs="Segoe UI"/>
        </w:rPr>
        <w:t xml:space="preserve"> </w:t>
      </w:r>
      <w:r w:rsidRPr="00CE13CA">
        <w:rPr>
          <w:rFonts w:ascii="Segoe UI" w:hAnsi="Segoe UI" w:cs="Segoe UI"/>
          <w:b/>
          <w:bCs/>
        </w:rPr>
        <w:t xml:space="preserve">– </w:t>
      </w:r>
      <w:r w:rsidRPr="00CE13CA">
        <w:rPr>
          <w:rFonts w:ascii="Segoe UI" w:hAnsi="Segoe UI" w:cs="Segoe UI"/>
        </w:rPr>
        <w:t xml:space="preserve">O </w:t>
      </w:r>
      <w:proofErr w:type="spellStart"/>
      <w:r w:rsidRPr="00CE13CA">
        <w:rPr>
          <w:rFonts w:ascii="Segoe UI" w:hAnsi="Segoe UI" w:cs="Segoe UI"/>
        </w:rPr>
        <w:t>bullying</w:t>
      </w:r>
      <w:proofErr w:type="spellEnd"/>
      <w:r w:rsidRPr="00CE13CA">
        <w:rPr>
          <w:rFonts w:ascii="Segoe UI" w:hAnsi="Segoe UI" w:cs="Segoe UI"/>
        </w:rPr>
        <w:t xml:space="preserve"> ou </w:t>
      </w:r>
      <w:proofErr w:type="spellStart"/>
      <w:r w:rsidRPr="00CE13CA">
        <w:rPr>
          <w:rFonts w:ascii="Segoe UI" w:hAnsi="Segoe UI" w:cs="Segoe UI"/>
        </w:rPr>
        <w:t>cyberbullying</w:t>
      </w:r>
      <w:proofErr w:type="spellEnd"/>
      <w:r w:rsidRPr="00CE13CA">
        <w:rPr>
          <w:rFonts w:ascii="Segoe UI" w:hAnsi="Segoe UI" w:cs="Segoe UI"/>
        </w:rPr>
        <w:t xml:space="preserve"> podem ser classificados conforme as ações praticadas em:</w:t>
      </w:r>
    </w:p>
    <w:p w:rsidR="00CE13CA" w:rsidRPr="00CE13CA" w:rsidRDefault="00CE13CA" w:rsidP="00CE13CA">
      <w:pPr>
        <w:numPr>
          <w:ilvl w:val="0"/>
          <w:numId w:val="37"/>
        </w:numPr>
        <w:tabs>
          <w:tab w:val="left" w:pos="1134"/>
        </w:tabs>
        <w:contextualSpacing/>
        <w:jc w:val="both"/>
        <w:rPr>
          <w:rFonts w:ascii="Segoe UI" w:hAnsi="Segoe UI" w:cs="Segoe UI"/>
        </w:rPr>
      </w:pPr>
      <w:proofErr w:type="gramStart"/>
      <w:r w:rsidRPr="00CE13CA">
        <w:rPr>
          <w:rFonts w:ascii="Segoe UI" w:hAnsi="Segoe UI" w:cs="Segoe UI"/>
        </w:rPr>
        <w:t>sexual</w:t>
      </w:r>
      <w:proofErr w:type="gramEnd"/>
      <w:r w:rsidRPr="00CE13CA">
        <w:rPr>
          <w:rFonts w:ascii="Segoe UI" w:hAnsi="Segoe UI" w:cs="Segoe UI"/>
        </w:rPr>
        <w:t>: assediar, induzir e/ou abusar;</w:t>
      </w:r>
    </w:p>
    <w:p w:rsidR="00CE13CA" w:rsidRPr="00CE13CA" w:rsidRDefault="00CE13CA" w:rsidP="00CE13CA">
      <w:pPr>
        <w:numPr>
          <w:ilvl w:val="0"/>
          <w:numId w:val="37"/>
        </w:numPr>
        <w:tabs>
          <w:tab w:val="left" w:pos="1134"/>
        </w:tabs>
        <w:contextualSpacing/>
        <w:jc w:val="both"/>
        <w:rPr>
          <w:rFonts w:ascii="Segoe UI" w:hAnsi="Segoe UI" w:cs="Segoe UI"/>
        </w:rPr>
      </w:pPr>
      <w:proofErr w:type="gramStart"/>
      <w:r w:rsidRPr="00CE13CA">
        <w:rPr>
          <w:rFonts w:ascii="Segoe UI" w:hAnsi="Segoe UI" w:cs="Segoe UI"/>
        </w:rPr>
        <w:t>exclusão</w:t>
      </w:r>
      <w:proofErr w:type="gramEnd"/>
      <w:r w:rsidRPr="00CE13CA">
        <w:rPr>
          <w:rFonts w:ascii="Segoe UI" w:hAnsi="Segoe UI" w:cs="Segoe UI"/>
        </w:rPr>
        <w:t xml:space="preserve"> social: ignorar, isolar e excluir;</w:t>
      </w:r>
    </w:p>
    <w:p w:rsidR="00CE13CA" w:rsidRPr="00CE13CA" w:rsidRDefault="00CE13CA" w:rsidP="00CE13CA">
      <w:pPr>
        <w:numPr>
          <w:ilvl w:val="0"/>
          <w:numId w:val="37"/>
        </w:numPr>
        <w:tabs>
          <w:tab w:val="left" w:pos="1134"/>
        </w:tabs>
        <w:contextualSpacing/>
        <w:jc w:val="both"/>
        <w:rPr>
          <w:rFonts w:ascii="Segoe UI" w:hAnsi="Segoe UI" w:cs="Segoe UI"/>
        </w:rPr>
      </w:pPr>
      <w:proofErr w:type="gramStart"/>
      <w:r w:rsidRPr="00CE13CA">
        <w:rPr>
          <w:rFonts w:ascii="Segoe UI" w:hAnsi="Segoe UI" w:cs="Segoe UI"/>
        </w:rPr>
        <w:t>psicológica</w:t>
      </w:r>
      <w:proofErr w:type="gramEnd"/>
      <w:r w:rsidRPr="00CE13CA">
        <w:rPr>
          <w:rFonts w:ascii="Segoe UI" w:hAnsi="Segoe UI" w:cs="Segoe UI"/>
        </w:rPr>
        <w:t>: perseguir, amedrontar, aterrorizar, intimidar, dominar, infernizar, tiranizar, chantagear e manipular;</w:t>
      </w:r>
    </w:p>
    <w:p w:rsidR="00CE13CA" w:rsidRPr="00CE13CA" w:rsidRDefault="00CE13CA" w:rsidP="00CE13CA">
      <w:pPr>
        <w:numPr>
          <w:ilvl w:val="0"/>
          <w:numId w:val="37"/>
        </w:numPr>
        <w:tabs>
          <w:tab w:val="left" w:pos="1134"/>
        </w:tabs>
        <w:contextualSpacing/>
        <w:jc w:val="both"/>
        <w:rPr>
          <w:rFonts w:ascii="Segoe UI" w:hAnsi="Segoe UI" w:cs="Segoe UI"/>
        </w:rPr>
      </w:pPr>
      <w:proofErr w:type="gramStart"/>
      <w:r w:rsidRPr="00CE13CA">
        <w:rPr>
          <w:rFonts w:ascii="Segoe UI" w:hAnsi="Segoe UI" w:cs="Segoe UI"/>
        </w:rPr>
        <w:t>verbal</w:t>
      </w:r>
      <w:proofErr w:type="gramEnd"/>
      <w:r w:rsidRPr="00CE13CA">
        <w:rPr>
          <w:rFonts w:ascii="Segoe UI" w:hAnsi="Segoe UI" w:cs="Segoe UI"/>
        </w:rPr>
        <w:t>: apelidar, xingar, insultar;</w:t>
      </w:r>
    </w:p>
    <w:p w:rsidR="00CE13CA" w:rsidRPr="00CE13CA" w:rsidRDefault="00CE13CA" w:rsidP="00CE13CA">
      <w:pPr>
        <w:numPr>
          <w:ilvl w:val="0"/>
          <w:numId w:val="37"/>
        </w:numPr>
        <w:tabs>
          <w:tab w:val="left" w:pos="1134"/>
        </w:tabs>
        <w:contextualSpacing/>
        <w:jc w:val="both"/>
        <w:rPr>
          <w:rFonts w:ascii="Segoe UI" w:hAnsi="Segoe UI" w:cs="Segoe UI"/>
        </w:rPr>
      </w:pPr>
      <w:proofErr w:type="gramStart"/>
      <w:r w:rsidRPr="00CE13CA">
        <w:rPr>
          <w:rFonts w:ascii="Segoe UI" w:hAnsi="Segoe UI" w:cs="Segoe UI"/>
        </w:rPr>
        <w:t>moral</w:t>
      </w:r>
      <w:proofErr w:type="gramEnd"/>
      <w:r w:rsidRPr="00CE13CA">
        <w:rPr>
          <w:rFonts w:ascii="Segoe UI" w:hAnsi="Segoe UI" w:cs="Segoe UI"/>
        </w:rPr>
        <w:t>: difamar, disseminar rumores, caluniar;</w:t>
      </w:r>
    </w:p>
    <w:p w:rsidR="00CE13CA" w:rsidRPr="00CE13CA" w:rsidRDefault="00CE13CA" w:rsidP="00CE13CA">
      <w:pPr>
        <w:numPr>
          <w:ilvl w:val="0"/>
          <w:numId w:val="37"/>
        </w:numPr>
        <w:tabs>
          <w:tab w:val="left" w:pos="1134"/>
        </w:tabs>
        <w:contextualSpacing/>
        <w:jc w:val="both"/>
        <w:rPr>
          <w:rFonts w:ascii="Segoe UI" w:hAnsi="Segoe UI" w:cs="Segoe UI"/>
        </w:rPr>
      </w:pPr>
      <w:proofErr w:type="gramStart"/>
      <w:r w:rsidRPr="00CE13CA">
        <w:rPr>
          <w:rFonts w:ascii="Segoe UI" w:hAnsi="Segoe UI" w:cs="Segoe UI"/>
        </w:rPr>
        <w:t>material</w:t>
      </w:r>
      <w:proofErr w:type="gramEnd"/>
      <w:r w:rsidRPr="00CE13CA">
        <w:rPr>
          <w:rFonts w:ascii="Segoe UI" w:hAnsi="Segoe UI" w:cs="Segoe UI"/>
        </w:rPr>
        <w:t>: destroçar, estragar, furtar e/ou roubar os pertences;</w:t>
      </w:r>
    </w:p>
    <w:p w:rsidR="00CE13CA" w:rsidRPr="00CE13CA" w:rsidRDefault="00CE13CA" w:rsidP="00CE13CA">
      <w:pPr>
        <w:numPr>
          <w:ilvl w:val="0"/>
          <w:numId w:val="37"/>
        </w:numPr>
        <w:tabs>
          <w:tab w:val="left" w:pos="1134"/>
        </w:tabs>
        <w:contextualSpacing/>
        <w:jc w:val="both"/>
        <w:rPr>
          <w:rFonts w:ascii="Segoe UI" w:hAnsi="Segoe UI" w:cs="Segoe UI"/>
        </w:rPr>
      </w:pPr>
      <w:proofErr w:type="gramStart"/>
      <w:r w:rsidRPr="00CE13CA">
        <w:rPr>
          <w:rFonts w:ascii="Segoe UI" w:hAnsi="Segoe UI" w:cs="Segoe UI"/>
        </w:rPr>
        <w:t>físico</w:t>
      </w:r>
      <w:proofErr w:type="gramEnd"/>
      <w:r w:rsidRPr="00CE13CA">
        <w:rPr>
          <w:rFonts w:ascii="Segoe UI" w:hAnsi="Segoe UI" w:cs="Segoe UI"/>
        </w:rPr>
        <w:t>: empurrar, socar, chutar, beliscar, bater;</w:t>
      </w:r>
    </w:p>
    <w:p w:rsidR="00CE13CA" w:rsidRPr="00CE13CA" w:rsidRDefault="00CE13CA" w:rsidP="00CE13CA">
      <w:pPr>
        <w:numPr>
          <w:ilvl w:val="0"/>
          <w:numId w:val="37"/>
        </w:numPr>
        <w:tabs>
          <w:tab w:val="left" w:pos="1134"/>
        </w:tabs>
        <w:contextualSpacing/>
        <w:jc w:val="both"/>
        <w:rPr>
          <w:rFonts w:ascii="Segoe UI" w:hAnsi="Segoe UI" w:cs="Segoe UI"/>
        </w:rPr>
      </w:pPr>
      <w:proofErr w:type="gramStart"/>
      <w:r w:rsidRPr="00CE13CA">
        <w:rPr>
          <w:rFonts w:ascii="Segoe UI" w:hAnsi="Segoe UI" w:cs="Segoe UI"/>
        </w:rPr>
        <w:lastRenderedPageBreak/>
        <w:t>virtual</w:t>
      </w:r>
      <w:proofErr w:type="gramEnd"/>
      <w:r w:rsidRPr="00CE13CA">
        <w:rPr>
          <w:rFonts w:ascii="Segoe UI" w:hAnsi="Segoe UI" w:cs="Segoe UI"/>
        </w:rPr>
        <w:t>: divulgar e/ou enviar imagens, criar comunidades, invadindo a privacidade.</w:t>
      </w:r>
    </w:p>
    <w:p w:rsidR="00CE13CA" w:rsidRPr="00CE13CA" w:rsidRDefault="00CE13CA" w:rsidP="00CE13CA">
      <w:pPr>
        <w:ind w:firstLine="708"/>
        <w:jc w:val="both"/>
        <w:rPr>
          <w:rFonts w:ascii="Segoe UI" w:hAnsi="Segoe UI" w:cs="Segoe UI"/>
        </w:rPr>
      </w:pPr>
    </w:p>
    <w:p w:rsidR="00CE13CA" w:rsidRPr="00CE13CA" w:rsidRDefault="00CE13CA" w:rsidP="00CE13CA">
      <w:pPr>
        <w:ind w:firstLine="708"/>
        <w:jc w:val="both"/>
        <w:rPr>
          <w:rFonts w:ascii="Segoe UI" w:hAnsi="Segoe UI" w:cs="Segoe UI"/>
        </w:rPr>
      </w:pPr>
      <w:r w:rsidRPr="00CE13CA">
        <w:rPr>
          <w:rFonts w:ascii="Segoe UI" w:hAnsi="Segoe UI" w:cs="Segoe UI"/>
          <w:b/>
          <w:bCs/>
        </w:rPr>
        <w:t>Art. 4º</w:t>
      </w:r>
      <w:r w:rsidRPr="00CE13CA">
        <w:rPr>
          <w:rFonts w:ascii="Segoe UI" w:hAnsi="Segoe UI" w:cs="Segoe UI"/>
        </w:rPr>
        <w:t xml:space="preserve"> </w:t>
      </w:r>
      <w:r w:rsidRPr="00CE13CA">
        <w:rPr>
          <w:rFonts w:ascii="Segoe UI" w:hAnsi="Segoe UI" w:cs="Segoe UI"/>
          <w:b/>
          <w:bCs/>
        </w:rPr>
        <w:t xml:space="preserve">– </w:t>
      </w:r>
      <w:r w:rsidRPr="00CE13CA">
        <w:rPr>
          <w:rFonts w:ascii="Segoe UI" w:hAnsi="Segoe UI" w:cs="Segoe UI"/>
        </w:rPr>
        <w:t>Para a implementação deste programa, a unidade escolar poderá criar uma equipe interdisciplinar com a participação de todos os profissionais da Educação envolvendo as diversas políticas existentes no território onde se localiza o estabelecimento escolar, com a participação de pais, alunos e comunidade, para a promoção de atividades didáticas, informativas, de orientação e prevenção.</w:t>
      </w:r>
    </w:p>
    <w:p w:rsidR="00CE13CA" w:rsidRPr="00CE13CA" w:rsidRDefault="00CE13CA" w:rsidP="00CE13CA">
      <w:pPr>
        <w:ind w:firstLine="708"/>
        <w:jc w:val="both"/>
        <w:rPr>
          <w:rFonts w:ascii="Segoe UI" w:hAnsi="Segoe UI" w:cs="Segoe UI"/>
        </w:rPr>
      </w:pPr>
    </w:p>
    <w:p w:rsidR="00CE13CA" w:rsidRPr="00CE13CA" w:rsidRDefault="00CE13CA" w:rsidP="00CE13CA">
      <w:pPr>
        <w:ind w:firstLine="708"/>
        <w:jc w:val="both"/>
        <w:rPr>
          <w:rFonts w:ascii="Segoe UI" w:hAnsi="Segoe UI" w:cs="Segoe UI"/>
        </w:rPr>
      </w:pPr>
      <w:r w:rsidRPr="00CE13CA">
        <w:rPr>
          <w:rFonts w:ascii="Segoe UI" w:hAnsi="Segoe UI" w:cs="Segoe UI"/>
          <w:b/>
          <w:bCs/>
        </w:rPr>
        <w:t>Art. 5º</w:t>
      </w:r>
      <w:r w:rsidRPr="00CE13CA">
        <w:rPr>
          <w:rFonts w:ascii="Segoe UI" w:hAnsi="Segoe UI" w:cs="Segoe UI"/>
        </w:rPr>
        <w:t xml:space="preserve"> </w:t>
      </w:r>
      <w:r w:rsidRPr="00CE13CA">
        <w:rPr>
          <w:rFonts w:ascii="Segoe UI" w:hAnsi="Segoe UI" w:cs="Segoe UI"/>
          <w:b/>
          <w:bCs/>
        </w:rPr>
        <w:t xml:space="preserve">– </w:t>
      </w:r>
      <w:r w:rsidRPr="00CE13CA">
        <w:rPr>
          <w:rFonts w:ascii="Segoe UI" w:hAnsi="Segoe UI" w:cs="Segoe UI"/>
        </w:rPr>
        <w:t>São objetivos do Programa:</w:t>
      </w:r>
    </w:p>
    <w:p w:rsidR="00CE13CA" w:rsidRPr="00CE13CA" w:rsidRDefault="00CE13CA" w:rsidP="00CE13CA">
      <w:pPr>
        <w:ind w:firstLine="708"/>
        <w:jc w:val="both"/>
        <w:rPr>
          <w:rFonts w:ascii="Segoe UI" w:hAnsi="Segoe UI" w:cs="Segoe UI"/>
        </w:rPr>
      </w:pPr>
    </w:p>
    <w:p w:rsidR="00CE13CA" w:rsidRPr="00CE13CA" w:rsidRDefault="00CE13CA" w:rsidP="00CE13CA">
      <w:pPr>
        <w:numPr>
          <w:ilvl w:val="0"/>
          <w:numId w:val="38"/>
        </w:numPr>
        <w:contextualSpacing/>
        <w:jc w:val="both"/>
        <w:rPr>
          <w:rFonts w:ascii="Segoe UI" w:hAnsi="Segoe UI" w:cs="Segoe UI"/>
        </w:rPr>
      </w:pPr>
      <w:proofErr w:type="gramStart"/>
      <w:r w:rsidRPr="00CE13CA">
        <w:rPr>
          <w:rFonts w:ascii="Segoe UI" w:hAnsi="Segoe UI" w:cs="Segoe UI"/>
        </w:rPr>
        <w:t>prevenir</w:t>
      </w:r>
      <w:proofErr w:type="gramEnd"/>
      <w:r w:rsidRPr="00CE13CA">
        <w:rPr>
          <w:rFonts w:ascii="Segoe UI" w:hAnsi="Segoe UI" w:cs="Segoe UI"/>
        </w:rPr>
        <w:t xml:space="preserve"> e combater a prática de </w:t>
      </w:r>
      <w:proofErr w:type="spellStart"/>
      <w:r w:rsidRPr="00CE13CA">
        <w:rPr>
          <w:rFonts w:ascii="Segoe UI" w:hAnsi="Segoe UI" w:cs="Segoe UI"/>
        </w:rPr>
        <w:t>bullying</w:t>
      </w:r>
      <w:proofErr w:type="spellEnd"/>
      <w:r w:rsidRPr="00CE13CA">
        <w:rPr>
          <w:rFonts w:ascii="Segoe UI" w:hAnsi="Segoe UI" w:cs="Segoe UI"/>
        </w:rPr>
        <w:t xml:space="preserve"> e </w:t>
      </w:r>
      <w:proofErr w:type="spellStart"/>
      <w:r w:rsidRPr="00CE13CA">
        <w:rPr>
          <w:rFonts w:ascii="Segoe UI" w:hAnsi="Segoe UI" w:cs="Segoe UI"/>
        </w:rPr>
        <w:t>cyberbullying</w:t>
      </w:r>
      <w:proofErr w:type="spellEnd"/>
      <w:r w:rsidRPr="00CE13CA">
        <w:rPr>
          <w:rFonts w:ascii="Segoe UI" w:hAnsi="Segoe UI" w:cs="Segoe UI"/>
        </w:rPr>
        <w:t>;</w:t>
      </w:r>
    </w:p>
    <w:p w:rsidR="00CE13CA" w:rsidRPr="00CE13CA" w:rsidRDefault="00CE13CA" w:rsidP="00CE13CA">
      <w:pPr>
        <w:numPr>
          <w:ilvl w:val="0"/>
          <w:numId w:val="38"/>
        </w:numPr>
        <w:contextualSpacing/>
        <w:jc w:val="both"/>
        <w:rPr>
          <w:rFonts w:ascii="Segoe UI" w:hAnsi="Segoe UI" w:cs="Segoe UI"/>
        </w:rPr>
      </w:pPr>
      <w:proofErr w:type="gramStart"/>
      <w:r w:rsidRPr="00CE13CA">
        <w:rPr>
          <w:rFonts w:ascii="Segoe UI" w:hAnsi="Segoe UI" w:cs="Segoe UI"/>
        </w:rPr>
        <w:t>capacitar</w:t>
      </w:r>
      <w:proofErr w:type="gramEnd"/>
      <w:r w:rsidRPr="00CE13CA">
        <w:rPr>
          <w:rFonts w:ascii="Segoe UI" w:hAnsi="Segoe UI" w:cs="Segoe UI"/>
        </w:rPr>
        <w:t xml:space="preserve"> docentes e equipe pedagógica para a implementação das ações de discussão, prevenção, orientação e solução do problema;</w:t>
      </w:r>
    </w:p>
    <w:p w:rsidR="00CE13CA" w:rsidRPr="00CE13CA" w:rsidRDefault="00CE13CA" w:rsidP="00CE13CA">
      <w:pPr>
        <w:numPr>
          <w:ilvl w:val="0"/>
          <w:numId w:val="38"/>
        </w:numPr>
        <w:contextualSpacing/>
        <w:jc w:val="both"/>
        <w:rPr>
          <w:rFonts w:ascii="Segoe UI" w:hAnsi="Segoe UI" w:cs="Segoe UI"/>
        </w:rPr>
      </w:pPr>
      <w:proofErr w:type="gramStart"/>
      <w:r w:rsidRPr="00CE13CA">
        <w:rPr>
          <w:rFonts w:ascii="Segoe UI" w:hAnsi="Segoe UI" w:cs="Segoe UI"/>
        </w:rPr>
        <w:t>capacitar</w:t>
      </w:r>
      <w:proofErr w:type="gramEnd"/>
      <w:r w:rsidRPr="00CE13CA">
        <w:rPr>
          <w:rFonts w:ascii="Segoe UI" w:hAnsi="Segoe UI" w:cs="Segoe UI"/>
        </w:rPr>
        <w:t xml:space="preserve"> servidores públicos e a sociedade civil à implementação das ações de discussão, prevenção, orientação e solução do problema;</w:t>
      </w:r>
    </w:p>
    <w:p w:rsidR="00CE13CA" w:rsidRPr="00CE13CA" w:rsidRDefault="00CE13CA" w:rsidP="00CE13CA">
      <w:pPr>
        <w:numPr>
          <w:ilvl w:val="0"/>
          <w:numId w:val="38"/>
        </w:numPr>
        <w:contextualSpacing/>
        <w:jc w:val="both"/>
        <w:rPr>
          <w:rFonts w:ascii="Segoe UI" w:hAnsi="Segoe UI" w:cs="Segoe UI"/>
        </w:rPr>
      </w:pPr>
      <w:proofErr w:type="gramStart"/>
      <w:r w:rsidRPr="00CE13CA">
        <w:rPr>
          <w:rFonts w:ascii="Segoe UI" w:hAnsi="Segoe UI" w:cs="Segoe UI"/>
        </w:rPr>
        <w:t>incluir</w:t>
      </w:r>
      <w:proofErr w:type="gramEnd"/>
      <w:r w:rsidRPr="00CE13CA">
        <w:rPr>
          <w:rFonts w:ascii="Segoe UI" w:hAnsi="Segoe UI" w:cs="Segoe UI"/>
        </w:rPr>
        <w:t xml:space="preserve">, no regime escolar, após ampla discussão no Conselho de Escola, regras normativas contra o </w:t>
      </w:r>
      <w:proofErr w:type="spellStart"/>
      <w:r w:rsidRPr="00CE13CA">
        <w:rPr>
          <w:rFonts w:ascii="Segoe UI" w:hAnsi="Segoe UI" w:cs="Segoe UI"/>
        </w:rPr>
        <w:t>bullying</w:t>
      </w:r>
      <w:proofErr w:type="spellEnd"/>
      <w:r w:rsidRPr="00CE13CA">
        <w:rPr>
          <w:rFonts w:ascii="Segoe UI" w:hAnsi="Segoe UI" w:cs="Segoe UI"/>
        </w:rPr>
        <w:t>;</w:t>
      </w:r>
    </w:p>
    <w:p w:rsidR="00CE13CA" w:rsidRPr="00CE13CA" w:rsidRDefault="00CE13CA" w:rsidP="00CE13CA">
      <w:pPr>
        <w:numPr>
          <w:ilvl w:val="0"/>
          <w:numId w:val="38"/>
        </w:numPr>
        <w:contextualSpacing/>
        <w:jc w:val="both"/>
        <w:rPr>
          <w:rFonts w:ascii="Segoe UI" w:hAnsi="Segoe UI" w:cs="Segoe UI"/>
        </w:rPr>
      </w:pPr>
      <w:proofErr w:type="gramStart"/>
      <w:r w:rsidRPr="00CE13CA">
        <w:rPr>
          <w:rFonts w:ascii="Segoe UI" w:hAnsi="Segoe UI" w:cs="Segoe UI"/>
        </w:rPr>
        <w:t>esclarecer</w:t>
      </w:r>
      <w:proofErr w:type="gramEnd"/>
      <w:r w:rsidRPr="00CE13CA">
        <w:rPr>
          <w:rFonts w:ascii="Segoe UI" w:hAnsi="Segoe UI" w:cs="Segoe UI"/>
        </w:rPr>
        <w:t xml:space="preserve"> sobre os aspectos éticos e legais que envolvem o </w:t>
      </w:r>
      <w:proofErr w:type="spellStart"/>
      <w:r w:rsidRPr="00CE13CA">
        <w:rPr>
          <w:rFonts w:ascii="Segoe UI" w:hAnsi="Segoe UI" w:cs="Segoe UI"/>
        </w:rPr>
        <w:t>bullying</w:t>
      </w:r>
      <w:proofErr w:type="spellEnd"/>
      <w:r w:rsidRPr="00CE13CA">
        <w:rPr>
          <w:rFonts w:ascii="Segoe UI" w:hAnsi="Segoe UI" w:cs="Segoe UI"/>
        </w:rPr>
        <w:t xml:space="preserve"> e </w:t>
      </w:r>
      <w:proofErr w:type="spellStart"/>
      <w:r w:rsidRPr="00CE13CA">
        <w:rPr>
          <w:rFonts w:ascii="Segoe UI" w:hAnsi="Segoe UI" w:cs="Segoe UI"/>
        </w:rPr>
        <w:t>cyberbullying</w:t>
      </w:r>
      <w:proofErr w:type="spellEnd"/>
      <w:r w:rsidRPr="00CE13CA">
        <w:rPr>
          <w:rFonts w:ascii="Segoe UI" w:hAnsi="Segoe UI" w:cs="Segoe UI"/>
        </w:rPr>
        <w:t>;</w:t>
      </w:r>
    </w:p>
    <w:p w:rsidR="00CE13CA" w:rsidRPr="00CE13CA" w:rsidRDefault="00CE13CA" w:rsidP="00CE13CA">
      <w:pPr>
        <w:numPr>
          <w:ilvl w:val="0"/>
          <w:numId w:val="38"/>
        </w:numPr>
        <w:contextualSpacing/>
        <w:jc w:val="both"/>
        <w:rPr>
          <w:rFonts w:ascii="Segoe UI" w:hAnsi="Segoe UI" w:cs="Segoe UI"/>
        </w:rPr>
      </w:pPr>
      <w:proofErr w:type="gramStart"/>
      <w:r w:rsidRPr="00CE13CA">
        <w:rPr>
          <w:rFonts w:ascii="Segoe UI" w:hAnsi="Segoe UI" w:cs="Segoe UI"/>
        </w:rPr>
        <w:t>observar</w:t>
      </w:r>
      <w:proofErr w:type="gramEnd"/>
      <w:r w:rsidRPr="00CE13CA">
        <w:rPr>
          <w:rFonts w:ascii="Segoe UI" w:hAnsi="Segoe UI" w:cs="Segoe UI"/>
        </w:rPr>
        <w:t xml:space="preserve">, analisar e identificar eventuais praticantes e vítimas de </w:t>
      </w:r>
      <w:proofErr w:type="spellStart"/>
      <w:r w:rsidRPr="00CE13CA">
        <w:rPr>
          <w:rFonts w:ascii="Segoe UI" w:hAnsi="Segoe UI" w:cs="Segoe UI"/>
        </w:rPr>
        <w:t>bullying</w:t>
      </w:r>
      <w:proofErr w:type="spellEnd"/>
      <w:r w:rsidRPr="00CE13CA">
        <w:rPr>
          <w:rFonts w:ascii="Segoe UI" w:hAnsi="Segoe UI" w:cs="Segoe UI"/>
        </w:rPr>
        <w:t xml:space="preserve"> nas escolas;</w:t>
      </w:r>
    </w:p>
    <w:p w:rsidR="00CE13CA" w:rsidRPr="00CE13CA" w:rsidRDefault="00CE13CA" w:rsidP="00CE13CA">
      <w:pPr>
        <w:numPr>
          <w:ilvl w:val="0"/>
          <w:numId w:val="38"/>
        </w:numPr>
        <w:contextualSpacing/>
        <w:jc w:val="both"/>
        <w:rPr>
          <w:rFonts w:ascii="Segoe UI" w:hAnsi="Segoe UI" w:cs="Segoe UI"/>
        </w:rPr>
      </w:pPr>
      <w:proofErr w:type="gramStart"/>
      <w:r w:rsidRPr="00CE13CA">
        <w:rPr>
          <w:rFonts w:ascii="Segoe UI" w:hAnsi="Segoe UI" w:cs="Segoe UI"/>
        </w:rPr>
        <w:t>discernir</w:t>
      </w:r>
      <w:proofErr w:type="gramEnd"/>
      <w:r w:rsidRPr="00CE13CA">
        <w:rPr>
          <w:rFonts w:ascii="Segoe UI" w:hAnsi="Segoe UI" w:cs="Segoe UI"/>
        </w:rPr>
        <w:t xml:space="preserve">, de forma clara e objetiva, o que é brincadeira e o que é </w:t>
      </w:r>
      <w:proofErr w:type="spellStart"/>
      <w:r w:rsidRPr="00CE13CA">
        <w:rPr>
          <w:rFonts w:ascii="Segoe UI" w:hAnsi="Segoe UI" w:cs="Segoe UI"/>
        </w:rPr>
        <w:t>bullying</w:t>
      </w:r>
      <w:proofErr w:type="spellEnd"/>
      <w:r w:rsidRPr="00CE13CA">
        <w:rPr>
          <w:rFonts w:ascii="Segoe UI" w:hAnsi="Segoe UI" w:cs="Segoe UI"/>
        </w:rPr>
        <w:t>;</w:t>
      </w:r>
    </w:p>
    <w:p w:rsidR="00CE13CA" w:rsidRPr="00CE13CA" w:rsidRDefault="00CE13CA" w:rsidP="00CE13CA">
      <w:pPr>
        <w:numPr>
          <w:ilvl w:val="0"/>
          <w:numId w:val="38"/>
        </w:numPr>
        <w:contextualSpacing/>
        <w:jc w:val="both"/>
        <w:rPr>
          <w:rFonts w:ascii="Segoe UI" w:hAnsi="Segoe UI" w:cs="Segoe UI"/>
        </w:rPr>
      </w:pPr>
      <w:proofErr w:type="gramStart"/>
      <w:r w:rsidRPr="00CE13CA">
        <w:rPr>
          <w:rFonts w:ascii="Segoe UI" w:hAnsi="Segoe UI" w:cs="Segoe UI"/>
        </w:rPr>
        <w:t>desenvolver</w:t>
      </w:r>
      <w:proofErr w:type="gramEnd"/>
      <w:r w:rsidRPr="00CE13CA">
        <w:rPr>
          <w:rFonts w:ascii="Segoe UI" w:hAnsi="Segoe UI" w:cs="Segoe UI"/>
        </w:rPr>
        <w:t xml:space="preserve"> campanhas educativas, informativas e de conscientização com a utilização de cartazes e de recursos de áudio e audiovisual;</w:t>
      </w:r>
    </w:p>
    <w:p w:rsidR="00CE13CA" w:rsidRPr="00CE13CA" w:rsidRDefault="00CE13CA" w:rsidP="00CE13CA">
      <w:pPr>
        <w:numPr>
          <w:ilvl w:val="0"/>
          <w:numId w:val="38"/>
        </w:numPr>
        <w:contextualSpacing/>
        <w:jc w:val="both"/>
        <w:rPr>
          <w:rFonts w:ascii="Segoe UI" w:hAnsi="Segoe UI" w:cs="Segoe UI"/>
        </w:rPr>
      </w:pPr>
      <w:proofErr w:type="gramStart"/>
      <w:r w:rsidRPr="00CE13CA">
        <w:rPr>
          <w:rFonts w:ascii="Segoe UI" w:hAnsi="Segoe UI" w:cs="Segoe UI"/>
        </w:rPr>
        <w:t>valorizar</w:t>
      </w:r>
      <w:proofErr w:type="gramEnd"/>
      <w:r w:rsidRPr="00CE13CA">
        <w:rPr>
          <w:rFonts w:ascii="Segoe UI" w:hAnsi="Segoe UI" w:cs="Segoe UI"/>
        </w:rPr>
        <w:t xml:space="preserve"> as individualidades, canalizando as diferenças para a melhoria da autoestima dos estudantes;</w:t>
      </w:r>
    </w:p>
    <w:p w:rsidR="00CE13CA" w:rsidRPr="00CE13CA" w:rsidRDefault="00CE13CA" w:rsidP="00CE13CA">
      <w:pPr>
        <w:numPr>
          <w:ilvl w:val="0"/>
          <w:numId w:val="38"/>
        </w:numPr>
        <w:contextualSpacing/>
        <w:jc w:val="both"/>
        <w:rPr>
          <w:rFonts w:ascii="Segoe UI" w:hAnsi="Segoe UI" w:cs="Segoe UI"/>
        </w:rPr>
      </w:pPr>
      <w:proofErr w:type="gramStart"/>
      <w:r w:rsidRPr="00CE13CA">
        <w:rPr>
          <w:rFonts w:ascii="Segoe UI" w:hAnsi="Segoe UI" w:cs="Segoe UI"/>
        </w:rPr>
        <w:t>integrar</w:t>
      </w:r>
      <w:proofErr w:type="gramEnd"/>
      <w:r w:rsidRPr="00CE13CA">
        <w:rPr>
          <w:rFonts w:ascii="Segoe UI" w:hAnsi="Segoe UI" w:cs="Segoe UI"/>
        </w:rPr>
        <w:t xml:space="preserve"> a comunidade, as organizações da sociedade, as políticas setoriais públicas e os meios de comunicação nas ações interdisciplinares de combate ao </w:t>
      </w:r>
      <w:proofErr w:type="spellStart"/>
      <w:r w:rsidRPr="00CE13CA">
        <w:rPr>
          <w:rFonts w:ascii="Segoe UI" w:hAnsi="Segoe UI" w:cs="Segoe UI"/>
        </w:rPr>
        <w:t>bullying</w:t>
      </w:r>
      <w:proofErr w:type="spellEnd"/>
      <w:r w:rsidRPr="00CE13CA">
        <w:rPr>
          <w:rFonts w:ascii="Segoe UI" w:hAnsi="Segoe UI" w:cs="Segoe UI"/>
        </w:rPr>
        <w:t>;</w:t>
      </w:r>
    </w:p>
    <w:p w:rsidR="00CE13CA" w:rsidRPr="00CE13CA" w:rsidRDefault="00CE13CA" w:rsidP="00CE13CA">
      <w:pPr>
        <w:numPr>
          <w:ilvl w:val="0"/>
          <w:numId w:val="38"/>
        </w:numPr>
        <w:contextualSpacing/>
        <w:jc w:val="both"/>
        <w:rPr>
          <w:rFonts w:ascii="Segoe UI" w:hAnsi="Segoe UI" w:cs="Segoe UI"/>
        </w:rPr>
      </w:pPr>
      <w:proofErr w:type="gramStart"/>
      <w:r w:rsidRPr="00CE13CA">
        <w:rPr>
          <w:rFonts w:ascii="Segoe UI" w:hAnsi="Segoe UI" w:cs="Segoe UI"/>
        </w:rPr>
        <w:t>coibir</w:t>
      </w:r>
      <w:proofErr w:type="gramEnd"/>
      <w:r w:rsidRPr="00CE13CA">
        <w:rPr>
          <w:rFonts w:ascii="Segoe UI" w:hAnsi="Segoe UI" w:cs="Segoe UI"/>
        </w:rPr>
        <w:t xml:space="preserve"> atos de agressão, discriminação, humilhação e qualquer outro comportamento de intimidação, constrangimento ou violência;</w:t>
      </w:r>
    </w:p>
    <w:p w:rsidR="00CE13CA" w:rsidRPr="00CE13CA" w:rsidRDefault="00CE13CA" w:rsidP="00CE13CA">
      <w:pPr>
        <w:numPr>
          <w:ilvl w:val="0"/>
          <w:numId w:val="38"/>
        </w:numPr>
        <w:contextualSpacing/>
        <w:jc w:val="both"/>
        <w:rPr>
          <w:rFonts w:ascii="Segoe UI" w:hAnsi="Segoe UI" w:cs="Segoe UI"/>
        </w:rPr>
      </w:pPr>
      <w:proofErr w:type="gramStart"/>
      <w:r w:rsidRPr="00CE13CA">
        <w:rPr>
          <w:rFonts w:ascii="Segoe UI" w:hAnsi="Segoe UI" w:cs="Segoe UI"/>
        </w:rPr>
        <w:t>realizar</w:t>
      </w:r>
      <w:proofErr w:type="gramEnd"/>
      <w:r w:rsidRPr="00CE13CA">
        <w:rPr>
          <w:rFonts w:ascii="Segoe UI" w:hAnsi="Segoe UI" w:cs="Segoe UI"/>
        </w:rPr>
        <w:t xml:space="preserve"> debates e reflexos a respeito do assunto, com ensinamentos que visem à convivência harmônica na escola e na comunidade;</w:t>
      </w:r>
    </w:p>
    <w:p w:rsidR="00CE13CA" w:rsidRPr="00CE13CA" w:rsidRDefault="00CE13CA" w:rsidP="00CE13CA">
      <w:pPr>
        <w:numPr>
          <w:ilvl w:val="0"/>
          <w:numId w:val="38"/>
        </w:numPr>
        <w:contextualSpacing/>
        <w:jc w:val="both"/>
        <w:rPr>
          <w:rFonts w:ascii="Segoe UI" w:hAnsi="Segoe UI" w:cs="Segoe UI"/>
        </w:rPr>
      </w:pPr>
      <w:proofErr w:type="gramStart"/>
      <w:r w:rsidRPr="00CE13CA">
        <w:rPr>
          <w:rFonts w:ascii="Segoe UI" w:hAnsi="Segoe UI" w:cs="Segoe UI"/>
        </w:rPr>
        <w:t>promover</w:t>
      </w:r>
      <w:proofErr w:type="gramEnd"/>
      <w:r w:rsidRPr="00CE13CA">
        <w:rPr>
          <w:rFonts w:ascii="Segoe UI" w:hAnsi="Segoe UI" w:cs="Segoe UI"/>
        </w:rPr>
        <w:t xml:space="preserve"> um ambiente escolar seguro e sadio, incentivando a tolerância e o respeito mútuo; propor dinâmicas de integração entre alunos, professores, demais profissionais da educação e da comunidade;</w:t>
      </w:r>
    </w:p>
    <w:p w:rsidR="00CE13CA" w:rsidRPr="00CE13CA" w:rsidRDefault="00CE13CA" w:rsidP="00CE13CA">
      <w:pPr>
        <w:numPr>
          <w:ilvl w:val="0"/>
          <w:numId w:val="38"/>
        </w:numPr>
        <w:contextualSpacing/>
        <w:jc w:val="both"/>
        <w:rPr>
          <w:rFonts w:ascii="Segoe UI" w:hAnsi="Segoe UI" w:cs="Segoe UI"/>
        </w:rPr>
      </w:pPr>
      <w:proofErr w:type="gramStart"/>
      <w:r w:rsidRPr="00CE13CA">
        <w:rPr>
          <w:rFonts w:ascii="Segoe UI" w:hAnsi="Segoe UI" w:cs="Segoe UI"/>
        </w:rPr>
        <w:lastRenderedPageBreak/>
        <w:t>estimular</w:t>
      </w:r>
      <w:proofErr w:type="gramEnd"/>
      <w:r w:rsidRPr="00CE13CA">
        <w:rPr>
          <w:rFonts w:ascii="Segoe UI" w:hAnsi="Segoe UI" w:cs="Segoe UI"/>
        </w:rPr>
        <w:t xml:space="preserve"> a amizade, a solidariedade, a cooperação e o companheirismo no ambiente escolar;</w:t>
      </w:r>
    </w:p>
    <w:p w:rsidR="00CE13CA" w:rsidRPr="00CE13CA" w:rsidRDefault="00CE13CA" w:rsidP="00CE13CA">
      <w:pPr>
        <w:numPr>
          <w:ilvl w:val="0"/>
          <w:numId w:val="38"/>
        </w:numPr>
        <w:contextualSpacing/>
        <w:jc w:val="both"/>
        <w:rPr>
          <w:rFonts w:ascii="Segoe UI" w:hAnsi="Segoe UI" w:cs="Segoe UI"/>
        </w:rPr>
      </w:pPr>
      <w:proofErr w:type="gramStart"/>
      <w:r w:rsidRPr="00CE13CA">
        <w:rPr>
          <w:rFonts w:ascii="Segoe UI" w:hAnsi="Segoe UI" w:cs="Segoe UI"/>
        </w:rPr>
        <w:t>orientar</w:t>
      </w:r>
      <w:proofErr w:type="gramEnd"/>
      <w:r w:rsidRPr="00CE13CA">
        <w:rPr>
          <w:rFonts w:ascii="Segoe UI" w:hAnsi="Segoe UI" w:cs="Segoe UI"/>
        </w:rPr>
        <w:t xml:space="preserve"> pais e familiares sobre como proceder diante da prática de </w:t>
      </w:r>
      <w:proofErr w:type="spellStart"/>
      <w:r w:rsidRPr="00CE13CA">
        <w:rPr>
          <w:rFonts w:ascii="Segoe UI" w:hAnsi="Segoe UI" w:cs="Segoe UI"/>
        </w:rPr>
        <w:t>bullying</w:t>
      </w:r>
      <w:proofErr w:type="spellEnd"/>
      <w:r w:rsidRPr="00CE13CA">
        <w:rPr>
          <w:rFonts w:ascii="Segoe UI" w:hAnsi="Segoe UI" w:cs="Segoe UI"/>
        </w:rPr>
        <w:t>;</w:t>
      </w:r>
    </w:p>
    <w:p w:rsidR="00CE13CA" w:rsidRPr="00CE13CA" w:rsidRDefault="00CE13CA" w:rsidP="00CE13CA">
      <w:pPr>
        <w:numPr>
          <w:ilvl w:val="0"/>
          <w:numId w:val="38"/>
        </w:numPr>
        <w:contextualSpacing/>
        <w:jc w:val="both"/>
        <w:rPr>
          <w:rFonts w:ascii="Segoe UI" w:hAnsi="Segoe UI" w:cs="Segoe UI"/>
        </w:rPr>
      </w:pPr>
      <w:proofErr w:type="gramStart"/>
      <w:r w:rsidRPr="00CE13CA">
        <w:rPr>
          <w:rFonts w:ascii="Segoe UI" w:hAnsi="Segoe UI" w:cs="Segoe UI"/>
        </w:rPr>
        <w:t>auxiliar</w:t>
      </w:r>
      <w:proofErr w:type="gramEnd"/>
      <w:r w:rsidRPr="00CE13CA">
        <w:rPr>
          <w:rFonts w:ascii="Segoe UI" w:hAnsi="Segoe UI" w:cs="Segoe UI"/>
        </w:rPr>
        <w:t xml:space="preserve"> vítimas e agressores, orientando-os e encaminhando-os para a rede de serviços sociais, sempre que necessário.</w:t>
      </w:r>
    </w:p>
    <w:p w:rsidR="00CE13CA" w:rsidRPr="00CE13CA" w:rsidRDefault="00CE13CA" w:rsidP="00CE13CA">
      <w:pPr>
        <w:ind w:firstLine="708"/>
        <w:jc w:val="both"/>
        <w:rPr>
          <w:rFonts w:ascii="Segoe UI" w:hAnsi="Segoe UI" w:cs="Segoe UI"/>
          <w:b/>
          <w:bCs/>
        </w:rPr>
      </w:pPr>
    </w:p>
    <w:p w:rsidR="00CE13CA" w:rsidRPr="00CE13CA" w:rsidRDefault="00CE13CA" w:rsidP="00CE13CA">
      <w:pPr>
        <w:ind w:firstLine="708"/>
        <w:jc w:val="both"/>
        <w:rPr>
          <w:rFonts w:ascii="Segoe UI" w:hAnsi="Segoe UI" w:cs="Segoe UI"/>
        </w:rPr>
      </w:pPr>
      <w:r w:rsidRPr="00CE13CA">
        <w:rPr>
          <w:rFonts w:ascii="Segoe UI" w:hAnsi="Segoe UI" w:cs="Segoe UI"/>
          <w:b/>
          <w:bCs/>
        </w:rPr>
        <w:t xml:space="preserve">Art. 6º – </w:t>
      </w:r>
      <w:r w:rsidRPr="00CE13CA">
        <w:rPr>
          <w:rFonts w:ascii="Segoe UI" w:hAnsi="Segoe UI" w:cs="Segoe UI"/>
        </w:rPr>
        <w:t>Fica autorizado o Poder Executivo Municipal a celebrar convênios e parcerias para a garantia do cumprimento dos objetivos do programa.</w:t>
      </w:r>
    </w:p>
    <w:p w:rsidR="00CE13CA" w:rsidRPr="00CE13CA" w:rsidRDefault="00CE13CA" w:rsidP="00CE13CA">
      <w:pPr>
        <w:jc w:val="both"/>
        <w:rPr>
          <w:rFonts w:ascii="Segoe UI" w:hAnsi="Segoe UI" w:cs="Segoe UI"/>
          <w:b/>
          <w:bCs/>
        </w:rPr>
      </w:pPr>
    </w:p>
    <w:p w:rsidR="00CE13CA" w:rsidRPr="00CE13CA" w:rsidRDefault="00CE13CA" w:rsidP="00CE13CA">
      <w:pPr>
        <w:jc w:val="both"/>
        <w:rPr>
          <w:rFonts w:ascii="Segoe UI" w:hAnsi="Segoe UI" w:cs="Segoe UI"/>
        </w:rPr>
      </w:pPr>
      <w:r w:rsidRPr="00CE13CA">
        <w:rPr>
          <w:rFonts w:ascii="Segoe UI" w:hAnsi="Segoe UI" w:cs="Segoe UI"/>
          <w:b/>
          <w:bCs/>
        </w:rPr>
        <w:tab/>
        <w:t xml:space="preserve">Art. 7º – </w:t>
      </w:r>
      <w:r w:rsidRPr="00CE13CA">
        <w:rPr>
          <w:rFonts w:ascii="Segoe UI" w:hAnsi="Segoe UI" w:cs="Segoe UI"/>
        </w:rPr>
        <w:t>As unidades escolares poderão encaminhar vítimas e agressores aos serviços de assistência médica, social, psicológica e jurídica, que poderão ser oferecidos por meio de parcerias e convênios.</w:t>
      </w:r>
    </w:p>
    <w:p w:rsidR="00CE13CA" w:rsidRPr="00CE13CA" w:rsidRDefault="00CE13CA" w:rsidP="00CE13CA">
      <w:pPr>
        <w:jc w:val="both"/>
        <w:rPr>
          <w:rFonts w:ascii="Segoe UI" w:hAnsi="Segoe UI" w:cs="Segoe UI"/>
        </w:rPr>
      </w:pPr>
    </w:p>
    <w:p w:rsidR="00CE13CA" w:rsidRPr="00CE13CA" w:rsidRDefault="00CE13CA" w:rsidP="00CE13CA">
      <w:pPr>
        <w:jc w:val="both"/>
        <w:rPr>
          <w:rFonts w:ascii="Segoe UI" w:hAnsi="Segoe UI" w:cs="Segoe UI"/>
        </w:rPr>
      </w:pPr>
      <w:r w:rsidRPr="00CE13CA">
        <w:rPr>
          <w:rFonts w:ascii="Segoe UI" w:hAnsi="Segoe UI" w:cs="Segoe UI"/>
        </w:rPr>
        <w:tab/>
      </w:r>
      <w:r w:rsidRPr="00CE13CA">
        <w:rPr>
          <w:rFonts w:ascii="Segoe UI" w:hAnsi="Segoe UI" w:cs="Segoe UI"/>
          <w:b/>
          <w:bCs/>
        </w:rPr>
        <w:t>Art. 8°</w:t>
      </w:r>
      <w:r w:rsidRPr="00CE13CA">
        <w:rPr>
          <w:rFonts w:ascii="Segoe UI" w:hAnsi="Segoe UI" w:cs="Segoe UI"/>
        </w:rPr>
        <w:t xml:space="preserve"> </w:t>
      </w:r>
      <w:proofErr w:type="gramStart"/>
      <w:r w:rsidRPr="00CE13CA">
        <w:rPr>
          <w:rFonts w:ascii="Segoe UI" w:hAnsi="Segoe UI" w:cs="Segoe UI"/>
          <w:b/>
          <w:bCs/>
        </w:rPr>
        <w:t>–</w:t>
      </w:r>
      <w:r w:rsidRPr="00CE13CA">
        <w:rPr>
          <w:rFonts w:ascii="Segoe UI" w:hAnsi="Segoe UI" w:cs="Segoe UI"/>
        </w:rPr>
        <w:t xml:space="preserve">  O</w:t>
      </w:r>
      <w:proofErr w:type="gramEnd"/>
      <w:r w:rsidRPr="00CE13CA">
        <w:rPr>
          <w:rFonts w:ascii="Segoe UI" w:hAnsi="Segoe UI" w:cs="Segoe UI"/>
        </w:rPr>
        <w:t xml:space="preserve"> Poder Executivo Municipal poderá por Decreto regulamentador estabelecer ações a serem desenvolvidas, como palestras, debates, distribuição de cartilhas de orientação aos pais, alunos e professores, entre outras iniciativas.</w:t>
      </w:r>
    </w:p>
    <w:p w:rsidR="00CE13CA" w:rsidRPr="00CE13CA" w:rsidRDefault="00CE13CA" w:rsidP="00CE13CA">
      <w:pPr>
        <w:ind w:firstLine="708"/>
        <w:jc w:val="both"/>
        <w:rPr>
          <w:rFonts w:ascii="Segoe UI" w:hAnsi="Segoe UI" w:cs="Segoe UI"/>
          <w:b/>
          <w:bCs/>
        </w:rPr>
      </w:pPr>
    </w:p>
    <w:p w:rsidR="00CE13CA" w:rsidRPr="00CE13CA" w:rsidRDefault="00CE13CA" w:rsidP="00CE13CA">
      <w:pPr>
        <w:ind w:firstLine="708"/>
        <w:jc w:val="both"/>
        <w:rPr>
          <w:rFonts w:ascii="Segoe UI" w:hAnsi="Segoe UI" w:cs="Segoe UI"/>
          <w:b/>
          <w:bCs/>
        </w:rPr>
      </w:pPr>
      <w:r w:rsidRPr="00CE13CA">
        <w:rPr>
          <w:rFonts w:ascii="Segoe UI" w:hAnsi="Segoe UI" w:cs="Segoe UI"/>
          <w:b/>
          <w:bCs/>
        </w:rPr>
        <w:t xml:space="preserve">Art. 9º – </w:t>
      </w:r>
      <w:r w:rsidRPr="00CE13CA">
        <w:rPr>
          <w:rFonts w:ascii="Segoe UI" w:hAnsi="Segoe UI" w:cs="Segoe UI"/>
        </w:rPr>
        <w:t>As despesas decorrentes com a execução da presente Lei correrão por conta de dotações orçamentárias próprias, suplementadas se necessário.</w:t>
      </w:r>
    </w:p>
    <w:p w:rsidR="00CE13CA" w:rsidRPr="00CE13CA" w:rsidRDefault="00CE13CA" w:rsidP="00CE13CA">
      <w:pPr>
        <w:ind w:firstLine="708"/>
        <w:jc w:val="both"/>
        <w:rPr>
          <w:rFonts w:ascii="Segoe UI" w:hAnsi="Segoe UI" w:cs="Segoe UI"/>
          <w:b/>
          <w:bCs/>
        </w:rPr>
      </w:pPr>
    </w:p>
    <w:p w:rsidR="00CE13CA" w:rsidRPr="00CE13CA" w:rsidRDefault="00CE13CA" w:rsidP="00CE13CA">
      <w:pPr>
        <w:ind w:firstLine="708"/>
        <w:jc w:val="both"/>
        <w:rPr>
          <w:rFonts w:ascii="Segoe UI" w:hAnsi="Segoe UI" w:cs="Segoe UI"/>
        </w:rPr>
      </w:pPr>
      <w:r w:rsidRPr="00CE13CA">
        <w:rPr>
          <w:rFonts w:ascii="Segoe UI" w:hAnsi="Segoe UI" w:cs="Segoe UI"/>
          <w:b/>
          <w:bCs/>
        </w:rPr>
        <w:t xml:space="preserve">Art. 10 – </w:t>
      </w:r>
      <w:r w:rsidRPr="00CE13CA">
        <w:rPr>
          <w:rFonts w:ascii="Segoe UI" w:hAnsi="Segoe UI" w:cs="Segoe UI"/>
        </w:rPr>
        <w:t>Esta Lei entra em vigor na data de sua publicação</w:t>
      </w:r>
    </w:p>
    <w:p w:rsidR="00CE13CA" w:rsidRPr="00CE13CA" w:rsidRDefault="00CE13CA" w:rsidP="00CE13CA">
      <w:pPr>
        <w:ind w:firstLine="708"/>
        <w:jc w:val="both"/>
        <w:rPr>
          <w:rFonts w:ascii="Segoe UI" w:hAnsi="Segoe UI" w:cs="Segoe UI"/>
          <w:b/>
          <w:bCs/>
        </w:rPr>
      </w:pPr>
    </w:p>
    <w:p w:rsidR="00EA26BD" w:rsidRPr="000E5E28" w:rsidRDefault="00EA26BD" w:rsidP="000E5E28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CE13CA">
        <w:rPr>
          <w:rFonts w:ascii="Arial" w:hAnsi="Arial" w:cs="Arial"/>
          <w:sz w:val="25"/>
          <w:szCs w:val="25"/>
        </w:rPr>
        <w:t>25 de M</w:t>
      </w:r>
      <w:bookmarkStart w:id="0" w:name="_GoBack"/>
      <w:bookmarkEnd w:id="0"/>
      <w:r w:rsidR="00CE13CA">
        <w:rPr>
          <w:rFonts w:ascii="Arial" w:hAnsi="Arial" w:cs="Arial"/>
          <w:sz w:val="25"/>
          <w:szCs w:val="25"/>
        </w:rPr>
        <w:t>arço de 2025</w:t>
      </w:r>
      <w:r w:rsidRPr="000E5E28">
        <w:rPr>
          <w:rFonts w:ascii="Arial" w:hAnsi="Arial" w:cs="Arial"/>
          <w:sz w:val="25"/>
          <w:szCs w:val="25"/>
        </w:rPr>
        <w:t>.</w:t>
      </w: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4D53FD" w:rsidRDefault="004D53FD" w:rsidP="00EA26BD">
      <w:pPr>
        <w:ind w:firstLine="708"/>
        <w:jc w:val="both"/>
        <w:rPr>
          <w:rFonts w:ascii="Arial" w:hAnsi="Arial" w:cs="Arial"/>
        </w:rPr>
      </w:pPr>
    </w:p>
    <w:p w:rsidR="0007182C" w:rsidRPr="0007182C" w:rsidRDefault="0007182C" w:rsidP="0007182C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924396" w:rsidRPr="007C6F80" w:rsidRDefault="00BD7EF7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544C3"/>
    <w:multiLevelType w:val="hybridMultilevel"/>
    <w:tmpl w:val="FE3846E2"/>
    <w:lvl w:ilvl="0" w:tplc="A80EAE5C">
      <w:start w:val="1"/>
      <w:numFmt w:val="upperRoman"/>
      <w:lvlText w:val="%1."/>
      <w:lvlJc w:val="right"/>
      <w:pPr>
        <w:ind w:left="1428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4">
    <w:nsid w:val="20517965"/>
    <w:multiLevelType w:val="hybridMultilevel"/>
    <w:tmpl w:val="B2EED03A"/>
    <w:lvl w:ilvl="0" w:tplc="D04202F4">
      <w:start w:val="1"/>
      <w:numFmt w:val="upperRoman"/>
      <w:lvlText w:val="%1."/>
      <w:lvlJc w:val="right"/>
      <w:pPr>
        <w:ind w:left="1429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60462EA"/>
    <w:multiLevelType w:val="hybridMultilevel"/>
    <w:tmpl w:val="F0429CD6"/>
    <w:lvl w:ilvl="0" w:tplc="29061A12">
      <w:start w:val="1"/>
      <w:numFmt w:val="upperRoman"/>
      <w:lvlText w:val="%1"/>
      <w:lvlJc w:val="left"/>
      <w:pPr>
        <w:ind w:left="101" w:hanging="1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0BAADA0">
      <w:numFmt w:val="bullet"/>
      <w:lvlText w:val="•"/>
      <w:lvlJc w:val="left"/>
      <w:pPr>
        <w:ind w:left="1018" w:hanging="180"/>
      </w:pPr>
      <w:rPr>
        <w:lang w:val="pt-PT" w:eastAsia="en-US" w:bidi="ar-SA"/>
      </w:rPr>
    </w:lvl>
    <w:lvl w:ilvl="2" w:tplc="63A4103C">
      <w:numFmt w:val="bullet"/>
      <w:lvlText w:val="•"/>
      <w:lvlJc w:val="left"/>
      <w:pPr>
        <w:ind w:left="1936" w:hanging="180"/>
      </w:pPr>
      <w:rPr>
        <w:lang w:val="pt-PT" w:eastAsia="en-US" w:bidi="ar-SA"/>
      </w:rPr>
    </w:lvl>
    <w:lvl w:ilvl="3" w:tplc="475C1054">
      <w:numFmt w:val="bullet"/>
      <w:lvlText w:val="•"/>
      <w:lvlJc w:val="left"/>
      <w:pPr>
        <w:ind w:left="2854" w:hanging="180"/>
      </w:pPr>
      <w:rPr>
        <w:lang w:val="pt-PT" w:eastAsia="en-US" w:bidi="ar-SA"/>
      </w:rPr>
    </w:lvl>
    <w:lvl w:ilvl="4" w:tplc="DBBEC82E">
      <w:numFmt w:val="bullet"/>
      <w:lvlText w:val="•"/>
      <w:lvlJc w:val="left"/>
      <w:pPr>
        <w:ind w:left="3772" w:hanging="180"/>
      </w:pPr>
      <w:rPr>
        <w:lang w:val="pt-PT" w:eastAsia="en-US" w:bidi="ar-SA"/>
      </w:rPr>
    </w:lvl>
    <w:lvl w:ilvl="5" w:tplc="0CD83E0A">
      <w:numFmt w:val="bullet"/>
      <w:lvlText w:val="•"/>
      <w:lvlJc w:val="left"/>
      <w:pPr>
        <w:ind w:left="4690" w:hanging="180"/>
      </w:pPr>
      <w:rPr>
        <w:lang w:val="pt-PT" w:eastAsia="en-US" w:bidi="ar-SA"/>
      </w:rPr>
    </w:lvl>
    <w:lvl w:ilvl="6" w:tplc="55B444F8">
      <w:numFmt w:val="bullet"/>
      <w:lvlText w:val="•"/>
      <w:lvlJc w:val="left"/>
      <w:pPr>
        <w:ind w:left="5608" w:hanging="180"/>
      </w:pPr>
      <w:rPr>
        <w:lang w:val="pt-PT" w:eastAsia="en-US" w:bidi="ar-SA"/>
      </w:rPr>
    </w:lvl>
    <w:lvl w:ilvl="7" w:tplc="5EE85D7E">
      <w:numFmt w:val="bullet"/>
      <w:lvlText w:val="•"/>
      <w:lvlJc w:val="left"/>
      <w:pPr>
        <w:ind w:left="6526" w:hanging="180"/>
      </w:pPr>
      <w:rPr>
        <w:lang w:val="pt-PT" w:eastAsia="en-US" w:bidi="ar-SA"/>
      </w:rPr>
    </w:lvl>
    <w:lvl w:ilvl="8" w:tplc="310A9202">
      <w:numFmt w:val="bullet"/>
      <w:lvlText w:val="•"/>
      <w:lvlJc w:val="left"/>
      <w:pPr>
        <w:ind w:left="7444" w:hanging="180"/>
      </w:pPr>
      <w:rPr>
        <w:lang w:val="pt-PT" w:eastAsia="en-US" w:bidi="ar-SA"/>
      </w:rPr>
    </w:lvl>
  </w:abstractNum>
  <w:abstractNum w:abstractNumId="10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6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9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4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6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D42474"/>
    <w:multiLevelType w:val="hybridMultilevel"/>
    <w:tmpl w:val="43DCC37E"/>
    <w:lvl w:ilvl="0" w:tplc="A80EAE5C">
      <w:start w:val="1"/>
      <w:numFmt w:val="upperRoman"/>
      <w:lvlText w:val="%1."/>
      <w:lvlJc w:val="right"/>
      <w:pPr>
        <w:ind w:left="21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31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8316EB"/>
    <w:multiLevelType w:val="hybridMultilevel"/>
    <w:tmpl w:val="3CC6EBE4"/>
    <w:lvl w:ilvl="0" w:tplc="4DA29246">
      <w:start w:val="1"/>
      <w:numFmt w:val="upperRoman"/>
      <w:lvlText w:val="%1"/>
      <w:lvlJc w:val="left"/>
      <w:pPr>
        <w:ind w:left="235" w:hanging="13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588043E">
      <w:numFmt w:val="bullet"/>
      <w:lvlText w:val="•"/>
      <w:lvlJc w:val="left"/>
      <w:pPr>
        <w:ind w:left="1144" w:hanging="135"/>
      </w:pPr>
      <w:rPr>
        <w:lang w:val="pt-PT" w:eastAsia="en-US" w:bidi="ar-SA"/>
      </w:rPr>
    </w:lvl>
    <w:lvl w:ilvl="2" w:tplc="2A383578">
      <w:numFmt w:val="bullet"/>
      <w:lvlText w:val="•"/>
      <w:lvlJc w:val="left"/>
      <w:pPr>
        <w:ind w:left="2048" w:hanging="135"/>
      </w:pPr>
      <w:rPr>
        <w:lang w:val="pt-PT" w:eastAsia="en-US" w:bidi="ar-SA"/>
      </w:rPr>
    </w:lvl>
    <w:lvl w:ilvl="3" w:tplc="885A7104">
      <w:numFmt w:val="bullet"/>
      <w:lvlText w:val="•"/>
      <w:lvlJc w:val="left"/>
      <w:pPr>
        <w:ind w:left="2952" w:hanging="135"/>
      </w:pPr>
      <w:rPr>
        <w:lang w:val="pt-PT" w:eastAsia="en-US" w:bidi="ar-SA"/>
      </w:rPr>
    </w:lvl>
    <w:lvl w:ilvl="4" w:tplc="09C2DB2E">
      <w:numFmt w:val="bullet"/>
      <w:lvlText w:val="•"/>
      <w:lvlJc w:val="left"/>
      <w:pPr>
        <w:ind w:left="3856" w:hanging="135"/>
      </w:pPr>
      <w:rPr>
        <w:lang w:val="pt-PT" w:eastAsia="en-US" w:bidi="ar-SA"/>
      </w:rPr>
    </w:lvl>
    <w:lvl w:ilvl="5" w:tplc="13EED428">
      <w:numFmt w:val="bullet"/>
      <w:lvlText w:val="•"/>
      <w:lvlJc w:val="left"/>
      <w:pPr>
        <w:ind w:left="4760" w:hanging="135"/>
      </w:pPr>
      <w:rPr>
        <w:lang w:val="pt-PT" w:eastAsia="en-US" w:bidi="ar-SA"/>
      </w:rPr>
    </w:lvl>
    <w:lvl w:ilvl="6" w:tplc="8620DB14">
      <w:numFmt w:val="bullet"/>
      <w:lvlText w:val="•"/>
      <w:lvlJc w:val="left"/>
      <w:pPr>
        <w:ind w:left="5664" w:hanging="135"/>
      </w:pPr>
      <w:rPr>
        <w:lang w:val="pt-PT" w:eastAsia="en-US" w:bidi="ar-SA"/>
      </w:rPr>
    </w:lvl>
    <w:lvl w:ilvl="7" w:tplc="19E853B4">
      <w:numFmt w:val="bullet"/>
      <w:lvlText w:val="•"/>
      <w:lvlJc w:val="left"/>
      <w:pPr>
        <w:ind w:left="6568" w:hanging="135"/>
      </w:pPr>
      <w:rPr>
        <w:lang w:val="pt-PT" w:eastAsia="en-US" w:bidi="ar-SA"/>
      </w:rPr>
    </w:lvl>
    <w:lvl w:ilvl="8" w:tplc="7F020F1C">
      <w:numFmt w:val="bullet"/>
      <w:lvlText w:val="•"/>
      <w:lvlJc w:val="left"/>
      <w:pPr>
        <w:ind w:left="7472" w:hanging="135"/>
      </w:pPr>
      <w:rPr>
        <w:lang w:val="pt-PT" w:eastAsia="en-US" w:bidi="ar-SA"/>
      </w:rPr>
    </w:lvl>
  </w:abstractNum>
  <w:abstractNum w:abstractNumId="33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5"/>
  </w:num>
  <w:num w:numId="4">
    <w:abstractNumId w:val="14"/>
  </w:num>
  <w:num w:numId="5">
    <w:abstractNumId w:val="6"/>
  </w:num>
  <w:num w:numId="6">
    <w:abstractNumId w:val="8"/>
  </w:num>
  <w:num w:numId="7">
    <w:abstractNumId w:val="1"/>
  </w:num>
  <w:num w:numId="8">
    <w:abstractNumId w:val="29"/>
  </w:num>
  <w:num w:numId="9">
    <w:abstractNumId w:val="24"/>
  </w:num>
  <w:num w:numId="10">
    <w:abstractNumId w:val="33"/>
  </w:num>
  <w:num w:numId="11">
    <w:abstractNumId w:val="34"/>
  </w:num>
  <w:num w:numId="12">
    <w:abstractNumId w:val="36"/>
  </w:num>
  <w:num w:numId="13">
    <w:abstractNumId w:val="35"/>
  </w:num>
  <w:num w:numId="14">
    <w:abstractNumId w:val="19"/>
  </w:num>
  <w:num w:numId="15">
    <w:abstractNumId w:val="10"/>
  </w:num>
  <w:num w:numId="16">
    <w:abstractNumId w:val="17"/>
  </w:num>
  <w:num w:numId="17">
    <w:abstractNumId w:val="26"/>
  </w:num>
  <w:num w:numId="18">
    <w:abstractNumId w:val="12"/>
  </w:num>
  <w:num w:numId="19">
    <w:abstractNumId w:val="28"/>
  </w:num>
  <w:num w:numId="20">
    <w:abstractNumId w:val="23"/>
  </w:num>
  <w:num w:numId="21">
    <w:abstractNumId w:val="25"/>
  </w:num>
  <w:num w:numId="22">
    <w:abstractNumId w:val="18"/>
  </w:num>
  <w:num w:numId="23">
    <w:abstractNumId w:val="30"/>
  </w:num>
  <w:num w:numId="24">
    <w:abstractNumId w:val="3"/>
  </w:num>
  <w:num w:numId="25">
    <w:abstractNumId w:val="15"/>
  </w:num>
  <w:num w:numId="26">
    <w:abstractNumId w:val="31"/>
  </w:num>
  <w:num w:numId="27">
    <w:abstractNumId w:val="20"/>
  </w:num>
  <w:num w:numId="28">
    <w:abstractNumId w:val="21"/>
  </w:num>
  <w:num w:numId="29">
    <w:abstractNumId w:val="7"/>
  </w:num>
  <w:num w:numId="30">
    <w:abstractNumId w:val="16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25BE5"/>
    <w:rsid w:val="00027DFF"/>
    <w:rsid w:val="00030E3E"/>
    <w:rsid w:val="0003495D"/>
    <w:rsid w:val="00036800"/>
    <w:rsid w:val="00036BEC"/>
    <w:rsid w:val="000459AB"/>
    <w:rsid w:val="0005248D"/>
    <w:rsid w:val="00052ABF"/>
    <w:rsid w:val="000538E8"/>
    <w:rsid w:val="00063060"/>
    <w:rsid w:val="00063D0C"/>
    <w:rsid w:val="00066B1A"/>
    <w:rsid w:val="0007182C"/>
    <w:rsid w:val="00074380"/>
    <w:rsid w:val="0009067C"/>
    <w:rsid w:val="00091120"/>
    <w:rsid w:val="00091323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E5E28"/>
    <w:rsid w:val="000F5BC0"/>
    <w:rsid w:val="000F5ED0"/>
    <w:rsid w:val="00102CBE"/>
    <w:rsid w:val="00111912"/>
    <w:rsid w:val="00114B14"/>
    <w:rsid w:val="00121648"/>
    <w:rsid w:val="00124888"/>
    <w:rsid w:val="0013085E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18B"/>
    <w:rsid w:val="001A5780"/>
    <w:rsid w:val="001B23C6"/>
    <w:rsid w:val="001B389B"/>
    <w:rsid w:val="001B6389"/>
    <w:rsid w:val="001C2846"/>
    <w:rsid w:val="001C42CC"/>
    <w:rsid w:val="001C4D65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1CB8"/>
    <w:rsid w:val="00205F8C"/>
    <w:rsid w:val="00215DFB"/>
    <w:rsid w:val="00217DA2"/>
    <w:rsid w:val="002255B3"/>
    <w:rsid w:val="002256DA"/>
    <w:rsid w:val="002272C6"/>
    <w:rsid w:val="002401E7"/>
    <w:rsid w:val="002441B6"/>
    <w:rsid w:val="002462BE"/>
    <w:rsid w:val="002513C2"/>
    <w:rsid w:val="00251941"/>
    <w:rsid w:val="00255FAC"/>
    <w:rsid w:val="0025741E"/>
    <w:rsid w:val="0026026E"/>
    <w:rsid w:val="00260705"/>
    <w:rsid w:val="00262DED"/>
    <w:rsid w:val="00263DC2"/>
    <w:rsid w:val="002645BB"/>
    <w:rsid w:val="00265F86"/>
    <w:rsid w:val="002737C6"/>
    <w:rsid w:val="00284E54"/>
    <w:rsid w:val="002860DA"/>
    <w:rsid w:val="002929FA"/>
    <w:rsid w:val="002930FC"/>
    <w:rsid w:val="002A4E47"/>
    <w:rsid w:val="002A5B23"/>
    <w:rsid w:val="002B1347"/>
    <w:rsid w:val="002B1A01"/>
    <w:rsid w:val="002B1B85"/>
    <w:rsid w:val="002B73E3"/>
    <w:rsid w:val="002C096E"/>
    <w:rsid w:val="002C2858"/>
    <w:rsid w:val="002E1347"/>
    <w:rsid w:val="002E1D3E"/>
    <w:rsid w:val="002E5DDC"/>
    <w:rsid w:val="002F1AFB"/>
    <w:rsid w:val="0030241D"/>
    <w:rsid w:val="00310711"/>
    <w:rsid w:val="003122D6"/>
    <w:rsid w:val="00312B37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E38E6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5A3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64027"/>
    <w:rsid w:val="0047172D"/>
    <w:rsid w:val="00476907"/>
    <w:rsid w:val="0047735F"/>
    <w:rsid w:val="00480381"/>
    <w:rsid w:val="004805F3"/>
    <w:rsid w:val="00480B18"/>
    <w:rsid w:val="0048204C"/>
    <w:rsid w:val="004A0E92"/>
    <w:rsid w:val="004A4232"/>
    <w:rsid w:val="004A53E1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53FD"/>
    <w:rsid w:val="004D6561"/>
    <w:rsid w:val="004E0AE6"/>
    <w:rsid w:val="004E1587"/>
    <w:rsid w:val="004E59CF"/>
    <w:rsid w:val="004E62EE"/>
    <w:rsid w:val="004E71A5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37827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31FA"/>
    <w:rsid w:val="00594EEA"/>
    <w:rsid w:val="00594F0A"/>
    <w:rsid w:val="00595D51"/>
    <w:rsid w:val="005A0DE0"/>
    <w:rsid w:val="005A5835"/>
    <w:rsid w:val="005A7984"/>
    <w:rsid w:val="005A79C7"/>
    <w:rsid w:val="005B0FDC"/>
    <w:rsid w:val="005B70FD"/>
    <w:rsid w:val="005B749C"/>
    <w:rsid w:val="005C01B7"/>
    <w:rsid w:val="005C1BC6"/>
    <w:rsid w:val="005C2C2A"/>
    <w:rsid w:val="005C6092"/>
    <w:rsid w:val="005D02A9"/>
    <w:rsid w:val="005D542C"/>
    <w:rsid w:val="005F5795"/>
    <w:rsid w:val="005F5FD5"/>
    <w:rsid w:val="00602204"/>
    <w:rsid w:val="00604E4C"/>
    <w:rsid w:val="00605E66"/>
    <w:rsid w:val="00606210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66524"/>
    <w:rsid w:val="0067152C"/>
    <w:rsid w:val="00674D10"/>
    <w:rsid w:val="0067560D"/>
    <w:rsid w:val="00680CAB"/>
    <w:rsid w:val="006844D9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D7EAB"/>
    <w:rsid w:val="006E73E8"/>
    <w:rsid w:val="006F4D0D"/>
    <w:rsid w:val="006F5CE0"/>
    <w:rsid w:val="006F5E88"/>
    <w:rsid w:val="0070072A"/>
    <w:rsid w:val="00710692"/>
    <w:rsid w:val="007138DB"/>
    <w:rsid w:val="00714386"/>
    <w:rsid w:val="0071468F"/>
    <w:rsid w:val="007159CD"/>
    <w:rsid w:val="007165E2"/>
    <w:rsid w:val="007208B7"/>
    <w:rsid w:val="00722B1B"/>
    <w:rsid w:val="0072467D"/>
    <w:rsid w:val="00731896"/>
    <w:rsid w:val="00731ED0"/>
    <w:rsid w:val="00735BDA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398D"/>
    <w:rsid w:val="00827194"/>
    <w:rsid w:val="008318D3"/>
    <w:rsid w:val="00833B2A"/>
    <w:rsid w:val="0083643C"/>
    <w:rsid w:val="0084278C"/>
    <w:rsid w:val="008443F8"/>
    <w:rsid w:val="00844A22"/>
    <w:rsid w:val="00845227"/>
    <w:rsid w:val="00846454"/>
    <w:rsid w:val="00856DD0"/>
    <w:rsid w:val="0086289A"/>
    <w:rsid w:val="0087142E"/>
    <w:rsid w:val="0087203A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B6F96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43EFC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2E52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410C"/>
    <w:rsid w:val="00A661A6"/>
    <w:rsid w:val="00A671C6"/>
    <w:rsid w:val="00A866B4"/>
    <w:rsid w:val="00AA321C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3BD"/>
    <w:rsid w:val="00BC6850"/>
    <w:rsid w:val="00BD0162"/>
    <w:rsid w:val="00BD5581"/>
    <w:rsid w:val="00BD6F19"/>
    <w:rsid w:val="00BD7C80"/>
    <w:rsid w:val="00BD7EF7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14B2"/>
    <w:rsid w:val="00C72DE8"/>
    <w:rsid w:val="00C801F4"/>
    <w:rsid w:val="00C8361B"/>
    <w:rsid w:val="00C83DB1"/>
    <w:rsid w:val="00C91B08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E13CA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45B45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D7FA1"/>
    <w:rsid w:val="00DE0786"/>
    <w:rsid w:val="00DE402A"/>
    <w:rsid w:val="00DE73F9"/>
    <w:rsid w:val="00DF0126"/>
    <w:rsid w:val="00DF065D"/>
    <w:rsid w:val="00DF0851"/>
    <w:rsid w:val="00E025A3"/>
    <w:rsid w:val="00E03F23"/>
    <w:rsid w:val="00E1102B"/>
    <w:rsid w:val="00E22F94"/>
    <w:rsid w:val="00E317BE"/>
    <w:rsid w:val="00E32D9F"/>
    <w:rsid w:val="00E408DF"/>
    <w:rsid w:val="00E40C7D"/>
    <w:rsid w:val="00E411E0"/>
    <w:rsid w:val="00E45F42"/>
    <w:rsid w:val="00E468A3"/>
    <w:rsid w:val="00E508E7"/>
    <w:rsid w:val="00E5128F"/>
    <w:rsid w:val="00E51C1E"/>
    <w:rsid w:val="00E5268D"/>
    <w:rsid w:val="00E54D26"/>
    <w:rsid w:val="00E56B4F"/>
    <w:rsid w:val="00E6592E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A26B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04E5"/>
    <w:rsid w:val="00EF18BA"/>
    <w:rsid w:val="00EF27A5"/>
    <w:rsid w:val="00EF377A"/>
    <w:rsid w:val="00EF5C6A"/>
    <w:rsid w:val="00F02921"/>
    <w:rsid w:val="00F044FF"/>
    <w:rsid w:val="00F12FC4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00A6"/>
    <w:rsid w:val="00FA1BCC"/>
    <w:rsid w:val="00FA4159"/>
    <w:rsid w:val="00FB1283"/>
    <w:rsid w:val="00FB2291"/>
    <w:rsid w:val="00FB2E37"/>
    <w:rsid w:val="00FB74BC"/>
    <w:rsid w:val="00FC02F5"/>
    <w:rsid w:val="00FC0D3B"/>
    <w:rsid w:val="00FC743F"/>
    <w:rsid w:val="00FD430A"/>
    <w:rsid w:val="00FD5B3C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1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  <w:style w:type="paragraph" w:styleId="SemEspaamento">
    <w:name w:val="No Spacing"/>
    <w:uiPriority w:val="1"/>
    <w:qFormat/>
    <w:rsid w:val="00227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793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4</cp:revision>
  <cp:lastPrinted>2025-03-25T14:11:00Z</cp:lastPrinted>
  <dcterms:created xsi:type="dcterms:W3CDTF">2025-03-25T14:10:00Z</dcterms:created>
  <dcterms:modified xsi:type="dcterms:W3CDTF">2025-03-25T14:11:00Z</dcterms:modified>
</cp:coreProperties>
</file>