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57" w:rsidRPr="001B2236" w:rsidRDefault="00284457" w:rsidP="00284457">
      <w:pPr>
        <w:pStyle w:val="PargrafodaList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EMENDA </w:t>
      </w:r>
      <w:r w:rsidR="00A153A5">
        <w:rPr>
          <w:b/>
          <w:sz w:val="32"/>
          <w:szCs w:val="32"/>
        </w:rPr>
        <w:t xml:space="preserve">MODIFICATIVA </w:t>
      </w:r>
      <w:r>
        <w:rPr>
          <w:b/>
          <w:sz w:val="32"/>
          <w:szCs w:val="32"/>
        </w:rPr>
        <w:t xml:space="preserve">AO </w:t>
      </w:r>
      <w:r w:rsidRPr="001B2236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ROJETO DE LEI Nº </w:t>
      </w:r>
      <w:r w:rsidR="002C4861">
        <w:rPr>
          <w:b/>
          <w:sz w:val="32"/>
          <w:szCs w:val="32"/>
        </w:rPr>
        <w:t>10</w:t>
      </w:r>
      <w:r w:rsidR="00A153A5">
        <w:rPr>
          <w:b/>
          <w:sz w:val="32"/>
          <w:szCs w:val="32"/>
        </w:rPr>
        <w:t>/2025</w:t>
      </w:r>
      <w:r w:rsidR="002C4861">
        <w:rPr>
          <w:b/>
          <w:sz w:val="32"/>
          <w:szCs w:val="32"/>
        </w:rPr>
        <w:t>-L</w:t>
      </w:r>
    </w:p>
    <w:p w:rsidR="00284457" w:rsidRDefault="00284457" w:rsidP="00284457">
      <w:pPr>
        <w:pStyle w:val="PargrafodaLista"/>
        <w:jc w:val="both"/>
        <w:rPr>
          <w:sz w:val="24"/>
          <w:szCs w:val="24"/>
        </w:rPr>
      </w:pPr>
    </w:p>
    <w:p w:rsidR="00284457" w:rsidRDefault="00284457" w:rsidP="00284457">
      <w:pPr>
        <w:pStyle w:val="PargrafodaLista"/>
        <w:jc w:val="both"/>
        <w:rPr>
          <w:sz w:val="24"/>
          <w:szCs w:val="24"/>
        </w:rPr>
      </w:pPr>
    </w:p>
    <w:p w:rsidR="00284457" w:rsidRPr="001B2236" w:rsidRDefault="00600257" w:rsidP="00284457">
      <w:pPr>
        <w:pStyle w:val="Corpodetexto"/>
        <w:ind w:left="50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pt-PT"/>
        </w:rPr>
        <w:t>MODIFICA</w:t>
      </w:r>
      <w:proofErr w:type="gramEnd"/>
      <w:r>
        <w:rPr>
          <w:sz w:val="28"/>
          <w:szCs w:val="28"/>
          <w:lang w:val="pt-PT"/>
        </w:rPr>
        <w:t xml:space="preserve"> OS ARTIGOS 1º, 2º e 7º, </w:t>
      </w:r>
      <w:r w:rsidR="00A153A5">
        <w:rPr>
          <w:sz w:val="28"/>
          <w:szCs w:val="28"/>
        </w:rPr>
        <w:t>DO PROJETO DE LEI Nº 01/2025</w:t>
      </w:r>
      <w:r w:rsidR="002C4861">
        <w:rPr>
          <w:sz w:val="28"/>
          <w:szCs w:val="28"/>
        </w:rPr>
        <w:t>-L</w:t>
      </w:r>
      <w:r w:rsidR="00A153A5">
        <w:rPr>
          <w:sz w:val="28"/>
          <w:szCs w:val="28"/>
        </w:rPr>
        <w:t>, QUE “</w:t>
      </w:r>
      <w:r w:rsidR="002C4861">
        <w:rPr>
          <w:sz w:val="28"/>
          <w:szCs w:val="28"/>
        </w:rPr>
        <w:t>Institui os Jogos Escolares de Barra Bonita – JEBB” no âmbito do Município da Estância Turística de Barra Bonita</w:t>
      </w:r>
      <w:r w:rsidR="00A153A5" w:rsidRPr="00817B72">
        <w:rPr>
          <w:rFonts w:ascii="Times New Roman" w:hAnsi="Times New Roman"/>
          <w:sz w:val="28"/>
          <w:szCs w:val="28"/>
        </w:rPr>
        <w:t>, e dá outras providências.</w:t>
      </w:r>
      <w:r w:rsidR="00284457">
        <w:rPr>
          <w:sz w:val="28"/>
          <w:szCs w:val="28"/>
        </w:rPr>
        <w:t>”</w:t>
      </w:r>
    </w:p>
    <w:p w:rsidR="00284457" w:rsidRDefault="00284457" w:rsidP="00284457">
      <w:pPr>
        <w:pStyle w:val="PargrafodaLista"/>
        <w:jc w:val="both"/>
        <w:rPr>
          <w:sz w:val="24"/>
          <w:szCs w:val="24"/>
        </w:rPr>
      </w:pPr>
    </w:p>
    <w:p w:rsidR="00284457" w:rsidRDefault="00284457" w:rsidP="00284457">
      <w:pPr>
        <w:pStyle w:val="PargrafodaLista"/>
        <w:jc w:val="both"/>
        <w:rPr>
          <w:sz w:val="24"/>
          <w:szCs w:val="24"/>
        </w:rPr>
      </w:pPr>
    </w:p>
    <w:p w:rsidR="00284457" w:rsidRPr="00C76949" w:rsidRDefault="00284457" w:rsidP="00284457">
      <w:pPr>
        <w:pStyle w:val="PargrafodaLista"/>
        <w:jc w:val="both"/>
        <w:rPr>
          <w:rFonts w:asciiTheme="majorHAnsi" w:hAnsiTheme="majorHAnsi"/>
          <w:w w:val="95"/>
          <w:sz w:val="28"/>
          <w:szCs w:val="28"/>
        </w:rPr>
      </w:pPr>
      <w:r w:rsidRPr="00C76949">
        <w:rPr>
          <w:rFonts w:asciiTheme="majorHAnsi" w:hAnsiTheme="majorHAnsi"/>
          <w:b/>
          <w:w w:val="95"/>
          <w:sz w:val="28"/>
          <w:szCs w:val="28"/>
        </w:rPr>
        <w:t xml:space="preserve">  Art. 1°</w:t>
      </w:r>
      <w:r w:rsidRPr="00C76949">
        <w:rPr>
          <w:rFonts w:asciiTheme="majorHAnsi" w:hAnsiTheme="majorHAnsi"/>
          <w:w w:val="95"/>
          <w:sz w:val="28"/>
          <w:szCs w:val="28"/>
        </w:rPr>
        <w:t xml:space="preserve"> </w:t>
      </w:r>
      <w:r w:rsidR="00CE6980">
        <w:rPr>
          <w:rFonts w:asciiTheme="majorHAnsi" w:hAnsiTheme="majorHAnsi"/>
          <w:w w:val="95"/>
          <w:sz w:val="28"/>
          <w:szCs w:val="28"/>
        </w:rPr>
        <w:t xml:space="preserve">- </w:t>
      </w:r>
      <w:r w:rsidRPr="00C76949">
        <w:rPr>
          <w:rFonts w:asciiTheme="majorHAnsi" w:hAnsiTheme="majorHAnsi"/>
          <w:w w:val="95"/>
          <w:sz w:val="28"/>
          <w:szCs w:val="28"/>
        </w:rPr>
        <w:t xml:space="preserve">O </w:t>
      </w:r>
      <w:r w:rsidR="002C4861">
        <w:rPr>
          <w:rFonts w:asciiTheme="majorHAnsi" w:hAnsiTheme="majorHAnsi"/>
          <w:w w:val="95"/>
          <w:sz w:val="28"/>
          <w:szCs w:val="28"/>
        </w:rPr>
        <w:t>art. 1</w:t>
      </w:r>
      <w:r w:rsidR="00A153A5">
        <w:rPr>
          <w:rFonts w:asciiTheme="majorHAnsi" w:hAnsiTheme="majorHAnsi"/>
          <w:w w:val="95"/>
          <w:sz w:val="28"/>
          <w:szCs w:val="28"/>
        </w:rPr>
        <w:t xml:space="preserve">º do Projeto de Lei </w:t>
      </w:r>
      <w:r w:rsidR="002C4861">
        <w:rPr>
          <w:rFonts w:asciiTheme="majorHAnsi" w:hAnsiTheme="majorHAnsi"/>
          <w:w w:val="95"/>
          <w:sz w:val="28"/>
          <w:szCs w:val="28"/>
        </w:rPr>
        <w:t>n</w:t>
      </w:r>
      <w:r w:rsidR="00A153A5">
        <w:rPr>
          <w:rFonts w:asciiTheme="majorHAnsi" w:hAnsiTheme="majorHAnsi"/>
          <w:w w:val="95"/>
          <w:sz w:val="28"/>
          <w:szCs w:val="28"/>
        </w:rPr>
        <w:t>º 01/2025</w:t>
      </w:r>
      <w:r w:rsidR="002C4861">
        <w:rPr>
          <w:rFonts w:asciiTheme="majorHAnsi" w:hAnsiTheme="majorHAnsi"/>
          <w:w w:val="95"/>
          <w:sz w:val="28"/>
          <w:szCs w:val="28"/>
        </w:rPr>
        <w:t>-L</w:t>
      </w:r>
      <w:r w:rsidRPr="00C76949">
        <w:rPr>
          <w:rFonts w:asciiTheme="majorHAnsi" w:hAnsiTheme="majorHAnsi"/>
          <w:w w:val="95"/>
          <w:sz w:val="28"/>
          <w:szCs w:val="28"/>
        </w:rPr>
        <w:t>, passa a viger com a seguinte redação:</w:t>
      </w:r>
    </w:p>
    <w:p w:rsidR="00284457" w:rsidRPr="00C76949" w:rsidRDefault="00284457" w:rsidP="00284457">
      <w:pPr>
        <w:pStyle w:val="PargrafodaLista"/>
        <w:jc w:val="both"/>
        <w:rPr>
          <w:rFonts w:asciiTheme="majorHAnsi" w:hAnsiTheme="majorHAnsi"/>
          <w:sz w:val="28"/>
          <w:szCs w:val="28"/>
        </w:rPr>
      </w:pPr>
    </w:p>
    <w:p w:rsidR="00A153A5" w:rsidRPr="00A153A5" w:rsidRDefault="00A153A5" w:rsidP="002C4861">
      <w:pPr>
        <w:pStyle w:val="PargrafodaLista"/>
        <w:ind w:hanging="1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Art. </w:t>
      </w:r>
      <w:r w:rsidR="002C4861">
        <w:rPr>
          <w:rFonts w:asciiTheme="majorHAnsi" w:hAnsiTheme="majorHAnsi"/>
          <w:b/>
          <w:sz w:val="28"/>
          <w:szCs w:val="28"/>
        </w:rPr>
        <w:t>1</w:t>
      </w:r>
      <w:r w:rsidR="00284457" w:rsidRPr="00C76949">
        <w:rPr>
          <w:rFonts w:asciiTheme="majorHAnsi" w:hAnsiTheme="majorHAnsi"/>
          <w:b/>
          <w:sz w:val="28"/>
          <w:szCs w:val="28"/>
        </w:rPr>
        <w:t xml:space="preserve">º </w:t>
      </w:r>
      <w:r w:rsidR="00CE6980">
        <w:rPr>
          <w:rFonts w:asciiTheme="majorHAnsi" w:hAnsiTheme="majorHAnsi"/>
          <w:b/>
          <w:sz w:val="28"/>
          <w:szCs w:val="28"/>
        </w:rPr>
        <w:t xml:space="preserve">- </w:t>
      </w:r>
      <w:r w:rsidR="002C4861">
        <w:rPr>
          <w:rFonts w:asciiTheme="majorHAnsi" w:hAnsiTheme="majorHAnsi"/>
          <w:b/>
          <w:sz w:val="28"/>
          <w:szCs w:val="28"/>
        </w:rPr>
        <w:t>Fica autorizado o Poder Executivo Municipal instituir os Jogos Escolares de Barra Bonita – JEBB, com o objetivo de promover e formar jovens atletas através do esporte escolar em nossa cidade, bem como despertar-lhes o interesse pelo ideal olímpico.</w:t>
      </w:r>
    </w:p>
    <w:p w:rsidR="00284457" w:rsidRPr="00C76949" w:rsidRDefault="00284457" w:rsidP="00284457">
      <w:pPr>
        <w:pStyle w:val="PargrafodaLista"/>
        <w:ind w:hanging="10"/>
        <w:jc w:val="both"/>
        <w:rPr>
          <w:rFonts w:asciiTheme="majorHAnsi" w:hAnsiTheme="majorHAnsi"/>
          <w:b/>
          <w:sz w:val="28"/>
          <w:szCs w:val="28"/>
        </w:rPr>
      </w:pPr>
    </w:p>
    <w:p w:rsidR="006D588E" w:rsidRDefault="006D588E" w:rsidP="006D588E">
      <w:pPr>
        <w:jc w:val="both"/>
        <w:rPr>
          <w:rFonts w:asciiTheme="majorHAnsi" w:hAnsiTheme="majorHAnsi"/>
          <w:w w:val="95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  <w:t>Art. 2º</w:t>
      </w:r>
      <w:r w:rsidR="00CE6980" w:rsidRPr="00CE6980">
        <w:rPr>
          <w:rFonts w:asciiTheme="majorHAnsi" w:hAnsiTheme="majorHAnsi"/>
          <w:w w:val="95"/>
          <w:sz w:val="28"/>
          <w:szCs w:val="28"/>
        </w:rPr>
        <w:t xml:space="preserve"> </w:t>
      </w:r>
      <w:r w:rsidR="00CE6980">
        <w:rPr>
          <w:rFonts w:asciiTheme="majorHAnsi" w:hAnsiTheme="majorHAnsi"/>
          <w:w w:val="95"/>
          <w:sz w:val="28"/>
          <w:szCs w:val="28"/>
        </w:rPr>
        <w:t xml:space="preserve">- </w:t>
      </w:r>
      <w:r w:rsidR="00CE6980" w:rsidRPr="00C76949">
        <w:rPr>
          <w:rFonts w:asciiTheme="majorHAnsi" w:hAnsiTheme="majorHAnsi"/>
          <w:w w:val="95"/>
          <w:sz w:val="28"/>
          <w:szCs w:val="28"/>
        </w:rPr>
        <w:t xml:space="preserve">O </w:t>
      </w:r>
      <w:r w:rsidR="00CE6980">
        <w:rPr>
          <w:rFonts w:asciiTheme="majorHAnsi" w:hAnsiTheme="majorHAnsi"/>
          <w:w w:val="95"/>
          <w:sz w:val="28"/>
          <w:szCs w:val="28"/>
        </w:rPr>
        <w:t>art. 2º do Projeto de Lei nº 01/2025-L</w:t>
      </w:r>
      <w:r w:rsidR="00CE6980" w:rsidRPr="00C76949">
        <w:rPr>
          <w:rFonts w:asciiTheme="majorHAnsi" w:hAnsiTheme="majorHAnsi"/>
          <w:w w:val="95"/>
          <w:sz w:val="28"/>
          <w:szCs w:val="28"/>
        </w:rPr>
        <w:t>, passa a viger com a seguinte redação:</w:t>
      </w:r>
    </w:p>
    <w:p w:rsidR="00284457" w:rsidRPr="00CE6980" w:rsidRDefault="00CE6980" w:rsidP="00284457">
      <w:pPr>
        <w:pStyle w:val="PargrafodaLista"/>
        <w:jc w:val="both"/>
        <w:rPr>
          <w:rFonts w:asciiTheme="majorHAnsi" w:hAnsiTheme="majorHAnsi"/>
          <w:b/>
          <w:sz w:val="28"/>
          <w:szCs w:val="28"/>
        </w:rPr>
      </w:pPr>
      <w:r w:rsidRPr="00CE6980">
        <w:rPr>
          <w:rFonts w:asciiTheme="majorHAnsi" w:hAnsiTheme="majorHAnsi"/>
          <w:b/>
          <w:sz w:val="28"/>
          <w:szCs w:val="28"/>
        </w:rPr>
        <w:t>Art. 2º - Os Jogos Escolares de Barra Bonita – JEBB poder</w:t>
      </w:r>
      <w:r w:rsidR="009B3ABC">
        <w:rPr>
          <w:rFonts w:asciiTheme="majorHAnsi" w:hAnsiTheme="majorHAnsi"/>
          <w:b/>
          <w:sz w:val="28"/>
          <w:szCs w:val="28"/>
        </w:rPr>
        <w:t>ão ser disputados anualmente, ao final do primeiro semestre</w:t>
      </w:r>
      <w:r w:rsidRPr="00CE6980">
        <w:rPr>
          <w:rFonts w:asciiTheme="majorHAnsi" w:hAnsiTheme="majorHAnsi"/>
          <w:b/>
          <w:sz w:val="28"/>
          <w:szCs w:val="28"/>
        </w:rPr>
        <w:t xml:space="preserve"> de cada ano, respeitando o calendário escolar, a ser organizado por qu</w:t>
      </w:r>
      <w:r w:rsidR="009B3ABC">
        <w:rPr>
          <w:rFonts w:asciiTheme="majorHAnsi" w:hAnsiTheme="majorHAnsi"/>
          <w:b/>
          <w:sz w:val="28"/>
          <w:szCs w:val="28"/>
        </w:rPr>
        <w:t>em o Executivo Municipal designar</w:t>
      </w:r>
      <w:r w:rsidRPr="00CE6980">
        <w:rPr>
          <w:rFonts w:asciiTheme="majorHAnsi" w:hAnsiTheme="majorHAnsi"/>
          <w:b/>
          <w:sz w:val="28"/>
          <w:szCs w:val="28"/>
        </w:rPr>
        <w:t>.</w:t>
      </w:r>
    </w:p>
    <w:p w:rsidR="00CE6980" w:rsidRDefault="00CE6980" w:rsidP="00284457">
      <w:pPr>
        <w:pStyle w:val="PargrafodaLista"/>
        <w:jc w:val="both"/>
        <w:rPr>
          <w:rFonts w:asciiTheme="majorHAnsi" w:hAnsiTheme="majorHAnsi"/>
          <w:sz w:val="28"/>
          <w:szCs w:val="28"/>
        </w:rPr>
      </w:pPr>
    </w:p>
    <w:p w:rsidR="00CE6980" w:rsidRDefault="00CE6980" w:rsidP="00284457">
      <w:pPr>
        <w:pStyle w:val="PargrafodaLista"/>
        <w:jc w:val="both"/>
        <w:rPr>
          <w:rFonts w:asciiTheme="majorHAnsi" w:hAnsiTheme="majorHAnsi"/>
          <w:w w:val="95"/>
          <w:sz w:val="28"/>
          <w:szCs w:val="28"/>
        </w:rPr>
      </w:pPr>
      <w:r>
        <w:rPr>
          <w:rFonts w:asciiTheme="majorHAnsi" w:hAnsiTheme="majorHAnsi"/>
          <w:w w:val="95"/>
          <w:sz w:val="28"/>
          <w:szCs w:val="28"/>
        </w:rPr>
        <w:t xml:space="preserve">Art. 3º - </w:t>
      </w:r>
      <w:r w:rsidRPr="00C76949">
        <w:rPr>
          <w:rFonts w:asciiTheme="majorHAnsi" w:hAnsiTheme="majorHAnsi"/>
          <w:w w:val="95"/>
          <w:sz w:val="28"/>
          <w:szCs w:val="28"/>
        </w:rPr>
        <w:t xml:space="preserve">O </w:t>
      </w:r>
      <w:r>
        <w:rPr>
          <w:rFonts w:asciiTheme="majorHAnsi" w:hAnsiTheme="majorHAnsi"/>
          <w:w w:val="95"/>
          <w:sz w:val="28"/>
          <w:szCs w:val="28"/>
        </w:rPr>
        <w:t>Caput do art. 7º do Projeto de Lei nº 01/2025-L</w:t>
      </w:r>
      <w:r w:rsidRPr="00C76949">
        <w:rPr>
          <w:rFonts w:asciiTheme="majorHAnsi" w:hAnsiTheme="majorHAnsi"/>
          <w:w w:val="95"/>
          <w:sz w:val="28"/>
          <w:szCs w:val="28"/>
        </w:rPr>
        <w:t>, passa a viger com a seguinte redação:</w:t>
      </w:r>
    </w:p>
    <w:p w:rsidR="00CE6980" w:rsidRDefault="00CE6980" w:rsidP="00284457">
      <w:pPr>
        <w:pStyle w:val="PargrafodaLista"/>
        <w:jc w:val="both"/>
        <w:rPr>
          <w:rFonts w:asciiTheme="majorHAnsi" w:hAnsiTheme="majorHAnsi"/>
          <w:w w:val="95"/>
          <w:sz w:val="28"/>
          <w:szCs w:val="28"/>
        </w:rPr>
      </w:pPr>
    </w:p>
    <w:p w:rsidR="00CE6980" w:rsidRPr="00CE6980" w:rsidRDefault="00CE6980" w:rsidP="00284457">
      <w:pPr>
        <w:pStyle w:val="PargrafodaLista"/>
        <w:jc w:val="both"/>
        <w:rPr>
          <w:rFonts w:asciiTheme="majorHAnsi" w:hAnsiTheme="majorHAnsi"/>
          <w:b/>
          <w:sz w:val="28"/>
          <w:szCs w:val="28"/>
        </w:rPr>
      </w:pPr>
      <w:r w:rsidRPr="00CE6980">
        <w:rPr>
          <w:rFonts w:asciiTheme="majorHAnsi" w:hAnsiTheme="majorHAnsi"/>
          <w:b/>
          <w:w w:val="95"/>
          <w:sz w:val="28"/>
          <w:szCs w:val="28"/>
        </w:rPr>
        <w:t>Art. 7º - O Poder Executivo poderá regulamentar a presente Lei no que couber.</w:t>
      </w:r>
    </w:p>
    <w:p w:rsidR="005274CA" w:rsidRPr="00CE6980" w:rsidRDefault="005274CA" w:rsidP="005274CA">
      <w:pPr>
        <w:spacing w:line="320" w:lineRule="exact"/>
        <w:jc w:val="center"/>
        <w:rPr>
          <w:rFonts w:ascii="Tahoma" w:hAnsi="Tahoma" w:cs="Tahoma"/>
          <w:b/>
          <w:sz w:val="24"/>
          <w:szCs w:val="24"/>
          <w:lang w:val="pt-PT"/>
        </w:rPr>
      </w:pPr>
    </w:p>
    <w:p w:rsidR="00284457" w:rsidRPr="00C76949" w:rsidRDefault="00284457" w:rsidP="00284457">
      <w:pPr>
        <w:pStyle w:val="Corpodetexto"/>
        <w:rPr>
          <w:rFonts w:asciiTheme="majorHAnsi" w:hAnsiTheme="majorHAnsi"/>
          <w:sz w:val="28"/>
          <w:szCs w:val="28"/>
        </w:rPr>
      </w:pPr>
      <w:r w:rsidRPr="00C76949">
        <w:rPr>
          <w:rFonts w:asciiTheme="majorHAnsi" w:hAnsiTheme="majorHAnsi"/>
          <w:sz w:val="28"/>
          <w:szCs w:val="28"/>
        </w:rPr>
        <w:t xml:space="preserve"> </w:t>
      </w:r>
      <w:r w:rsidRPr="00C76949">
        <w:rPr>
          <w:rFonts w:asciiTheme="majorHAnsi" w:hAnsiTheme="majorHAnsi"/>
          <w:sz w:val="28"/>
          <w:szCs w:val="28"/>
        </w:rPr>
        <w:tab/>
        <w:t>Sala das Sess</w:t>
      </w:r>
      <w:bookmarkStart w:id="0" w:name="_GoBack"/>
      <w:bookmarkEnd w:id="0"/>
      <w:r w:rsidRPr="00C76949">
        <w:rPr>
          <w:rFonts w:asciiTheme="majorHAnsi" w:hAnsiTheme="majorHAnsi"/>
          <w:sz w:val="28"/>
          <w:szCs w:val="28"/>
        </w:rPr>
        <w:t>ões, data do protocolo.</w:t>
      </w:r>
    </w:p>
    <w:p w:rsidR="00284457" w:rsidRPr="00326F5F" w:rsidRDefault="00AF555B" w:rsidP="00326F5F">
      <w:pPr>
        <w:pStyle w:val="Corpodetexto"/>
        <w:spacing w:after="0" w:line="240" w:lineRule="auto"/>
        <w:jc w:val="center"/>
        <w:rPr>
          <w:rFonts w:asciiTheme="majorHAnsi" w:hAnsiTheme="majorHAnsi"/>
          <w:b/>
          <w:w w:val="95"/>
          <w:sz w:val="28"/>
          <w:szCs w:val="28"/>
        </w:rPr>
      </w:pPr>
      <w:r>
        <w:rPr>
          <w:rFonts w:asciiTheme="majorHAnsi" w:hAnsiTheme="majorHAnsi"/>
          <w:b/>
          <w:w w:val="95"/>
          <w:sz w:val="28"/>
          <w:szCs w:val="28"/>
        </w:rPr>
        <w:t>CRISTHIAM LEANDRO GUIMARÃ</w:t>
      </w:r>
      <w:r w:rsidR="00600257">
        <w:rPr>
          <w:rFonts w:asciiTheme="majorHAnsi" w:hAnsiTheme="majorHAnsi"/>
          <w:b/>
          <w:w w:val="95"/>
          <w:sz w:val="28"/>
          <w:szCs w:val="28"/>
        </w:rPr>
        <w:t>ES</w:t>
      </w:r>
    </w:p>
    <w:p w:rsidR="00ED2E9B" w:rsidRPr="00326F5F" w:rsidRDefault="00284457" w:rsidP="00326F5F">
      <w:pPr>
        <w:pStyle w:val="Corpodetexto"/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326F5F">
        <w:rPr>
          <w:rFonts w:asciiTheme="majorHAnsi" w:hAnsiTheme="majorHAnsi"/>
          <w:b/>
          <w:sz w:val="28"/>
          <w:szCs w:val="28"/>
        </w:rPr>
        <w:t>Vereador</w:t>
      </w:r>
    </w:p>
    <w:sectPr w:rsidR="00ED2E9B" w:rsidRPr="00326F5F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5C" w:rsidRDefault="0093585C" w:rsidP="007624F7">
      <w:pPr>
        <w:spacing w:after="0" w:line="240" w:lineRule="auto"/>
      </w:pPr>
      <w:r>
        <w:separator/>
      </w:r>
    </w:p>
  </w:endnote>
  <w:endnote w:type="continuationSeparator" w:id="0">
    <w:p w:rsidR="0093585C" w:rsidRDefault="0093585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284457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284457">
      <w:rPr>
        <w:rFonts w:ascii="Times New Roman" w:hAnsi="Times New Roman"/>
        <w:b/>
        <w:color w:val="544D52"/>
        <w:sz w:val="6"/>
      </w:rPr>
      <w:t xml:space="preserve"> -</w:t>
    </w:r>
    <w:r w:rsidRPr="00284457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284457">
      <w:rPr>
        <w:rFonts w:ascii="Times New Roman" w:hAnsi="Times New Roman"/>
        <w:b/>
        <w:color w:val="000000"/>
        <w:sz w:val="21"/>
      </w:rPr>
      <w:t xml:space="preserve"> – </w:t>
    </w:r>
    <w:r w:rsidRPr="00284457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284457">
      <w:rPr>
        <w:rFonts w:ascii="Times New Roman" w:hAnsi="Times New Roman"/>
        <w:b/>
        <w:color w:val="000000"/>
        <w:sz w:val="21"/>
      </w:rPr>
      <w:t xml:space="preserve"> </w:t>
    </w:r>
    <w:r w:rsidRPr="00284457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284457">
      <w:rPr>
        <w:rFonts w:ascii="Times New Roman" w:hAnsi="Times New Roman"/>
        <w:b/>
        <w:color w:val="000000"/>
        <w:sz w:val="21"/>
      </w:rPr>
      <w:t xml:space="preserve">3641-0383 </w:t>
    </w:r>
    <w:r w:rsidRPr="00284457">
      <w:rPr>
        <w:rFonts w:ascii="Times New Roman" w:hAnsi="Times New Roman"/>
        <w:b/>
        <w:color w:val="000000"/>
        <w:sz w:val="21"/>
      </w:rPr>
      <w:br/>
    </w:r>
    <w:hyperlink r:id="rId1">
      <w:r w:rsidRPr="00284457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284457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284457">
      <w:rPr>
        <w:rFonts w:ascii="Times New Roman" w:hAnsi="Times New Roman"/>
        <w:b/>
        <w:color w:val="000000"/>
        <w:sz w:val="21"/>
      </w:rPr>
      <w:t xml:space="preserve"> - </w:t>
    </w:r>
    <w:r w:rsidRPr="00284457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284457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5C" w:rsidRDefault="0093585C" w:rsidP="007624F7">
      <w:pPr>
        <w:spacing w:after="0" w:line="240" w:lineRule="auto"/>
      </w:pPr>
      <w:r>
        <w:separator/>
      </w:r>
    </w:p>
  </w:footnote>
  <w:footnote w:type="continuationSeparator" w:id="0">
    <w:p w:rsidR="0093585C" w:rsidRDefault="0093585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54B7"/>
    <w:rsid w:val="000A21BA"/>
    <w:rsid w:val="000F7706"/>
    <w:rsid w:val="000F7DBB"/>
    <w:rsid w:val="00181F89"/>
    <w:rsid w:val="00214F67"/>
    <w:rsid w:val="0024785C"/>
    <w:rsid w:val="00263498"/>
    <w:rsid w:val="00284457"/>
    <w:rsid w:val="002C4861"/>
    <w:rsid w:val="00325E60"/>
    <w:rsid w:val="00326F5F"/>
    <w:rsid w:val="00371256"/>
    <w:rsid w:val="003F5B50"/>
    <w:rsid w:val="00407D82"/>
    <w:rsid w:val="00480F1B"/>
    <w:rsid w:val="004A6FA2"/>
    <w:rsid w:val="004E42AA"/>
    <w:rsid w:val="005216B1"/>
    <w:rsid w:val="005274CA"/>
    <w:rsid w:val="005362BD"/>
    <w:rsid w:val="00557DFB"/>
    <w:rsid w:val="00600257"/>
    <w:rsid w:val="0063075E"/>
    <w:rsid w:val="006C7F0F"/>
    <w:rsid w:val="006D588E"/>
    <w:rsid w:val="006E290F"/>
    <w:rsid w:val="006E66B5"/>
    <w:rsid w:val="00755115"/>
    <w:rsid w:val="007624F7"/>
    <w:rsid w:val="00857F33"/>
    <w:rsid w:val="00884EF7"/>
    <w:rsid w:val="0093585C"/>
    <w:rsid w:val="009850B4"/>
    <w:rsid w:val="009B3ABC"/>
    <w:rsid w:val="00A063D0"/>
    <w:rsid w:val="00A153A5"/>
    <w:rsid w:val="00AF555B"/>
    <w:rsid w:val="00B53614"/>
    <w:rsid w:val="00B647F1"/>
    <w:rsid w:val="00CE6980"/>
    <w:rsid w:val="00D96B45"/>
    <w:rsid w:val="00DD774F"/>
    <w:rsid w:val="00E949CC"/>
    <w:rsid w:val="00EA4371"/>
    <w:rsid w:val="00ED2E9B"/>
    <w:rsid w:val="00F1752F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844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445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84457"/>
    <w:pPr>
      <w:widowControl w:val="0"/>
      <w:autoSpaceDE w:val="0"/>
      <w:autoSpaceDN w:val="0"/>
      <w:spacing w:before="1" w:after="0" w:line="240" w:lineRule="auto"/>
      <w:ind w:left="1003" w:hanging="374"/>
    </w:pPr>
    <w:rPr>
      <w:rFonts w:ascii="Times New Roman" w:eastAsia="Times New Roman" w:hAnsi="Times New Roman"/>
      <w:lang w:val="pt-PT"/>
    </w:rPr>
  </w:style>
  <w:style w:type="table" w:styleId="Tabelacomgrade">
    <w:name w:val="Table Grid"/>
    <w:basedOn w:val="Tabelanormal"/>
    <w:uiPriority w:val="39"/>
    <w:rsid w:val="00A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7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844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445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84457"/>
    <w:pPr>
      <w:widowControl w:val="0"/>
      <w:autoSpaceDE w:val="0"/>
      <w:autoSpaceDN w:val="0"/>
      <w:spacing w:before="1" w:after="0" w:line="240" w:lineRule="auto"/>
      <w:ind w:left="1003" w:hanging="374"/>
    </w:pPr>
    <w:rPr>
      <w:rFonts w:ascii="Times New Roman" w:eastAsia="Times New Roman" w:hAnsi="Times New Roman"/>
      <w:lang w:val="pt-PT"/>
    </w:rPr>
  </w:style>
  <w:style w:type="table" w:styleId="Tabelacomgrade">
    <w:name w:val="Table Grid"/>
    <w:basedOn w:val="Tabelanormal"/>
    <w:uiPriority w:val="39"/>
    <w:rsid w:val="00A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7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dcterms:created xsi:type="dcterms:W3CDTF">2025-03-07T12:19:00Z</dcterms:created>
  <dcterms:modified xsi:type="dcterms:W3CDTF">2025-03-07T13:38:00Z</dcterms:modified>
</cp:coreProperties>
</file>