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5E5F" w14:textId="7947DC31" w:rsidR="00D054D9" w:rsidRPr="00EB666A" w:rsidRDefault="00772511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487BC405" w14:textId="77777777" w:rsidR="00780B65" w:rsidRDefault="00780B65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008E5FBF" w14:textId="21CCFB28" w:rsidR="00772511" w:rsidRPr="00772511" w:rsidRDefault="00780B65" w:rsidP="00772511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2C277A" w:rsidRPr="002C277A">
        <w:rPr>
          <w:rFonts w:ascii="Segoe UI" w:hAnsi="Segoe UI" w:cs="Segoe UI"/>
          <w:sz w:val="24"/>
          <w:szCs w:val="24"/>
        </w:rPr>
        <w:tab/>
      </w:r>
      <w:r w:rsidR="00772511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772511" w:rsidRPr="00772511">
        <w:rPr>
          <w:rFonts w:ascii="Segoe UI" w:hAnsi="Segoe UI" w:cs="Segoe UI"/>
          <w:b/>
          <w:bCs/>
          <w:sz w:val="24"/>
          <w:szCs w:val="24"/>
        </w:rPr>
        <w:t>que interceda junto</w:t>
      </w:r>
      <w:r w:rsidR="00772511">
        <w:rPr>
          <w:rFonts w:ascii="Segoe UI" w:hAnsi="Segoe UI" w:cs="Segoe UI"/>
          <w:sz w:val="24"/>
          <w:szCs w:val="24"/>
        </w:rPr>
        <w:t xml:space="preserve"> </w:t>
      </w:r>
      <w:r w:rsidR="00772511" w:rsidRPr="00772511">
        <w:rPr>
          <w:rFonts w:ascii="Segoe UI" w:hAnsi="Segoe UI" w:cs="Segoe UI"/>
          <w:b/>
          <w:sz w:val="24"/>
          <w:szCs w:val="24"/>
        </w:rPr>
        <w:t>ao departamento competente, para que seja realizada reforma e revitalização dos canteiros centrais da Avenida Papa João Paulo II, iniciando na Rua Antônio Constâncio até as proximidades do PSF.</w:t>
      </w:r>
    </w:p>
    <w:p w14:paraId="5362FC52" w14:textId="70FBE54C" w:rsidR="002C277A" w:rsidRPr="002C277A" w:rsidRDefault="002C277A" w:rsidP="002C277A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</w:p>
    <w:p w14:paraId="1776C014" w14:textId="77777777" w:rsidR="002C277A" w:rsidRPr="002C277A" w:rsidRDefault="002C277A" w:rsidP="002C277A">
      <w:pPr>
        <w:jc w:val="both"/>
        <w:rPr>
          <w:rFonts w:ascii="Segoe UI" w:hAnsi="Segoe UI" w:cs="Segoe UI"/>
          <w:sz w:val="24"/>
          <w:szCs w:val="24"/>
        </w:rPr>
      </w:pPr>
    </w:p>
    <w:p w14:paraId="41B378D0" w14:textId="77777777" w:rsidR="002C277A" w:rsidRPr="002C277A" w:rsidRDefault="002C277A" w:rsidP="002C277A">
      <w:pPr>
        <w:spacing w:line="360" w:lineRule="auto"/>
        <w:jc w:val="center"/>
        <w:rPr>
          <w:rFonts w:ascii="Segoe UI" w:hAnsi="Segoe UI" w:cs="Segoe UI"/>
          <w:b/>
          <w:sz w:val="24"/>
          <w:szCs w:val="24"/>
        </w:rPr>
      </w:pPr>
      <w:r w:rsidRPr="002C277A">
        <w:rPr>
          <w:rFonts w:ascii="Segoe UI" w:hAnsi="Segoe UI" w:cs="Segoe UI"/>
          <w:b/>
          <w:sz w:val="24"/>
          <w:szCs w:val="24"/>
        </w:rPr>
        <w:t>JUSTIFICATIVA</w:t>
      </w:r>
    </w:p>
    <w:p w14:paraId="6120C65D" w14:textId="3D99C753" w:rsidR="00772511" w:rsidRPr="00772511" w:rsidRDefault="002C277A" w:rsidP="00772511">
      <w:pPr>
        <w:spacing w:line="312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772511" w:rsidRPr="00772511">
        <w:rPr>
          <w:rFonts w:ascii="Segoe UI" w:hAnsi="Segoe UI" w:cs="Segoe UI"/>
          <w:sz w:val="24"/>
          <w:szCs w:val="24"/>
        </w:rPr>
        <w:t>Est</w:t>
      </w:r>
      <w:r w:rsidR="00772511">
        <w:rPr>
          <w:rFonts w:ascii="Segoe UI" w:hAnsi="Segoe UI" w:cs="Segoe UI"/>
          <w:sz w:val="24"/>
          <w:szCs w:val="24"/>
        </w:rPr>
        <w:t>a</w:t>
      </w:r>
      <w:r w:rsidR="00772511" w:rsidRPr="00772511">
        <w:rPr>
          <w:rFonts w:ascii="Segoe UI" w:hAnsi="Segoe UI" w:cs="Segoe UI"/>
          <w:sz w:val="24"/>
          <w:szCs w:val="24"/>
        </w:rPr>
        <w:t xml:space="preserve"> Vereador</w:t>
      </w:r>
      <w:r w:rsidR="00772511">
        <w:rPr>
          <w:rFonts w:ascii="Segoe UI" w:hAnsi="Segoe UI" w:cs="Segoe UI"/>
          <w:sz w:val="24"/>
          <w:szCs w:val="24"/>
        </w:rPr>
        <w:t>a</w:t>
      </w:r>
      <w:r w:rsidR="00772511" w:rsidRPr="00772511">
        <w:rPr>
          <w:rFonts w:ascii="Segoe UI" w:hAnsi="Segoe UI" w:cs="Segoe UI"/>
          <w:sz w:val="24"/>
          <w:szCs w:val="24"/>
        </w:rPr>
        <w:t xml:space="preserve"> foi procurado por diversos moradores próximos ao local que reclamam da forma que estão os canteiros centrais da Avenida João Paulo II.</w:t>
      </w:r>
    </w:p>
    <w:p w14:paraId="4166CF87" w14:textId="77777777" w:rsidR="00772511" w:rsidRPr="00772511" w:rsidRDefault="00772511" w:rsidP="00685209">
      <w:pPr>
        <w:jc w:val="both"/>
        <w:rPr>
          <w:rFonts w:ascii="Segoe UI" w:hAnsi="Segoe UI" w:cs="Segoe UI"/>
          <w:sz w:val="24"/>
          <w:szCs w:val="24"/>
        </w:rPr>
      </w:pPr>
    </w:p>
    <w:p w14:paraId="20343D8B" w14:textId="72EA98BE" w:rsidR="00772511" w:rsidRPr="00772511" w:rsidRDefault="00772511" w:rsidP="00772511">
      <w:pPr>
        <w:spacing w:line="312" w:lineRule="auto"/>
        <w:jc w:val="both"/>
        <w:rPr>
          <w:rFonts w:ascii="Segoe UI" w:hAnsi="Segoe UI" w:cs="Segoe UI"/>
          <w:sz w:val="24"/>
          <w:szCs w:val="24"/>
        </w:rPr>
      </w:pPr>
      <w:r w:rsidRPr="00772511">
        <w:rPr>
          <w:rFonts w:ascii="Segoe UI" w:hAnsi="Segoe UI" w:cs="Segoe UI"/>
          <w:sz w:val="24"/>
          <w:szCs w:val="24"/>
        </w:rPr>
        <w:tab/>
      </w:r>
      <w:r w:rsidR="00685209">
        <w:rPr>
          <w:rFonts w:ascii="Segoe UI" w:hAnsi="Segoe UI" w:cs="Segoe UI"/>
          <w:sz w:val="24"/>
          <w:szCs w:val="24"/>
        </w:rPr>
        <w:t>Esta</w:t>
      </w:r>
      <w:r w:rsidRPr="00772511">
        <w:rPr>
          <w:rFonts w:ascii="Segoe UI" w:hAnsi="Segoe UI" w:cs="Segoe UI"/>
          <w:sz w:val="24"/>
          <w:szCs w:val="24"/>
        </w:rPr>
        <w:t xml:space="preserve"> Casa </w:t>
      </w:r>
      <w:r w:rsidR="00685209">
        <w:rPr>
          <w:rFonts w:ascii="Segoe UI" w:hAnsi="Segoe UI" w:cs="Segoe UI"/>
          <w:sz w:val="24"/>
          <w:szCs w:val="24"/>
        </w:rPr>
        <w:t xml:space="preserve">já fez diversas proposituras </w:t>
      </w:r>
      <w:r w:rsidRPr="00772511">
        <w:rPr>
          <w:rFonts w:ascii="Segoe UI" w:hAnsi="Segoe UI" w:cs="Segoe UI"/>
          <w:sz w:val="24"/>
          <w:szCs w:val="24"/>
        </w:rPr>
        <w:t>sobre esse mesmo trecho, mas ainda nada foi realizado para melhorar a situação.</w:t>
      </w:r>
    </w:p>
    <w:p w14:paraId="0F29CCA0" w14:textId="77777777" w:rsidR="00772511" w:rsidRPr="00772511" w:rsidRDefault="00772511" w:rsidP="00685209">
      <w:pPr>
        <w:jc w:val="both"/>
        <w:rPr>
          <w:rFonts w:ascii="Segoe UI" w:hAnsi="Segoe UI" w:cs="Segoe UI"/>
          <w:sz w:val="24"/>
          <w:szCs w:val="24"/>
        </w:rPr>
      </w:pPr>
    </w:p>
    <w:p w14:paraId="519BC268" w14:textId="77777777" w:rsidR="00772511" w:rsidRPr="00772511" w:rsidRDefault="00772511" w:rsidP="00772511">
      <w:pPr>
        <w:spacing w:line="312" w:lineRule="auto"/>
        <w:jc w:val="both"/>
        <w:rPr>
          <w:rFonts w:ascii="Segoe UI" w:hAnsi="Segoe UI" w:cs="Segoe UI"/>
          <w:sz w:val="24"/>
          <w:szCs w:val="24"/>
        </w:rPr>
      </w:pPr>
      <w:r w:rsidRPr="00772511">
        <w:rPr>
          <w:rFonts w:ascii="Segoe UI" w:hAnsi="Segoe UI" w:cs="Segoe UI"/>
          <w:sz w:val="24"/>
          <w:szCs w:val="24"/>
        </w:rPr>
        <w:tab/>
        <w:t>E realmente os canteiros estão feios e precisam de reforma urgente, para melhor utilização dos espaços públicos, revitalizando com novo calçamento, plantio de grama e renovação do paisagismo.</w:t>
      </w:r>
    </w:p>
    <w:p w14:paraId="5F7DF708" w14:textId="77777777" w:rsidR="00772511" w:rsidRPr="00772511" w:rsidRDefault="00772511" w:rsidP="00685209">
      <w:pPr>
        <w:jc w:val="both"/>
        <w:rPr>
          <w:rFonts w:ascii="Segoe UI" w:hAnsi="Segoe UI" w:cs="Segoe UI"/>
          <w:sz w:val="24"/>
          <w:szCs w:val="24"/>
        </w:rPr>
      </w:pPr>
    </w:p>
    <w:p w14:paraId="7E7AD348" w14:textId="02694DC8" w:rsidR="00772511" w:rsidRPr="00772511" w:rsidRDefault="00772511" w:rsidP="00772511">
      <w:pPr>
        <w:spacing w:line="312" w:lineRule="auto"/>
        <w:jc w:val="both"/>
        <w:rPr>
          <w:rFonts w:ascii="Segoe UI" w:hAnsi="Segoe UI" w:cs="Segoe UI"/>
          <w:sz w:val="24"/>
          <w:szCs w:val="24"/>
        </w:rPr>
      </w:pPr>
      <w:r w:rsidRPr="00772511">
        <w:rPr>
          <w:rFonts w:ascii="Segoe UI" w:hAnsi="Segoe UI" w:cs="Segoe UI"/>
          <w:sz w:val="24"/>
          <w:szCs w:val="24"/>
        </w:rPr>
        <w:tab/>
        <w:t>Com essa reforma o local ficará mais bonito e mais seguro, e muito melhor utilizado, ofertando aos moradores mais uma opção de lazer, com a instalação de bancos e mesas</w:t>
      </w:r>
      <w:r w:rsidR="00685209">
        <w:rPr>
          <w:rFonts w:ascii="Segoe UI" w:hAnsi="Segoe UI" w:cs="Segoe UI"/>
          <w:sz w:val="24"/>
          <w:szCs w:val="24"/>
        </w:rPr>
        <w:t xml:space="preserve"> e até mesmo </w:t>
      </w:r>
      <w:r w:rsidR="00805DE7">
        <w:rPr>
          <w:rFonts w:ascii="Segoe UI" w:hAnsi="Segoe UI" w:cs="Segoe UI"/>
          <w:sz w:val="24"/>
          <w:szCs w:val="24"/>
        </w:rPr>
        <w:t>edificação de vagas de estacionamento 45°.</w:t>
      </w:r>
    </w:p>
    <w:p w14:paraId="49086824" w14:textId="77777777" w:rsidR="00772511" w:rsidRPr="00772511" w:rsidRDefault="00772511" w:rsidP="00685209">
      <w:pPr>
        <w:jc w:val="both"/>
        <w:rPr>
          <w:rFonts w:ascii="Segoe UI" w:hAnsi="Segoe UI" w:cs="Segoe UI"/>
          <w:sz w:val="24"/>
          <w:szCs w:val="24"/>
        </w:rPr>
      </w:pPr>
    </w:p>
    <w:p w14:paraId="06EF8B78" w14:textId="2C0DC519" w:rsidR="00780B65" w:rsidRDefault="00772511" w:rsidP="00772511">
      <w:pPr>
        <w:spacing w:line="312" w:lineRule="auto"/>
        <w:jc w:val="both"/>
        <w:rPr>
          <w:rFonts w:ascii="Segoe UI" w:hAnsi="Segoe UI" w:cs="Segoe UI"/>
          <w:sz w:val="24"/>
          <w:szCs w:val="24"/>
        </w:rPr>
      </w:pPr>
      <w:r w:rsidRPr="00772511">
        <w:rPr>
          <w:rFonts w:ascii="Segoe UI" w:hAnsi="Segoe UI" w:cs="Segoe UI"/>
          <w:sz w:val="24"/>
          <w:szCs w:val="24"/>
        </w:rPr>
        <w:tab/>
        <w:t xml:space="preserve">Diante disso, com vistas a melhorar os espaços públicos, rogo pelo pronto atendimento desta </w:t>
      </w:r>
      <w:r w:rsidR="00805DE7">
        <w:rPr>
          <w:rFonts w:ascii="Segoe UI" w:hAnsi="Segoe UI" w:cs="Segoe UI"/>
          <w:sz w:val="24"/>
          <w:szCs w:val="24"/>
        </w:rPr>
        <w:t>Indicação</w:t>
      </w:r>
      <w:r w:rsidRPr="00772511">
        <w:rPr>
          <w:rFonts w:ascii="Segoe UI" w:hAnsi="Segoe UI" w:cs="Segoe UI"/>
          <w:sz w:val="24"/>
          <w:szCs w:val="24"/>
        </w:rPr>
        <w:t>.</w:t>
      </w:r>
    </w:p>
    <w:p w14:paraId="1578D0CE" w14:textId="77777777" w:rsidR="00685209" w:rsidRPr="00780B65" w:rsidRDefault="00685209" w:rsidP="00772511">
      <w:pPr>
        <w:spacing w:line="312" w:lineRule="auto"/>
        <w:jc w:val="both"/>
        <w:rPr>
          <w:rFonts w:ascii="Segoe UI" w:hAnsi="Segoe UI" w:cs="Segoe UI"/>
          <w:sz w:val="24"/>
          <w:szCs w:val="24"/>
        </w:rPr>
      </w:pPr>
    </w:p>
    <w:p w14:paraId="39C8114A" w14:textId="55593ECA" w:rsidR="00780B65" w:rsidRDefault="00780B65" w:rsidP="00EB666A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80B65">
        <w:rPr>
          <w:rFonts w:ascii="Segoe UI" w:hAnsi="Segoe UI" w:cs="Segoe UI"/>
          <w:sz w:val="24"/>
          <w:szCs w:val="24"/>
        </w:rPr>
        <w:t xml:space="preserve">Sala das sessões, </w:t>
      </w:r>
      <w:r w:rsidR="00EB666A">
        <w:rPr>
          <w:rFonts w:ascii="Segoe UI" w:hAnsi="Segoe UI" w:cs="Segoe UI"/>
          <w:sz w:val="24"/>
          <w:szCs w:val="24"/>
        </w:rPr>
        <w:t>03 de fevereiro de 2025</w:t>
      </w:r>
      <w:r w:rsidRPr="00780B65">
        <w:rPr>
          <w:rFonts w:ascii="Segoe UI" w:hAnsi="Segoe UI" w:cs="Segoe UI"/>
          <w:sz w:val="24"/>
          <w:szCs w:val="24"/>
        </w:rPr>
        <w:t>.</w:t>
      </w:r>
    </w:p>
    <w:p w14:paraId="0B02CCEC" w14:textId="77777777" w:rsidR="00EB666A" w:rsidRDefault="00EB666A" w:rsidP="00EB666A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0804A09D" w14:textId="77777777" w:rsidR="00EB666A" w:rsidRPr="00780B65" w:rsidRDefault="00EB666A" w:rsidP="00EB666A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4B4C115C" w14:textId="77777777" w:rsidR="00780B65" w:rsidRPr="00780B65" w:rsidRDefault="00780B65" w:rsidP="00780B65">
      <w:pPr>
        <w:jc w:val="both"/>
        <w:rPr>
          <w:rFonts w:ascii="Segoe UI" w:hAnsi="Segoe UI" w:cs="Segoe UI"/>
          <w:sz w:val="24"/>
          <w:szCs w:val="24"/>
        </w:rPr>
      </w:pPr>
    </w:p>
    <w:p w14:paraId="4042C938" w14:textId="22BFD76B" w:rsidR="00780B65" w:rsidRPr="00EB666A" w:rsidRDefault="00772511" w:rsidP="00EB666A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CÁSSIA </w:t>
      </w:r>
      <w:r w:rsidR="00805DE7">
        <w:rPr>
          <w:rFonts w:ascii="Segoe UI" w:hAnsi="Segoe UI" w:cs="Segoe UI"/>
          <w:b/>
          <w:bCs/>
          <w:sz w:val="24"/>
          <w:szCs w:val="24"/>
        </w:rPr>
        <w:t>BISPO DE ALMEIDA</w:t>
      </w:r>
    </w:p>
    <w:p w14:paraId="45AC1637" w14:textId="2745F211" w:rsidR="00ED1CA0" w:rsidRDefault="00780B65" w:rsidP="00EB666A">
      <w:pPr>
        <w:jc w:val="center"/>
        <w:rPr>
          <w:rFonts w:ascii="Segoe UI" w:hAnsi="Segoe UI" w:cs="Segoe UI"/>
          <w:sz w:val="24"/>
          <w:szCs w:val="24"/>
        </w:rPr>
      </w:pPr>
      <w:r w:rsidRPr="00780B65">
        <w:rPr>
          <w:rFonts w:ascii="Segoe UI" w:hAnsi="Segoe UI" w:cs="Segoe UI"/>
          <w:sz w:val="24"/>
          <w:szCs w:val="24"/>
        </w:rPr>
        <w:t>Ve</w:t>
      </w:r>
      <w:r w:rsidR="00772511">
        <w:rPr>
          <w:rFonts w:ascii="Segoe UI" w:hAnsi="Segoe UI" w:cs="Segoe UI"/>
          <w:sz w:val="24"/>
          <w:szCs w:val="24"/>
        </w:rPr>
        <w:t>readora</w:t>
      </w:r>
    </w:p>
    <w:p w14:paraId="3E83C07C" w14:textId="77777777" w:rsidR="00ED1CA0" w:rsidRPr="00F72207" w:rsidRDefault="00ED1CA0" w:rsidP="00EB666A">
      <w:pPr>
        <w:jc w:val="center"/>
        <w:rPr>
          <w:rFonts w:ascii="Segoe UI" w:hAnsi="Segoe UI" w:cs="Segoe UI"/>
          <w:sz w:val="24"/>
          <w:szCs w:val="24"/>
        </w:rPr>
      </w:pPr>
    </w:p>
    <w:sectPr w:rsidR="00ED1CA0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247E" w14:textId="77777777" w:rsidR="00C717F5" w:rsidRDefault="00C717F5" w:rsidP="0032459E">
      <w:r>
        <w:separator/>
      </w:r>
    </w:p>
  </w:endnote>
  <w:endnote w:type="continuationSeparator" w:id="0">
    <w:p w14:paraId="4907B958" w14:textId="77777777" w:rsidR="00C717F5" w:rsidRDefault="00C717F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AA49" w14:textId="77777777" w:rsidR="00C717F5" w:rsidRDefault="00C717F5" w:rsidP="0032459E">
      <w:r>
        <w:separator/>
      </w:r>
    </w:p>
  </w:footnote>
  <w:footnote w:type="continuationSeparator" w:id="0">
    <w:p w14:paraId="389D6FDA" w14:textId="77777777" w:rsidR="00C717F5" w:rsidRDefault="00C717F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008413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909C8"/>
    <w:rsid w:val="001F25E8"/>
    <w:rsid w:val="002131CF"/>
    <w:rsid w:val="00214FC8"/>
    <w:rsid w:val="00237B83"/>
    <w:rsid w:val="002C277A"/>
    <w:rsid w:val="002D38E1"/>
    <w:rsid w:val="002D5FDB"/>
    <w:rsid w:val="0032459E"/>
    <w:rsid w:val="003F7C01"/>
    <w:rsid w:val="0042025A"/>
    <w:rsid w:val="00420FBE"/>
    <w:rsid w:val="004B23D5"/>
    <w:rsid w:val="00534763"/>
    <w:rsid w:val="006012FA"/>
    <w:rsid w:val="00655273"/>
    <w:rsid w:val="00685209"/>
    <w:rsid w:val="00685844"/>
    <w:rsid w:val="006B1311"/>
    <w:rsid w:val="00722024"/>
    <w:rsid w:val="00767D7C"/>
    <w:rsid w:val="00772511"/>
    <w:rsid w:val="00780B65"/>
    <w:rsid w:val="0079585A"/>
    <w:rsid w:val="007C0962"/>
    <w:rsid w:val="007D468A"/>
    <w:rsid w:val="007E2E95"/>
    <w:rsid w:val="00801060"/>
    <w:rsid w:val="00804063"/>
    <w:rsid w:val="00805DE7"/>
    <w:rsid w:val="008832F9"/>
    <w:rsid w:val="008F4665"/>
    <w:rsid w:val="0097703E"/>
    <w:rsid w:val="009C5EF0"/>
    <w:rsid w:val="009E6148"/>
    <w:rsid w:val="00A036C0"/>
    <w:rsid w:val="00A072AB"/>
    <w:rsid w:val="00A659BB"/>
    <w:rsid w:val="00AC7476"/>
    <w:rsid w:val="00AD1104"/>
    <w:rsid w:val="00AE4CB5"/>
    <w:rsid w:val="00AF390A"/>
    <w:rsid w:val="00B13A4D"/>
    <w:rsid w:val="00B14878"/>
    <w:rsid w:val="00B221C7"/>
    <w:rsid w:val="00B26987"/>
    <w:rsid w:val="00B931DA"/>
    <w:rsid w:val="00BB3F66"/>
    <w:rsid w:val="00BB52FC"/>
    <w:rsid w:val="00C178A2"/>
    <w:rsid w:val="00C717F5"/>
    <w:rsid w:val="00CA4647"/>
    <w:rsid w:val="00CB36AA"/>
    <w:rsid w:val="00D054D9"/>
    <w:rsid w:val="00D26138"/>
    <w:rsid w:val="00D269DC"/>
    <w:rsid w:val="00D5103A"/>
    <w:rsid w:val="00DB14C6"/>
    <w:rsid w:val="00DD0F95"/>
    <w:rsid w:val="00E40408"/>
    <w:rsid w:val="00E82BF0"/>
    <w:rsid w:val="00EB666A"/>
    <w:rsid w:val="00ED1CA0"/>
    <w:rsid w:val="00EF0993"/>
    <w:rsid w:val="00F41A82"/>
    <w:rsid w:val="00F663DD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2025-02-03T13:36:00Z</dcterms:created>
  <dcterms:modified xsi:type="dcterms:W3CDTF">2025-02-03T13:36:00Z</dcterms:modified>
</cp:coreProperties>
</file>