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500058">
        <w:rPr>
          <w:rFonts w:ascii="Arial" w:hAnsi="Arial" w:cs="Arial"/>
          <w:b/>
          <w:sz w:val="36"/>
          <w:szCs w:val="36"/>
        </w:rPr>
        <w:t>3671</w:t>
      </w:r>
    </w:p>
    <w:p w:rsidR="004611EE" w:rsidRDefault="004611EE" w:rsidP="009B52BA">
      <w:pPr>
        <w:widowControl w:val="0"/>
        <w:ind w:left="3402"/>
        <w:jc w:val="both"/>
        <w:rPr>
          <w:rFonts w:ascii="Arial" w:hAnsi="Arial" w:cs="Arial"/>
          <w:b/>
          <w:bCs/>
          <w:color w:val="000000"/>
          <w:szCs w:val="26"/>
        </w:rPr>
      </w:pPr>
    </w:p>
    <w:p w:rsidR="00F556E1" w:rsidRDefault="00F556E1" w:rsidP="009B52BA">
      <w:pPr>
        <w:widowControl w:val="0"/>
        <w:ind w:left="3402"/>
        <w:jc w:val="both"/>
        <w:rPr>
          <w:rFonts w:ascii="Arial" w:hAnsi="Arial" w:cs="Arial"/>
          <w:b/>
          <w:bCs/>
          <w:color w:val="000000"/>
          <w:szCs w:val="26"/>
        </w:rPr>
      </w:pPr>
    </w:p>
    <w:p w:rsidR="00F6331B" w:rsidRPr="00782717" w:rsidRDefault="00500058" w:rsidP="00DA4940">
      <w:pPr>
        <w:widowControl w:val="0"/>
        <w:ind w:left="3402"/>
        <w:jc w:val="both"/>
        <w:rPr>
          <w:rStyle w:val="Forte"/>
          <w:rFonts w:ascii="Arial" w:hAnsi="Arial" w:cs="Arial"/>
          <w:b w:val="0"/>
          <w:sz w:val="26"/>
          <w:szCs w:val="26"/>
        </w:rPr>
      </w:pPr>
      <w:r w:rsidRPr="00500058">
        <w:rPr>
          <w:rFonts w:ascii="Arial" w:hAnsi="Arial" w:cs="Arial"/>
          <w:b/>
          <w:sz w:val="26"/>
          <w:szCs w:val="26"/>
        </w:rPr>
        <w:t>AUTORIZA A CRIAÇÃO DO PROGRAMA “COZINHA EXPERIMENTAL MINI CHEFS” NAS ESCOLAS MUNICIPAIS NO ÂMBITO DO MUNICÍPIO DA ESTÂNCIA TURÍSTICA DE BARRA BONITA E DÁ OUTRAS PROVIDÊNCIAS.</w:t>
      </w:r>
    </w:p>
    <w:p w:rsidR="009B30FB" w:rsidRDefault="009B30FB" w:rsidP="009B52BA">
      <w:pPr>
        <w:widowControl w:val="0"/>
        <w:ind w:left="3402"/>
        <w:jc w:val="both"/>
        <w:rPr>
          <w:rFonts w:ascii="Arial" w:hAnsi="Arial" w:cs="Arial"/>
          <w:b/>
          <w:bCs/>
          <w:color w:val="000000"/>
          <w:szCs w:val="26"/>
        </w:rPr>
      </w:pPr>
    </w:p>
    <w:p w:rsidR="007837B8" w:rsidRPr="0007182C" w:rsidRDefault="0053368F" w:rsidP="007837B8">
      <w:pPr>
        <w:pStyle w:val="Recuodecorpodetexto"/>
        <w:spacing w:after="0"/>
        <w:ind w:left="0" w:firstLine="710"/>
        <w:jc w:val="both"/>
        <w:rPr>
          <w:rFonts w:ascii="Arial" w:hAnsi="Arial" w:cs="Arial"/>
          <w:szCs w:val="26"/>
        </w:rPr>
      </w:pPr>
      <w:r w:rsidRPr="0007182C">
        <w:rPr>
          <w:rFonts w:ascii="Arial" w:hAnsi="Arial" w:cs="Arial"/>
          <w:szCs w:val="26"/>
        </w:rPr>
        <w:t>A CÂMARA MUNICIPAL DA ESTÂNCIA TURÍSTICA DE BARRA BONITA, em sessão ordinária realizada em</w:t>
      </w:r>
      <w:r w:rsidR="00CC0A8E" w:rsidRPr="0007182C">
        <w:rPr>
          <w:rFonts w:ascii="Arial" w:hAnsi="Arial" w:cs="Arial"/>
          <w:szCs w:val="26"/>
        </w:rPr>
        <w:t xml:space="preserve"> </w:t>
      </w:r>
      <w:r w:rsidR="0007332D">
        <w:rPr>
          <w:rFonts w:ascii="Arial" w:hAnsi="Arial" w:cs="Arial"/>
          <w:szCs w:val="26"/>
        </w:rPr>
        <w:t>09 de Dezembro</w:t>
      </w:r>
      <w:r w:rsidR="00017A48">
        <w:rPr>
          <w:rFonts w:ascii="Arial" w:hAnsi="Arial" w:cs="Arial"/>
          <w:szCs w:val="26"/>
        </w:rPr>
        <w:t xml:space="preserve"> de 2024</w:t>
      </w:r>
      <w:r w:rsidRPr="0007182C">
        <w:rPr>
          <w:rFonts w:ascii="Arial" w:hAnsi="Arial" w:cs="Arial"/>
          <w:szCs w:val="26"/>
        </w:rPr>
        <w:t>, APROVOU:</w:t>
      </w:r>
    </w:p>
    <w:p w:rsidR="00500058" w:rsidRDefault="00500058" w:rsidP="00500058">
      <w:pPr>
        <w:jc w:val="both"/>
        <w:rPr>
          <w:rFonts w:ascii="Segoe UI" w:hAnsi="Segoe UI" w:cs="Segoe UI"/>
        </w:rPr>
      </w:pPr>
    </w:p>
    <w:p w:rsidR="00500058" w:rsidRPr="00500058" w:rsidRDefault="00500058" w:rsidP="00500058">
      <w:pPr>
        <w:spacing w:line="276" w:lineRule="auto"/>
        <w:ind w:firstLine="708"/>
        <w:jc w:val="both"/>
        <w:rPr>
          <w:rFonts w:ascii="Arial" w:hAnsi="Arial" w:cs="Arial"/>
        </w:rPr>
      </w:pPr>
      <w:r w:rsidRPr="00500058">
        <w:rPr>
          <w:rFonts w:ascii="Arial" w:hAnsi="Arial" w:cs="Arial"/>
          <w:b/>
          <w:bCs/>
        </w:rPr>
        <w:t>Art. 1º –</w:t>
      </w:r>
      <w:r w:rsidRPr="00500058">
        <w:rPr>
          <w:rFonts w:ascii="Arial" w:hAnsi="Arial" w:cs="Arial"/>
        </w:rPr>
        <w:t xml:space="preserve"> Fica autorizado o Poder Executivo Municipal a instituir o Programa “</w:t>
      </w:r>
      <w:r w:rsidRPr="00500058">
        <w:rPr>
          <w:rFonts w:ascii="Arial" w:hAnsi="Arial" w:cs="Arial"/>
          <w:b/>
          <w:bCs/>
        </w:rPr>
        <w:t>COZINHA EXPERIMENTAL MINI CHEFS</w:t>
      </w:r>
      <w:r w:rsidRPr="00500058">
        <w:rPr>
          <w:rFonts w:ascii="Arial" w:hAnsi="Arial" w:cs="Arial"/>
        </w:rPr>
        <w:t>”, nas escolas municipais no âmbito do município da Estância Turística de Barra Bonita.</w:t>
      </w:r>
    </w:p>
    <w:p w:rsidR="00500058" w:rsidRPr="00500058" w:rsidRDefault="00500058" w:rsidP="00500058">
      <w:pPr>
        <w:spacing w:line="276" w:lineRule="auto"/>
        <w:jc w:val="both"/>
        <w:rPr>
          <w:rFonts w:ascii="Arial" w:hAnsi="Arial" w:cs="Arial"/>
        </w:rPr>
      </w:pPr>
      <w:r w:rsidRPr="00500058">
        <w:rPr>
          <w:rFonts w:ascii="Arial" w:hAnsi="Arial" w:cs="Arial"/>
        </w:rPr>
        <w:t>Parágrafo único. O presente programa poderá ser aplicado em todas as unidades escolares da Secretaria Municipal de Educação.</w:t>
      </w:r>
    </w:p>
    <w:p w:rsidR="00500058" w:rsidRPr="00500058" w:rsidRDefault="00500058" w:rsidP="00500058">
      <w:pPr>
        <w:spacing w:line="276" w:lineRule="auto"/>
        <w:jc w:val="both"/>
        <w:rPr>
          <w:rFonts w:ascii="Arial" w:hAnsi="Arial" w:cs="Arial"/>
        </w:rPr>
      </w:pPr>
    </w:p>
    <w:p w:rsidR="00500058" w:rsidRPr="00500058" w:rsidRDefault="00500058" w:rsidP="00500058">
      <w:pPr>
        <w:spacing w:line="276" w:lineRule="auto"/>
        <w:ind w:firstLine="708"/>
        <w:jc w:val="both"/>
        <w:rPr>
          <w:rFonts w:ascii="Arial" w:hAnsi="Arial" w:cs="Arial"/>
        </w:rPr>
      </w:pPr>
      <w:r w:rsidRPr="00500058">
        <w:rPr>
          <w:rFonts w:ascii="Arial" w:hAnsi="Arial" w:cs="Arial"/>
          <w:b/>
          <w:bCs/>
        </w:rPr>
        <w:t>Art. 2º –</w:t>
      </w:r>
      <w:r w:rsidRPr="00500058">
        <w:rPr>
          <w:rFonts w:ascii="Arial" w:hAnsi="Arial" w:cs="Arial"/>
        </w:rPr>
        <w:t xml:space="preserve"> Poderá o Poder Executivo disponibilizar nas escolas municipais um espaço físico para a realização do Programa.</w:t>
      </w:r>
    </w:p>
    <w:p w:rsidR="00500058" w:rsidRPr="00500058" w:rsidRDefault="00500058" w:rsidP="00500058">
      <w:pPr>
        <w:spacing w:line="276" w:lineRule="auto"/>
        <w:jc w:val="both"/>
        <w:rPr>
          <w:rFonts w:ascii="Arial" w:hAnsi="Arial" w:cs="Arial"/>
        </w:rPr>
      </w:pPr>
    </w:p>
    <w:p w:rsidR="00500058" w:rsidRPr="00500058" w:rsidRDefault="00500058" w:rsidP="00500058">
      <w:pPr>
        <w:spacing w:line="276" w:lineRule="auto"/>
        <w:ind w:firstLine="708"/>
        <w:jc w:val="both"/>
        <w:rPr>
          <w:rFonts w:ascii="Arial" w:hAnsi="Arial" w:cs="Arial"/>
        </w:rPr>
      </w:pPr>
      <w:r w:rsidRPr="00500058">
        <w:rPr>
          <w:rFonts w:ascii="Arial" w:hAnsi="Arial" w:cs="Arial"/>
          <w:b/>
          <w:bCs/>
        </w:rPr>
        <w:t>Art. 3º –</w:t>
      </w:r>
      <w:r w:rsidRPr="00500058">
        <w:rPr>
          <w:rFonts w:ascii="Arial" w:hAnsi="Arial" w:cs="Arial"/>
        </w:rPr>
        <w:t xml:space="preserve"> São diretrizes da cozinha experimental mini chefs:</w:t>
      </w:r>
    </w:p>
    <w:p w:rsidR="00500058" w:rsidRPr="00500058" w:rsidRDefault="00500058" w:rsidP="00500058">
      <w:pPr>
        <w:spacing w:line="276" w:lineRule="auto"/>
        <w:ind w:firstLine="708"/>
        <w:jc w:val="both"/>
        <w:rPr>
          <w:rFonts w:ascii="Arial" w:hAnsi="Arial" w:cs="Arial"/>
        </w:rPr>
      </w:pPr>
      <w:r w:rsidRPr="00500058">
        <w:rPr>
          <w:rFonts w:ascii="Arial" w:hAnsi="Arial" w:cs="Arial"/>
          <w:b/>
          <w:bCs/>
        </w:rPr>
        <w:t>I</w:t>
      </w:r>
      <w:r w:rsidRPr="00500058">
        <w:rPr>
          <w:rFonts w:ascii="Arial" w:hAnsi="Arial" w:cs="Arial"/>
        </w:rPr>
        <w:t xml:space="preserve"> </w:t>
      </w:r>
      <w:r w:rsidRPr="00500058">
        <w:rPr>
          <w:rFonts w:ascii="Arial" w:hAnsi="Arial" w:cs="Arial"/>
          <w:b/>
          <w:bCs/>
        </w:rPr>
        <w:t>–</w:t>
      </w:r>
      <w:r w:rsidRPr="00500058">
        <w:rPr>
          <w:rFonts w:ascii="Arial" w:hAnsi="Arial" w:cs="Arial"/>
        </w:rPr>
        <w:t xml:space="preserve"> Estimular a formação da consciência alimentar e o consumo de frutas, legumes e verduras;</w:t>
      </w:r>
    </w:p>
    <w:p w:rsidR="00500058" w:rsidRPr="00500058" w:rsidRDefault="00500058" w:rsidP="00500058">
      <w:pPr>
        <w:spacing w:line="276" w:lineRule="auto"/>
        <w:jc w:val="both"/>
        <w:rPr>
          <w:rFonts w:ascii="Arial" w:hAnsi="Arial" w:cs="Arial"/>
        </w:rPr>
      </w:pPr>
      <w:r w:rsidRPr="00500058">
        <w:rPr>
          <w:rFonts w:ascii="Arial" w:hAnsi="Arial" w:cs="Arial"/>
        </w:rPr>
        <w:tab/>
      </w:r>
      <w:r w:rsidRPr="00500058">
        <w:rPr>
          <w:rFonts w:ascii="Arial" w:hAnsi="Arial" w:cs="Arial"/>
          <w:b/>
          <w:bCs/>
        </w:rPr>
        <w:t>II</w:t>
      </w:r>
      <w:r w:rsidRPr="00500058">
        <w:rPr>
          <w:rFonts w:ascii="Arial" w:hAnsi="Arial" w:cs="Arial"/>
        </w:rPr>
        <w:t xml:space="preserve"> </w:t>
      </w:r>
      <w:r w:rsidRPr="00500058">
        <w:rPr>
          <w:rFonts w:ascii="Arial" w:hAnsi="Arial" w:cs="Arial"/>
          <w:b/>
          <w:bCs/>
        </w:rPr>
        <w:t>–</w:t>
      </w:r>
      <w:r w:rsidRPr="00500058">
        <w:rPr>
          <w:rFonts w:ascii="Arial" w:hAnsi="Arial" w:cs="Arial"/>
        </w:rPr>
        <w:t xml:space="preserve"> Incentivar a prática do experimentar e degustar novos sabores;</w:t>
      </w:r>
    </w:p>
    <w:p w:rsidR="00500058" w:rsidRPr="00500058" w:rsidRDefault="00500058" w:rsidP="00500058">
      <w:pPr>
        <w:spacing w:line="276" w:lineRule="auto"/>
        <w:jc w:val="both"/>
        <w:rPr>
          <w:rFonts w:ascii="Arial" w:hAnsi="Arial" w:cs="Arial"/>
        </w:rPr>
      </w:pPr>
      <w:r w:rsidRPr="00500058">
        <w:rPr>
          <w:rFonts w:ascii="Arial" w:hAnsi="Arial" w:cs="Arial"/>
        </w:rPr>
        <w:tab/>
      </w:r>
      <w:r w:rsidRPr="00500058">
        <w:rPr>
          <w:rFonts w:ascii="Arial" w:hAnsi="Arial" w:cs="Arial"/>
          <w:b/>
          <w:bCs/>
        </w:rPr>
        <w:t>III</w:t>
      </w:r>
      <w:r w:rsidRPr="00500058">
        <w:rPr>
          <w:rFonts w:ascii="Arial" w:hAnsi="Arial" w:cs="Arial"/>
        </w:rPr>
        <w:t xml:space="preserve"> </w:t>
      </w:r>
      <w:r w:rsidRPr="00500058">
        <w:rPr>
          <w:rFonts w:ascii="Arial" w:hAnsi="Arial" w:cs="Arial"/>
          <w:b/>
          <w:bCs/>
        </w:rPr>
        <w:t>–</w:t>
      </w:r>
      <w:r w:rsidRPr="00500058">
        <w:rPr>
          <w:rFonts w:ascii="Arial" w:hAnsi="Arial" w:cs="Arial"/>
        </w:rPr>
        <w:t xml:space="preserve"> Despertar os sentidos básicos para a escolha de ingredientes que estimulem a compreensão sobre o sistema alimentar sustentável e inclusivo;</w:t>
      </w:r>
    </w:p>
    <w:p w:rsidR="00500058" w:rsidRPr="00500058" w:rsidRDefault="00500058" w:rsidP="00500058">
      <w:pPr>
        <w:spacing w:line="276" w:lineRule="auto"/>
        <w:jc w:val="both"/>
        <w:rPr>
          <w:rFonts w:ascii="Arial" w:hAnsi="Arial" w:cs="Arial"/>
        </w:rPr>
      </w:pPr>
      <w:r w:rsidRPr="00500058">
        <w:rPr>
          <w:rFonts w:ascii="Arial" w:hAnsi="Arial" w:cs="Arial"/>
        </w:rPr>
        <w:tab/>
      </w:r>
      <w:r w:rsidRPr="00500058">
        <w:rPr>
          <w:rFonts w:ascii="Arial" w:hAnsi="Arial" w:cs="Arial"/>
          <w:b/>
          <w:bCs/>
        </w:rPr>
        <w:t>IV</w:t>
      </w:r>
      <w:r w:rsidRPr="00500058">
        <w:rPr>
          <w:rFonts w:ascii="Arial" w:hAnsi="Arial" w:cs="Arial"/>
        </w:rPr>
        <w:t xml:space="preserve"> </w:t>
      </w:r>
      <w:r w:rsidRPr="00500058">
        <w:rPr>
          <w:rFonts w:ascii="Arial" w:hAnsi="Arial" w:cs="Arial"/>
          <w:b/>
          <w:bCs/>
        </w:rPr>
        <w:t>–</w:t>
      </w:r>
      <w:r w:rsidRPr="00500058">
        <w:rPr>
          <w:rFonts w:ascii="Arial" w:hAnsi="Arial" w:cs="Arial"/>
        </w:rPr>
        <w:t xml:space="preserve"> Desconstruir o preconceito alimentar ao trabalhar receitas elaboradas para crianças que necessitam de cardápio restritivo (isento de glúten, lactose e ovo);</w:t>
      </w:r>
    </w:p>
    <w:p w:rsidR="00500058" w:rsidRPr="00500058" w:rsidRDefault="00500058" w:rsidP="00500058">
      <w:pPr>
        <w:spacing w:line="276" w:lineRule="auto"/>
        <w:jc w:val="both"/>
        <w:rPr>
          <w:rFonts w:ascii="Arial" w:hAnsi="Arial" w:cs="Arial"/>
        </w:rPr>
      </w:pPr>
      <w:r w:rsidRPr="00500058">
        <w:rPr>
          <w:rFonts w:ascii="Arial" w:hAnsi="Arial" w:cs="Arial"/>
        </w:rPr>
        <w:tab/>
      </w:r>
      <w:r w:rsidRPr="00500058">
        <w:rPr>
          <w:rFonts w:ascii="Arial" w:hAnsi="Arial" w:cs="Arial"/>
          <w:b/>
          <w:bCs/>
        </w:rPr>
        <w:t>V</w:t>
      </w:r>
      <w:r w:rsidRPr="00500058">
        <w:rPr>
          <w:rFonts w:ascii="Arial" w:hAnsi="Arial" w:cs="Arial"/>
        </w:rPr>
        <w:t xml:space="preserve"> </w:t>
      </w:r>
      <w:r w:rsidRPr="00500058">
        <w:rPr>
          <w:rFonts w:ascii="Arial" w:hAnsi="Arial" w:cs="Arial"/>
          <w:b/>
          <w:bCs/>
        </w:rPr>
        <w:t>–</w:t>
      </w:r>
      <w:r w:rsidRPr="00500058">
        <w:rPr>
          <w:rFonts w:ascii="Arial" w:hAnsi="Arial" w:cs="Arial"/>
        </w:rPr>
        <w:t xml:space="preserve"> Resgatar a importância do lúdico na prática de atividades que permeiam a vida das crianças, como a escolha de um lanche, ou preparo de uma refeição;</w:t>
      </w:r>
    </w:p>
    <w:p w:rsidR="00500058" w:rsidRPr="00500058" w:rsidRDefault="00500058" w:rsidP="00500058">
      <w:pPr>
        <w:spacing w:line="276" w:lineRule="auto"/>
        <w:jc w:val="both"/>
        <w:rPr>
          <w:rFonts w:ascii="Arial" w:hAnsi="Arial" w:cs="Arial"/>
        </w:rPr>
      </w:pPr>
      <w:r w:rsidRPr="00500058">
        <w:rPr>
          <w:rFonts w:ascii="Arial" w:hAnsi="Arial" w:cs="Arial"/>
        </w:rPr>
        <w:tab/>
      </w:r>
      <w:r w:rsidRPr="00500058">
        <w:rPr>
          <w:rFonts w:ascii="Arial" w:hAnsi="Arial" w:cs="Arial"/>
          <w:b/>
          <w:bCs/>
        </w:rPr>
        <w:t>VI</w:t>
      </w:r>
      <w:r w:rsidRPr="00500058">
        <w:rPr>
          <w:rFonts w:ascii="Arial" w:hAnsi="Arial" w:cs="Arial"/>
        </w:rPr>
        <w:t xml:space="preserve"> </w:t>
      </w:r>
      <w:r w:rsidRPr="00500058">
        <w:rPr>
          <w:rFonts w:ascii="Arial" w:hAnsi="Arial" w:cs="Arial"/>
          <w:b/>
          <w:bCs/>
        </w:rPr>
        <w:t>–</w:t>
      </w:r>
      <w:r w:rsidRPr="00500058">
        <w:rPr>
          <w:rFonts w:ascii="Arial" w:hAnsi="Arial" w:cs="Arial"/>
        </w:rPr>
        <w:t xml:space="preserve"> Garimpar a história das raízes culturais e familiares, a partir do resgate das receitas de família;</w:t>
      </w:r>
    </w:p>
    <w:p w:rsidR="00500058" w:rsidRPr="00500058" w:rsidRDefault="00500058" w:rsidP="00500058">
      <w:pPr>
        <w:spacing w:line="276" w:lineRule="auto"/>
        <w:jc w:val="both"/>
        <w:rPr>
          <w:rFonts w:ascii="Arial" w:hAnsi="Arial" w:cs="Arial"/>
        </w:rPr>
      </w:pPr>
      <w:r w:rsidRPr="00500058">
        <w:rPr>
          <w:rFonts w:ascii="Arial" w:hAnsi="Arial" w:cs="Arial"/>
        </w:rPr>
        <w:tab/>
      </w:r>
      <w:r w:rsidRPr="00500058">
        <w:rPr>
          <w:rFonts w:ascii="Arial" w:hAnsi="Arial" w:cs="Arial"/>
          <w:b/>
          <w:bCs/>
        </w:rPr>
        <w:t>VII</w:t>
      </w:r>
      <w:r w:rsidRPr="00500058">
        <w:rPr>
          <w:rFonts w:ascii="Arial" w:hAnsi="Arial" w:cs="Arial"/>
        </w:rPr>
        <w:t xml:space="preserve"> </w:t>
      </w:r>
      <w:r w:rsidRPr="00500058">
        <w:rPr>
          <w:rFonts w:ascii="Arial" w:hAnsi="Arial" w:cs="Arial"/>
          <w:b/>
          <w:bCs/>
        </w:rPr>
        <w:t>–</w:t>
      </w:r>
      <w:r w:rsidRPr="00500058">
        <w:rPr>
          <w:rFonts w:ascii="Arial" w:hAnsi="Arial" w:cs="Arial"/>
        </w:rPr>
        <w:t xml:space="preserve"> Cultivar as habilidades não cognitivas (</w:t>
      </w:r>
      <w:proofErr w:type="spellStart"/>
      <w:r w:rsidRPr="00500058">
        <w:rPr>
          <w:rFonts w:ascii="Arial" w:hAnsi="Arial" w:cs="Arial"/>
        </w:rPr>
        <w:t>socioemocionais</w:t>
      </w:r>
      <w:proofErr w:type="spellEnd"/>
      <w:r w:rsidRPr="00500058">
        <w:rPr>
          <w:rFonts w:ascii="Arial" w:hAnsi="Arial" w:cs="Arial"/>
        </w:rPr>
        <w:t>) que estimulem a determinação, cooperação, autonomia e a sociabilidade.</w:t>
      </w:r>
    </w:p>
    <w:p w:rsidR="00500058" w:rsidRPr="00500058" w:rsidRDefault="00500058" w:rsidP="00500058">
      <w:pPr>
        <w:spacing w:line="276" w:lineRule="auto"/>
        <w:jc w:val="both"/>
        <w:rPr>
          <w:rFonts w:ascii="Arial" w:hAnsi="Arial" w:cs="Arial"/>
        </w:rPr>
      </w:pPr>
      <w:r w:rsidRPr="00500058">
        <w:rPr>
          <w:rFonts w:ascii="Arial" w:hAnsi="Arial" w:cs="Arial"/>
        </w:rPr>
        <w:tab/>
      </w:r>
      <w:r w:rsidRPr="00500058">
        <w:rPr>
          <w:rFonts w:ascii="Arial" w:hAnsi="Arial" w:cs="Arial"/>
          <w:b/>
          <w:bCs/>
        </w:rPr>
        <w:t>VIII</w:t>
      </w:r>
      <w:r w:rsidRPr="00500058">
        <w:rPr>
          <w:rFonts w:ascii="Arial" w:hAnsi="Arial" w:cs="Arial"/>
        </w:rPr>
        <w:t xml:space="preserve"> </w:t>
      </w:r>
      <w:r w:rsidRPr="00500058">
        <w:rPr>
          <w:rFonts w:ascii="Arial" w:hAnsi="Arial" w:cs="Arial"/>
          <w:b/>
          <w:bCs/>
        </w:rPr>
        <w:t>–</w:t>
      </w:r>
      <w:r w:rsidRPr="00500058">
        <w:rPr>
          <w:rFonts w:ascii="Arial" w:hAnsi="Arial" w:cs="Arial"/>
        </w:rPr>
        <w:t xml:space="preserve"> Promover saúde e redução de doenças crônicas não transmissíveis em crianças.</w:t>
      </w:r>
    </w:p>
    <w:p w:rsidR="00500058" w:rsidRPr="00500058" w:rsidRDefault="00500058" w:rsidP="00500058">
      <w:pPr>
        <w:spacing w:line="276" w:lineRule="auto"/>
        <w:jc w:val="both"/>
        <w:rPr>
          <w:rFonts w:ascii="Arial" w:hAnsi="Arial" w:cs="Arial"/>
        </w:rPr>
      </w:pPr>
    </w:p>
    <w:p w:rsidR="00500058" w:rsidRPr="00500058" w:rsidRDefault="00500058" w:rsidP="00500058">
      <w:pPr>
        <w:spacing w:line="276" w:lineRule="auto"/>
        <w:ind w:firstLine="708"/>
        <w:jc w:val="both"/>
        <w:rPr>
          <w:rFonts w:ascii="Arial" w:hAnsi="Arial" w:cs="Arial"/>
        </w:rPr>
      </w:pPr>
      <w:r w:rsidRPr="00500058">
        <w:rPr>
          <w:rFonts w:ascii="Arial" w:hAnsi="Arial" w:cs="Arial"/>
          <w:b/>
          <w:bCs/>
        </w:rPr>
        <w:t>Art. 4º</w:t>
      </w:r>
      <w:r w:rsidRPr="00500058">
        <w:rPr>
          <w:rFonts w:ascii="Arial" w:hAnsi="Arial" w:cs="Arial"/>
        </w:rPr>
        <w:t xml:space="preserve"> </w:t>
      </w:r>
      <w:r w:rsidRPr="00500058">
        <w:rPr>
          <w:rFonts w:ascii="Arial" w:hAnsi="Arial" w:cs="Arial"/>
          <w:b/>
          <w:bCs/>
        </w:rPr>
        <w:t>–</w:t>
      </w:r>
      <w:r w:rsidRPr="00500058">
        <w:rPr>
          <w:rFonts w:ascii="Arial" w:hAnsi="Arial" w:cs="Arial"/>
        </w:rPr>
        <w:t xml:space="preserve"> A equipe da Cozinha Experimental mini chefs poderá contar com nutricionista responsável, bem como estudantes de gastronomia, nutrição e engenharia de alimentos.</w:t>
      </w:r>
    </w:p>
    <w:p w:rsidR="00500058" w:rsidRPr="00500058" w:rsidRDefault="00500058" w:rsidP="00500058">
      <w:pPr>
        <w:spacing w:line="276" w:lineRule="auto"/>
        <w:jc w:val="both"/>
        <w:rPr>
          <w:rFonts w:ascii="Arial" w:hAnsi="Arial" w:cs="Arial"/>
        </w:rPr>
      </w:pPr>
    </w:p>
    <w:p w:rsidR="00500058" w:rsidRDefault="00500058" w:rsidP="00500058">
      <w:pPr>
        <w:spacing w:line="276" w:lineRule="auto"/>
        <w:ind w:firstLine="708"/>
        <w:jc w:val="both"/>
        <w:rPr>
          <w:rFonts w:ascii="Arial" w:hAnsi="Arial" w:cs="Arial"/>
        </w:rPr>
      </w:pPr>
      <w:r w:rsidRPr="00500058">
        <w:rPr>
          <w:rFonts w:ascii="Arial" w:hAnsi="Arial" w:cs="Arial"/>
          <w:b/>
          <w:bCs/>
        </w:rPr>
        <w:lastRenderedPageBreak/>
        <w:t>Art. 5º</w:t>
      </w:r>
      <w:r w:rsidRPr="00500058">
        <w:rPr>
          <w:rFonts w:ascii="Arial" w:hAnsi="Arial" w:cs="Arial"/>
        </w:rPr>
        <w:t xml:space="preserve"> </w:t>
      </w:r>
      <w:r w:rsidRPr="00500058">
        <w:rPr>
          <w:rFonts w:ascii="Arial" w:hAnsi="Arial" w:cs="Arial"/>
          <w:b/>
          <w:bCs/>
        </w:rPr>
        <w:t>–</w:t>
      </w:r>
      <w:r w:rsidRPr="00500058">
        <w:rPr>
          <w:rFonts w:ascii="Arial" w:hAnsi="Arial" w:cs="Arial"/>
        </w:rPr>
        <w:t xml:space="preserve"> O Poder Executivo poderá celebrar convênios e/ou parcerias com organizações não governamentais e empresas públicas ou privadas para consecução dos objetivos desta Lei.</w:t>
      </w:r>
    </w:p>
    <w:p w:rsidR="00500058" w:rsidRPr="00500058" w:rsidRDefault="00500058" w:rsidP="00500058">
      <w:pPr>
        <w:spacing w:line="276" w:lineRule="auto"/>
        <w:ind w:firstLine="708"/>
        <w:jc w:val="both"/>
        <w:rPr>
          <w:rFonts w:ascii="Arial" w:hAnsi="Arial" w:cs="Arial"/>
        </w:rPr>
      </w:pPr>
      <w:bookmarkStart w:id="0" w:name="_GoBack"/>
      <w:bookmarkEnd w:id="0"/>
    </w:p>
    <w:p w:rsidR="00500058" w:rsidRPr="00500058" w:rsidRDefault="00500058" w:rsidP="00500058">
      <w:pPr>
        <w:spacing w:line="276" w:lineRule="auto"/>
        <w:ind w:firstLine="708"/>
        <w:jc w:val="both"/>
        <w:rPr>
          <w:rFonts w:ascii="Arial" w:hAnsi="Arial" w:cs="Arial"/>
        </w:rPr>
      </w:pPr>
      <w:r w:rsidRPr="00500058">
        <w:rPr>
          <w:rFonts w:ascii="Arial" w:hAnsi="Arial" w:cs="Arial"/>
          <w:b/>
          <w:bCs/>
        </w:rPr>
        <w:t>Art. 6º –</w:t>
      </w:r>
      <w:r w:rsidRPr="00500058">
        <w:rPr>
          <w:rFonts w:ascii="Arial" w:hAnsi="Arial" w:cs="Arial"/>
        </w:rPr>
        <w:t xml:space="preserve"> A implantação do disposto nos artigos anteriores poderá se valer dos recursos financeiros advindos do Fundo Nacional do Desenvolvimento da Educação (FNDE), nos termos do art. 5º da Lei Federal nº 11.947/09.</w:t>
      </w:r>
    </w:p>
    <w:p w:rsidR="00500058" w:rsidRPr="00500058" w:rsidRDefault="00500058" w:rsidP="00500058">
      <w:pPr>
        <w:spacing w:line="276" w:lineRule="auto"/>
        <w:jc w:val="both"/>
        <w:rPr>
          <w:rFonts w:ascii="Arial" w:hAnsi="Arial" w:cs="Arial"/>
        </w:rPr>
      </w:pPr>
    </w:p>
    <w:p w:rsidR="00500058" w:rsidRPr="00500058" w:rsidRDefault="00500058" w:rsidP="00500058">
      <w:pPr>
        <w:spacing w:line="276" w:lineRule="auto"/>
        <w:ind w:firstLine="708"/>
        <w:jc w:val="both"/>
        <w:rPr>
          <w:rFonts w:ascii="Arial" w:hAnsi="Arial" w:cs="Arial"/>
        </w:rPr>
      </w:pPr>
      <w:r w:rsidRPr="00500058">
        <w:rPr>
          <w:rFonts w:ascii="Arial" w:hAnsi="Arial" w:cs="Arial"/>
          <w:b/>
          <w:bCs/>
        </w:rPr>
        <w:t>Art. 7º</w:t>
      </w:r>
      <w:r w:rsidRPr="00500058">
        <w:rPr>
          <w:rFonts w:ascii="Arial" w:hAnsi="Arial" w:cs="Arial"/>
        </w:rPr>
        <w:t xml:space="preserve"> </w:t>
      </w:r>
      <w:r w:rsidRPr="00500058">
        <w:rPr>
          <w:rFonts w:ascii="Arial" w:hAnsi="Arial" w:cs="Arial"/>
          <w:b/>
          <w:bCs/>
        </w:rPr>
        <w:t>–</w:t>
      </w:r>
      <w:r w:rsidRPr="00500058">
        <w:rPr>
          <w:rFonts w:ascii="Arial" w:hAnsi="Arial" w:cs="Arial"/>
        </w:rPr>
        <w:t xml:space="preserve"> Não haverá aumento de despesa do Executivo na implantação do Programa.</w:t>
      </w:r>
    </w:p>
    <w:p w:rsidR="00500058" w:rsidRPr="00500058" w:rsidRDefault="00500058" w:rsidP="00500058">
      <w:pPr>
        <w:spacing w:line="276" w:lineRule="auto"/>
        <w:jc w:val="both"/>
        <w:rPr>
          <w:rFonts w:ascii="Arial" w:hAnsi="Arial" w:cs="Arial"/>
        </w:rPr>
      </w:pPr>
    </w:p>
    <w:p w:rsidR="00500058" w:rsidRPr="00500058" w:rsidRDefault="00500058" w:rsidP="00500058">
      <w:pPr>
        <w:spacing w:line="276" w:lineRule="auto"/>
        <w:ind w:firstLine="708"/>
        <w:jc w:val="both"/>
        <w:rPr>
          <w:rFonts w:ascii="Arial" w:hAnsi="Arial" w:cs="Arial"/>
        </w:rPr>
      </w:pPr>
      <w:r w:rsidRPr="00500058">
        <w:rPr>
          <w:rFonts w:ascii="Arial" w:hAnsi="Arial" w:cs="Arial"/>
          <w:b/>
          <w:bCs/>
        </w:rPr>
        <w:t>Art. 8º</w:t>
      </w:r>
      <w:r w:rsidRPr="00500058">
        <w:rPr>
          <w:rFonts w:ascii="Arial" w:hAnsi="Arial" w:cs="Arial"/>
        </w:rPr>
        <w:t xml:space="preserve"> </w:t>
      </w:r>
      <w:r w:rsidRPr="00500058">
        <w:rPr>
          <w:rFonts w:ascii="Arial" w:hAnsi="Arial" w:cs="Arial"/>
          <w:b/>
          <w:bCs/>
        </w:rPr>
        <w:t>–</w:t>
      </w:r>
      <w:r w:rsidRPr="00500058">
        <w:rPr>
          <w:rFonts w:ascii="Arial" w:hAnsi="Arial" w:cs="Arial"/>
        </w:rPr>
        <w:t xml:space="preserve"> Essa lei entrará em vigor na data de sua publicação.</w:t>
      </w:r>
    </w:p>
    <w:p w:rsidR="00500058" w:rsidRDefault="00500058" w:rsidP="00500058">
      <w:pPr>
        <w:ind w:firstLine="708"/>
        <w:jc w:val="both"/>
        <w:rPr>
          <w:rFonts w:ascii="Segoe UI" w:hAnsi="Segoe UI" w:cs="Segoe UI"/>
        </w:rPr>
      </w:pPr>
    </w:p>
    <w:p w:rsidR="00EA26BD" w:rsidRPr="000E5E28" w:rsidRDefault="00EA26BD" w:rsidP="000E5E28">
      <w:pPr>
        <w:spacing w:line="300" w:lineRule="exact"/>
        <w:ind w:left="-142" w:right="-142"/>
        <w:jc w:val="right"/>
        <w:rPr>
          <w:rFonts w:ascii="Arial" w:hAnsi="Arial" w:cs="Arial"/>
          <w:sz w:val="25"/>
          <w:szCs w:val="25"/>
        </w:rPr>
      </w:pPr>
      <w:r w:rsidRPr="000E5E28">
        <w:rPr>
          <w:rFonts w:ascii="Arial" w:hAnsi="Arial" w:cs="Arial"/>
          <w:sz w:val="25"/>
          <w:szCs w:val="25"/>
        </w:rPr>
        <w:t xml:space="preserve">Câmara Municipal da Estância Turística de Barra Bonita, </w:t>
      </w:r>
      <w:r w:rsidR="002753D6">
        <w:rPr>
          <w:rFonts w:ascii="Arial" w:hAnsi="Arial" w:cs="Arial"/>
          <w:sz w:val="25"/>
          <w:szCs w:val="25"/>
        </w:rPr>
        <w:t>09 de Dez</w:t>
      </w:r>
      <w:r w:rsidR="009D7F2D">
        <w:rPr>
          <w:rFonts w:ascii="Arial" w:hAnsi="Arial" w:cs="Arial"/>
          <w:sz w:val="25"/>
          <w:szCs w:val="25"/>
        </w:rPr>
        <w:t>embro</w:t>
      </w:r>
      <w:r w:rsidR="00BD7EF7">
        <w:rPr>
          <w:rFonts w:ascii="Arial" w:hAnsi="Arial" w:cs="Arial"/>
          <w:sz w:val="25"/>
          <w:szCs w:val="25"/>
        </w:rPr>
        <w:t xml:space="preserve"> de 2024</w:t>
      </w:r>
      <w:r w:rsidRPr="000E5E28">
        <w:rPr>
          <w:rFonts w:ascii="Arial" w:hAnsi="Arial" w:cs="Arial"/>
          <w:sz w:val="25"/>
          <w:szCs w:val="25"/>
        </w:rPr>
        <w:t>.</w:t>
      </w:r>
    </w:p>
    <w:p w:rsidR="009D7F2D" w:rsidRDefault="009D7F2D" w:rsidP="00924396">
      <w:pPr>
        <w:spacing w:line="280" w:lineRule="exact"/>
        <w:jc w:val="center"/>
        <w:rPr>
          <w:rFonts w:ascii="Arial" w:hAnsi="Arial" w:cs="Arial"/>
          <w:b/>
          <w:sz w:val="26"/>
          <w:szCs w:val="26"/>
        </w:rPr>
      </w:pPr>
    </w:p>
    <w:p w:rsidR="009D7F2D" w:rsidRDefault="009D7F2D" w:rsidP="00924396">
      <w:pPr>
        <w:spacing w:line="280" w:lineRule="exact"/>
        <w:jc w:val="center"/>
        <w:rPr>
          <w:rFonts w:ascii="Arial" w:hAnsi="Arial" w:cs="Arial"/>
          <w:b/>
          <w:sz w:val="26"/>
          <w:szCs w:val="26"/>
        </w:rPr>
      </w:pPr>
    </w:p>
    <w:p w:rsidR="002A2178" w:rsidRDefault="002A2178" w:rsidP="00924396">
      <w:pPr>
        <w:spacing w:line="280" w:lineRule="exact"/>
        <w:jc w:val="center"/>
        <w:rPr>
          <w:rFonts w:ascii="Arial" w:hAnsi="Arial" w:cs="Arial"/>
          <w:b/>
          <w:sz w:val="26"/>
          <w:szCs w:val="26"/>
        </w:rPr>
      </w:pPr>
    </w:p>
    <w:p w:rsidR="0007332D" w:rsidRDefault="0007332D" w:rsidP="00924396">
      <w:pPr>
        <w:spacing w:line="280" w:lineRule="exact"/>
        <w:jc w:val="center"/>
        <w:rPr>
          <w:rFonts w:ascii="Arial" w:hAnsi="Arial" w:cs="Arial"/>
          <w:b/>
          <w:sz w:val="26"/>
          <w:szCs w:val="26"/>
        </w:rPr>
      </w:pPr>
    </w:p>
    <w:p w:rsidR="00924396" w:rsidRPr="007C6F80" w:rsidRDefault="00BD7EF7" w:rsidP="00924396">
      <w:pPr>
        <w:spacing w:line="280" w:lineRule="exact"/>
        <w:jc w:val="center"/>
        <w:rPr>
          <w:rFonts w:ascii="Arial" w:hAnsi="Arial" w:cs="Arial"/>
          <w:b/>
          <w:sz w:val="26"/>
          <w:szCs w:val="26"/>
        </w:rPr>
      </w:pPr>
      <w:r>
        <w:rPr>
          <w:rFonts w:ascii="Arial" w:hAnsi="Arial" w:cs="Arial"/>
          <w:b/>
          <w:sz w:val="26"/>
          <w:szCs w:val="26"/>
        </w:rPr>
        <w:t>JOSÉ JAIRO MESCHIATO</w:t>
      </w:r>
    </w:p>
    <w:p w:rsidR="005348E1" w:rsidRPr="007C6F80" w:rsidRDefault="00924396" w:rsidP="00924396">
      <w:pPr>
        <w:jc w:val="center"/>
        <w:rPr>
          <w:rFonts w:ascii="Arial" w:hAnsi="Arial" w:cs="Arial"/>
          <w:sz w:val="26"/>
          <w:szCs w:val="26"/>
        </w:rPr>
      </w:pPr>
      <w:r w:rsidRPr="007C6F80">
        <w:rPr>
          <w:rFonts w:ascii="Arial" w:hAnsi="Arial" w:cs="Arial"/>
          <w:b/>
          <w:sz w:val="26"/>
          <w:szCs w:val="26"/>
        </w:rPr>
        <w:t>Presidente da Câmara</w:t>
      </w:r>
    </w:p>
    <w:sectPr w:rsidR="005348E1" w:rsidRPr="007C6F80" w:rsidSect="00800C9E">
      <w:pgSz w:w="11906" w:h="16838"/>
      <w:pgMar w:top="1560" w:right="1133"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5626A"/>
    <w:multiLevelType w:val="hybridMultilevel"/>
    <w:tmpl w:val="97F62CF2"/>
    <w:lvl w:ilvl="0" w:tplc="1E642F2A">
      <w:start w:val="1"/>
      <w:numFmt w:val="upperRoman"/>
      <w:lvlText w:val="%1 - "/>
      <w:lvlJc w:val="left"/>
      <w:pPr>
        <w:ind w:left="2422"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3142" w:hanging="360"/>
      </w:pPr>
    </w:lvl>
    <w:lvl w:ilvl="2" w:tplc="0416001B" w:tentative="1">
      <w:start w:val="1"/>
      <w:numFmt w:val="lowerRoman"/>
      <w:lvlText w:val="%3."/>
      <w:lvlJc w:val="right"/>
      <w:pPr>
        <w:ind w:left="3862" w:hanging="180"/>
      </w:pPr>
    </w:lvl>
    <w:lvl w:ilvl="3" w:tplc="0416000F" w:tentative="1">
      <w:start w:val="1"/>
      <w:numFmt w:val="decimal"/>
      <w:lvlText w:val="%4."/>
      <w:lvlJc w:val="left"/>
      <w:pPr>
        <w:ind w:left="4582" w:hanging="360"/>
      </w:pPr>
    </w:lvl>
    <w:lvl w:ilvl="4" w:tplc="04160019" w:tentative="1">
      <w:start w:val="1"/>
      <w:numFmt w:val="lowerLetter"/>
      <w:lvlText w:val="%5."/>
      <w:lvlJc w:val="left"/>
      <w:pPr>
        <w:ind w:left="5302" w:hanging="360"/>
      </w:pPr>
    </w:lvl>
    <w:lvl w:ilvl="5" w:tplc="0416001B" w:tentative="1">
      <w:start w:val="1"/>
      <w:numFmt w:val="lowerRoman"/>
      <w:lvlText w:val="%6."/>
      <w:lvlJc w:val="right"/>
      <w:pPr>
        <w:ind w:left="6022" w:hanging="180"/>
      </w:pPr>
    </w:lvl>
    <w:lvl w:ilvl="6" w:tplc="0416000F" w:tentative="1">
      <w:start w:val="1"/>
      <w:numFmt w:val="decimal"/>
      <w:lvlText w:val="%7."/>
      <w:lvlJc w:val="left"/>
      <w:pPr>
        <w:ind w:left="6742" w:hanging="360"/>
      </w:pPr>
    </w:lvl>
    <w:lvl w:ilvl="7" w:tplc="04160019" w:tentative="1">
      <w:start w:val="1"/>
      <w:numFmt w:val="lowerLetter"/>
      <w:lvlText w:val="%8."/>
      <w:lvlJc w:val="left"/>
      <w:pPr>
        <w:ind w:left="7462" w:hanging="360"/>
      </w:pPr>
    </w:lvl>
    <w:lvl w:ilvl="8" w:tplc="0416001B" w:tentative="1">
      <w:start w:val="1"/>
      <w:numFmt w:val="lowerRoman"/>
      <w:lvlText w:val="%9."/>
      <w:lvlJc w:val="right"/>
      <w:pPr>
        <w:ind w:left="8182" w:hanging="180"/>
      </w:pPr>
    </w:lvl>
  </w:abstractNum>
  <w:abstractNum w:abstractNumId="1">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3">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DC570D"/>
    <w:multiLevelType w:val="hybridMultilevel"/>
    <w:tmpl w:val="1F902D76"/>
    <w:lvl w:ilvl="0" w:tplc="6D6431C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2ED27667"/>
    <w:multiLevelType w:val="hybridMultilevel"/>
    <w:tmpl w:val="ED40768A"/>
    <w:lvl w:ilvl="0" w:tplc="C9AE93A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nsid w:val="33DA7C9C"/>
    <w:multiLevelType w:val="hybridMultilevel"/>
    <w:tmpl w:val="4808EB48"/>
    <w:lvl w:ilvl="0" w:tplc="C1F8E18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8">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9">
    <w:nsid w:val="360462EA"/>
    <w:multiLevelType w:val="hybridMultilevel"/>
    <w:tmpl w:val="F0429CD6"/>
    <w:lvl w:ilvl="0" w:tplc="29061A12">
      <w:start w:val="1"/>
      <w:numFmt w:val="upperRoman"/>
      <w:lvlText w:val="%1"/>
      <w:lvlJc w:val="left"/>
      <w:pPr>
        <w:ind w:left="101" w:hanging="180"/>
      </w:pPr>
      <w:rPr>
        <w:rFonts w:ascii="Arial" w:eastAsia="Arial" w:hAnsi="Arial" w:cs="Arial" w:hint="default"/>
        <w:b/>
        <w:bCs/>
        <w:w w:val="99"/>
        <w:sz w:val="24"/>
        <w:szCs w:val="24"/>
        <w:lang w:val="pt-PT" w:eastAsia="en-US" w:bidi="ar-SA"/>
      </w:rPr>
    </w:lvl>
    <w:lvl w:ilvl="1" w:tplc="90BAADA0">
      <w:numFmt w:val="bullet"/>
      <w:lvlText w:val="•"/>
      <w:lvlJc w:val="left"/>
      <w:pPr>
        <w:ind w:left="1018" w:hanging="180"/>
      </w:pPr>
      <w:rPr>
        <w:lang w:val="pt-PT" w:eastAsia="en-US" w:bidi="ar-SA"/>
      </w:rPr>
    </w:lvl>
    <w:lvl w:ilvl="2" w:tplc="63A4103C">
      <w:numFmt w:val="bullet"/>
      <w:lvlText w:val="•"/>
      <w:lvlJc w:val="left"/>
      <w:pPr>
        <w:ind w:left="1936" w:hanging="180"/>
      </w:pPr>
      <w:rPr>
        <w:lang w:val="pt-PT" w:eastAsia="en-US" w:bidi="ar-SA"/>
      </w:rPr>
    </w:lvl>
    <w:lvl w:ilvl="3" w:tplc="475C1054">
      <w:numFmt w:val="bullet"/>
      <w:lvlText w:val="•"/>
      <w:lvlJc w:val="left"/>
      <w:pPr>
        <w:ind w:left="2854" w:hanging="180"/>
      </w:pPr>
      <w:rPr>
        <w:lang w:val="pt-PT" w:eastAsia="en-US" w:bidi="ar-SA"/>
      </w:rPr>
    </w:lvl>
    <w:lvl w:ilvl="4" w:tplc="DBBEC82E">
      <w:numFmt w:val="bullet"/>
      <w:lvlText w:val="•"/>
      <w:lvlJc w:val="left"/>
      <w:pPr>
        <w:ind w:left="3772" w:hanging="180"/>
      </w:pPr>
      <w:rPr>
        <w:lang w:val="pt-PT" w:eastAsia="en-US" w:bidi="ar-SA"/>
      </w:rPr>
    </w:lvl>
    <w:lvl w:ilvl="5" w:tplc="0CD83E0A">
      <w:numFmt w:val="bullet"/>
      <w:lvlText w:val="•"/>
      <w:lvlJc w:val="left"/>
      <w:pPr>
        <w:ind w:left="4690" w:hanging="180"/>
      </w:pPr>
      <w:rPr>
        <w:lang w:val="pt-PT" w:eastAsia="en-US" w:bidi="ar-SA"/>
      </w:rPr>
    </w:lvl>
    <w:lvl w:ilvl="6" w:tplc="55B444F8">
      <w:numFmt w:val="bullet"/>
      <w:lvlText w:val="•"/>
      <w:lvlJc w:val="left"/>
      <w:pPr>
        <w:ind w:left="5608" w:hanging="180"/>
      </w:pPr>
      <w:rPr>
        <w:lang w:val="pt-PT" w:eastAsia="en-US" w:bidi="ar-SA"/>
      </w:rPr>
    </w:lvl>
    <w:lvl w:ilvl="7" w:tplc="5EE85D7E">
      <w:numFmt w:val="bullet"/>
      <w:lvlText w:val="•"/>
      <w:lvlJc w:val="left"/>
      <w:pPr>
        <w:ind w:left="6526" w:hanging="180"/>
      </w:pPr>
      <w:rPr>
        <w:lang w:val="pt-PT" w:eastAsia="en-US" w:bidi="ar-SA"/>
      </w:rPr>
    </w:lvl>
    <w:lvl w:ilvl="8" w:tplc="310A9202">
      <w:numFmt w:val="bullet"/>
      <w:lvlText w:val="•"/>
      <w:lvlJc w:val="left"/>
      <w:pPr>
        <w:ind w:left="7444" w:hanging="180"/>
      </w:pPr>
      <w:rPr>
        <w:lang w:val="pt-PT" w:eastAsia="en-US" w:bidi="ar-SA"/>
      </w:rPr>
    </w:lvl>
  </w:abstractNum>
  <w:abstractNum w:abstractNumId="10">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9E95F2A"/>
    <w:multiLevelType w:val="hybridMultilevel"/>
    <w:tmpl w:val="381848DE"/>
    <w:lvl w:ilvl="0" w:tplc="B760511E">
      <w:start w:val="1"/>
      <w:numFmt w:val="upperRoman"/>
      <w:lvlText w:val="%1."/>
      <w:lvlJc w:val="left"/>
      <w:pPr>
        <w:ind w:left="720" w:hanging="360"/>
      </w:pPr>
      <w:rPr>
        <w:rFonts w:hint="default"/>
      </w:rPr>
    </w:lvl>
    <w:lvl w:ilvl="1" w:tplc="429CB800" w:tentative="1">
      <w:start w:val="1"/>
      <w:numFmt w:val="lowerLetter"/>
      <w:lvlText w:val="%2."/>
      <w:lvlJc w:val="left"/>
      <w:pPr>
        <w:ind w:left="1440" w:hanging="360"/>
      </w:pPr>
    </w:lvl>
    <w:lvl w:ilvl="2" w:tplc="6672B1F6" w:tentative="1">
      <w:start w:val="1"/>
      <w:numFmt w:val="lowerRoman"/>
      <w:lvlText w:val="%3."/>
      <w:lvlJc w:val="right"/>
      <w:pPr>
        <w:ind w:left="2160" w:hanging="180"/>
      </w:pPr>
    </w:lvl>
    <w:lvl w:ilvl="3" w:tplc="CF2C7E18" w:tentative="1">
      <w:start w:val="1"/>
      <w:numFmt w:val="decimal"/>
      <w:lvlText w:val="%4."/>
      <w:lvlJc w:val="left"/>
      <w:pPr>
        <w:ind w:left="2880" w:hanging="360"/>
      </w:pPr>
    </w:lvl>
    <w:lvl w:ilvl="4" w:tplc="C0B44D70" w:tentative="1">
      <w:start w:val="1"/>
      <w:numFmt w:val="lowerLetter"/>
      <w:lvlText w:val="%5."/>
      <w:lvlJc w:val="left"/>
      <w:pPr>
        <w:ind w:left="3600" w:hanging="360"/>
      </w:pPr>
    </w:lvl>
    <w:lvl w:ilvl="5" w:tplc="1AFCA372" w:tentative="1">
      <w:start w:val="1"/>
      <w:numFmt w:val="lowerRoman"/>
      <w:lvlText w:val="%6."/>
      <w:lvlJc w:val="right"/>
      <w:pPr>
        <w:ind w:left="4320" w:hanging="180"/>
      </w:pPr>
    </w:lvl>
    <w:lvl w:ilvl="6" w:tplc="EBE65448" w:tentative="1">
      <w:start w:val="1"/>
      <w:numFmt w:val="decimal"/>
      <w:lvlText w:val="%7."/>
      <w:lvlJc w:val="left"/>
      <w:pPr>
        <w:ind w:left="5040" w:hanging="360"/>
      </w:pPr>
    </w:lvl>
    <w:lvl w:ilvl="7" w:tplc="A4EA4A9C" w:tentative="1">
      <w:start w:val="1"/>
      <w:numFmt w:val="lowerLetter"/>
      <w:lvlText w:val="%8."/>
      <w:lvlJc w:val="left"/>
      <w:pPr>
        <w:ind w:left="5760" w:hanging="360"/>
      </w:pPr>
    </w:lvl>
    <w:lvl w:ilvl="8" w:tplc="9AD8D85C" w:tentative="1">
      <w:start w:val="1"/>
      <w:numFmt w:val="lowerRoman"/>
      <w:lvlText w:val="%9."/>
      <w:lvlJc w:val="right"/>
      <w:pPr>
        <w:ind w:left="6480" w:hanging="180"/>
      </w:pPr>
    </w:lvl>
  </w:abstractNum>
  <w:abstractNum w:abstractNumId="14">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6">
    <w:nsid w:val="3C50044D"/>
    <w:multiLevelType w:val="hybridMultilevel"/>
    <w:tmpl w:val="D2ACC584"/>
    <w:lvl w:ilvl="0" w:tplc="CE82C5CE">
      <w:start w:val="1"/>
      <w:numFmt w:val="lowerLetter"/>
      <w:lvlText w:val="%1)"/>
      <w:lvlJc w:val="left"/>
      <w:pPr>
        <w:ind w:left="2061" w:hanging="360"/>
      </w:pPr>
      <w:rPr>
        <w:rFonts w:hint="default"/>
        <w:b w:val="0"/>
        <w:bCs/>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7">
    <w:nsid w:val="3C6E1955"/>
    <w:multiLevelType w:val="hybridMultilevel"/>
    <w:tmpl w:val="BAF02B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20">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7DF6F46"/>
    <w:multiLevelType w:val="hybridMultilevel"/>
    <w:tmpl w:val="4094E5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A4A47EF"/>
    <w:multiLevelType w:val="hybridMultilevel"/>
    <w:tmpl w:val="073AB4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B2E576B"/>
    <w:multiLevelType w:val="hybridMultilevel"/>
    <w:tmpl w:val="C1C421DC"/>
    <w:lvl w:ilvl="0" w:tplc="EAAC66EC">
      <w:start w:val="1"/>
      <w:numFmt w:val="upperRoman"/>
      <w:lvlText w:val="%1 -"/>
      <w:lvlJc w:val="left"/>
      <w:pPr>
        <w:tabs>
          <w:tab w:val="num" w:pos="1701"/>
        </w:tabs>
        <w:ind w:left="1701" w:firstLine="0"/>
      </w:pPr>
      <w:rPr>
        <w:rFonts w:hint="default"/>
        <w:b/>
        <w:i w:val="0"/>
        <w:strike w:val="0"/>
        <w:dstrike w:val="0"/>
        <w:outline w:val="0"/>
        <w:shadow w:val="0"/>
        <w:emboss w:val="0"/>
        <w:imprint w:val="0"/>
        <w:vanish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5">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6">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28">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0">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32">
    <w:nsid w:val="6FA55CE8"/>
    <w:multiLevelType w:val="hybridMultilevel"/>
    <w:tmpl w:val="11008050"/>
    <w:lvl w:ilvl="0" w:tplc="1E642F2A">
      <w:start w:val="1"/>
      <w:numFmt w:val="upperRoman"/>
      <w:lvlText w:val="%1 - "/>
      <w:lvlJc w:val="left"/>
      <w:pPr>
        <w:ind w:left="720"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08316EB"/>
    <w:multiLevelType w:val="hybridMultilevel"/>
    <w:tmpl w:val="3CC6EBE4"/>
    <w:lvl w:ilvl="0" w:tplc="4DA29246">
      <w:start w:val="1"/>
      <w:numFmt w:val="upperRoman"/>
      <w:lvlText w:val="%1"/>
      <w:lvlJc w:val="left"/>
      <w:pPr>
        <w:ind w:left="235" w:hanging="135"/>
      </w:pPr>
      <w:rPr>
        <w:rFonts w:ascii="Arial" w:eastAsia="Arial" w:hAnsi="Arial" w:cs="Arial" w:hint="default"/>
        <w:b/>
        <w:bCs/>
        <w:w w:val="99"/>
        <w:sz w:val="24"/>
        <w:szCs w:val="24"/>
        <w:lang w:val="pt-PT" w:eastAsia="en-US" w:bidi="ar-SA"/>
      </w:rPr>
    </w:lvl>
    <w:lvl w:ilvl="1" w:tplc="3588043E">
      <w:numFmt w:val="bullet"/>
      <w:lvlText w:val="•"/>
      <w:lvlJc w:val="left"/>
      <w:pPr>
        <w:ind w:left="1144" w:hanging="135"/>
      </w:pPr>
      <w:rPr>
        <w:lang w:val="pt-PT" w:eastAsia="en-US" w:bidi="ar-SA"/>
      </w:rPr>
    </w:lvl>
    <w:lvl w:ilvl="2" w:tplc="2A383578">
      <w:numFmt w:val="bullet"/>
      <w:lvlText w:val="•"/>
      <w:lvlJc w:val="left"/>
      <w:pPr>
        <w:ind w:left="2048" w:hanging="135"/>
      </w:pPr>
      <w:rPr>
        <w:lang w:val="pt-PT" w:eastAsia="en-US" w:bidi="ar-SA"/>
      </w:rPr>
    </w:lvl>
    <w:lvl w:ilvl="3" w:tplc="885A7104">
      <w:numFmt w:val="bullet"/>
      <w:lvlText w:val="•"/>
      <w:lvlJc w:val="left"/>
      <w:pPr>
        <w:ind w:left="2952" w:hanging="135"/>
      </w:pPr>
      <w:rPr>
        <w:lang w:val="pt-PT" w:eastAsia="en-US" w:bidi="ar-SA"/>
      </w:rPr>
    </w:lvl>
    <w:lvl w:ilvl="4" w:tplc="09C2DB2E">
      <w:numFmt w:val="bullet"/>
      <w:lvlText w:val="•"/>
      <w:lvlJc w:val="left"/>
      <w:pPr>
        <w:ind w:left="3856" w:hanging="135"/>
      </w:pPr>
      <w:rPr>
        <w:lang w:val="pt-PT" w:eastAsia="en-US" w:bidi="ar-SA"/>
      </w:rPr>
    </w:lvl>
    <w:lvl w:ilvl="5" w:tplc="13EED428">
      <w:numFmt w:val="bullet"/>
      <w:lvlText w:val="•"/>
      <w:lvlJc w:val="left"/>
      <w:pPr>
        <w:ind w:left="4760" w:hanging="135"/>
      </w:pPr>
      <w:rPr>
        <w:lang w:val="pt-PT" w:eastAsia="en-US" w:bidi="ar-SA"/>
      </w:rPr>
    </w:lvl>
    <w:lvl w:ilvl="6" w:tplc="8620DB14">
      <w:numFmt w:val="bullet"/>
      <w:lvlText w:val="•"/>
      <w:lvlJc w:val="left"/>
      <w:pPr>
        <w:ind w:left="5664" w:hanging="135"/>
      </w:pPr>
      <w:rPr>
        <w:lang w:val="pt-PT" w:eastAsia="en-US" w:bidi="ar-SA"/>
      </w:rPr>
    </w:lvl>
    <w:lvl w:ilvl="7" w:tplc="19E853B4">
      <w:numFmt w:val="bullet"/>
      <w:lvlText w:val="•"/>
      <w:lvlJc w:val="left"/>
      <w:pPr>
        <w:ind w:left="6568" w:hanging="135"/>
      </w:pPr>
      <w:rPr>
        <w:lang w:val="pt-PT" w:eastAsia="en-US" w:bidi="ar-SA"/>
      </w:rPr>
    </w:lvl>
    <w:lvl w:ilvl="8" w:tplc="7F020F1C">
      <w:numFmt w:val="bullet"/>
      <w:lvlText w:val="•"/>
      <w:lvlJc w:val="left"/>
      <w:pPr>
        <w:ind w:left="7472" w:hanging="135"/>
      </w:pPr>
      <w:rPr>
        <w:lang w:val="pt-PT" w:eastAsia="en-US" w:bidi="ar-SA"/>
      </w:rPr>
    </w:lvl>
  </w:abstractNum>
  <w:abstractNum w:abstractNumId="34">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24"/>
  </w:num>
  <w:num w:numId="3">
    <w:abstractNumId w:val="3"/>
  </w:num>
  <w:num w:numId="4">
    <w:abstractNumId w:val="14"/>
  </w:num>
  <w:num w:numId="5">
    <w:abstractNumId w:val="4"/>
  </w:num>
  <w:num w:numId="6">
    <w:abstractNumId w:val="8"/>
  </w:num>
  <w:num w:numId="7">
    <w:abstractNumId w:val="1"/>
  </w:num>
  <w:num w:numId="8">
    <w:abstractNumId w:val="30"/>
  </w:num>
  <w:num w:numId="9">
    <w:abstractNumId w:val="26"/>
  </w:num>
  <w:num w:numId="10">
    <w:abstractNumId w:val="34"/>
  </w:num>
  <w:num w:numId="11">
    <w:abstractNumId w:val="35"/>
  </w:num>
  <w:num w:numId="12">
    <w:abstractNumId w:val="37"/>
  </w:num>
  <w:num w:numId="13">
    <w:abstractNumId w:val="36"/>
  </w:num>
  <w:num w:numId="14">
    <w:abstractNumId w:val="20"/>
  </w:num>
  <w:num w:numId="15">
    <w:abstractNumId w:val="10"/>
  </w:num>
  <w:num w:numId="16">
    <w:abstractNumId w:val="18"/>
  </w:num>
  <w:num w:numId="17">
    <w:abstractNumId w:val="28"/>
  </w:num>
  <w:num w:numId="18">
    <w:abstractNumId w:val="12"/>
  </w:num>
  <w:num w:numId="19">
    <w:abstractNumId w:val="29"/>
  </w:num>
  <w:num w:numId="20">
    <w:abstractNumId w:val="25"/>
  </w:num>
  <w:num w:numId="21">
    <w:abstractNumId w:val="27"/>
  </w:num>
  <w:num w:numId="22">
    <w:abstractNumId w:val="19"/>
  </w:num>
  <w:num w:numId="23">
    <w:abstractNumId w:val="31"/>
  </w:num>
  <w:num w:numId="24">
    <w:abstractNumId w:val="2"/>
  </w:num>
  <w:num w:numId="25">
    <w:abstractNumId w:val="15"/>
  </w:num>
  <w:num w:numId="26">
    <w:abstractNumId w:val="32"/>
  </w:num>
  <w:num w:numId="27">
    <w:abstractNumId w:val="21"/>
  </w:num>
  <w:num w:numId="28">
    <w:abstractNumId w:val="22"/>
  </w:num>
  <w:num w:numId="29">
    <w:abstractNumId w:val="5"/>
  </w:num>
  <w:num w:numId="30">
    <w:abstractNumId w:val="17"/>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33"/>
    <w:lvlOverride w:ilvl="0">
      <w:startOverride w:val="1"/>
    </w:lvlOverride>
    <w:lvlOverride w:ilvl="1"/>
    <w:lvlOverride w:ilvl="2"/>
    <w:lvlOverride w:ilvl="3"/>
    <w:lvlOverride w:ilvl="4"/>
    <w:lvlOverride w:ilvl="5"/>
    <w:lvlOverride w:ilvl="6"/>
    <w:lvlOverride w:ilvl="7"/>
    <w:lvlOverride w:ilvl="8"/>
  </w:num>
  <w:num w:numId="35">
    <w:abstractNumId w:val="9"/>
    <w:lvlOverride w:ilvl="0">
      <w:startOverride w:val="1"/>
    </w:lvlOverride>
    <w:lvlOverride w:ilvl="1"/>
    <w:lvlOverride w:ilvl="2"/>
    <w:lvlOverride w:ilvl="3"/>
    <w:lvlOverride w:ilvl="4"/>
    <w:lvlOverride w:ilvl="5"/>
    <w:lvlOverride w:ilvl="6"/>
    <w:lvlOverride w:ilvl="7"/>
    <w:lvlOverride w:ilvl="8"/>
  </w:num>
  <w:num w:numId="36">
    <w:abstractNumId w:val="6"/>
  </w:num>
  <w:num w:numId="37">
    <w:abstractNumId w:val="7"/>
  </w:num>
  <w:num w:numId="38">
    <w:abstractNumId w:val="1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E1"/>
    <w:rsid w:val="000052E3"/>
    <w:rsid w:val="000065E0"/>
    <w:rsid w:val="00010B53"/>
    <w:rsid w:val="000112D7"/>
    <w:rsid w:val="0001246B"/>
    <w:rsid w:val="00017A48"/>
    <w:rsid w:val="00022BCE"/>
    <w:rsid w:val="00025BE5"/>
    <w:rsid w:val="00027DFF"/>
    <w:rsid w:val="00030E3E"/>
    <w:rsid w:val="0003495D"/>
    <w:rsid w:val="00036800"/>
    <w:rsid w:val="00036BEC"/>
    <w:rsid w:val="000459AB"/>
    <w:rsid w:val="0005248D"/>
    <w:rsid w:val="00052ABF"/>
    <w:rsid w:val="000538E8"/>
    <w:rsid w:val="00063060"/>
    <w:rsid w:val="00063D0C"/>
    <w:rsid w:val="00066B1A"/>
    <w:rsid w:val="0007182C"/>
    <w:rsid w:val="0007332D"/>
    <w:rsid w:val="00074380"/>
    <w:rsid w:val="0009067C"/>
    <w:rsid w:val="00091120"/>
    <w:rsid w:val="00091323"/>
    <w:rsid w:val="000956A7"/>
    <w:rsid w:val="000A6D52"/>
    <w:rsid w:val="000A7009"/>
    <w:rsid w:val="000B2AB4"/>
    <w:rsid w:val="000B3269"/>
    <w:rsid w:val="000B3D57"/>
    <w:rsid w:val="000B530B"/>
    <w:rsid w:val="000C1953"/>
    <w:rsid w:val="000C3499"/>
    <w:rsid w:val="000D7DD1"/>
    <w:rsid w:val="000E22DE"/>
    <w:rsid w:val="000E592F"/>
    <w:rsid w:val="000E5E28"/>
    <w:rsid w:val="000F5BC0"/>
    <w:rsid w:val="000F5ED0"/>
    <w:rsid w:val="00102CBE"/>
    <w:rsid w:val="00111912"/>
    <w:rsid w:val="00114B14"/>
    <w:rsid w:val="00121648"/>
    <w:rsid w:val="00124888"/>
    <w:rsid w:val="0013085E"/>
    <w:rsid w:val="001319FE"/>
    <w:rsid w:val="00152E93"/>
    <w:rsid w:val="00154A12"/>
    <w:rsid w:val="00156513"/>
    <w:rsid w:val="00156C03"/>
    <w:rsid w:val="00161A41"/>
    <w:rsid w:val="00162DEF"/>
    <w:rsid w:val="001638EA"/>
    <w:rsid w:val="00165EBF"/>
    <w:rsid w:val="00170AF2"/>
    <w:rsid w:val="001722E7"/>
    <w:rsid w:val="00180455"/>
    <w:rsid w:val="001859B1"/>
    <w:rsid w:val="0019358C"/>
    <w:rsid w:val="00194A3B"/>
    <w:rsid w:val="00194ECC"/>
    <w:rsid w:val="00197E21"/>
    <w:rsid w:val="001A0596"/>
    <w:rsid w:val="001A08B4"/>
    <w:rsid w:val="001A0BDF"/>
    <w:rsid w:val="001A46C2"/>
    <w:rsid w:val="001A518B"/>
    <w:rsid w:val="001A5780"/>
    <w:rsid w:val="001B23C6"/>
    <w:rsid w:val="001B389B"/>
    <w:rsid w:val="001B6389"/>
    <w:rsid w:val="001C2846"/>
    <w:rsid w:val="001C42CC"/>
    <w:rsid w:val="001C4D65"/>
    <w:rsid w:val="001C7D88"/>
    <w:rsid w:val="001D0DE5"/>
    <w:rsid w:val="001D1570"/>
    <w:rsid w:val="001D4C66"/>
    <w:rsid w:val="001D5D6B"/>
    <w:rsid w:val="001D6B24"/>
    <w:rsid w:val="001E4B07"/>
    <w:rsid w:val="001E61D4"/>
    <w:rsid w:val="001E6BF8"/>
    <w:rsid w:val="001F3552"/>
    <w:rsid w:val="001F3ADB"/>
    <w:rsid w:val="00201CB8"/>
    <w:rsid w:val="00205F8C"/>
    <w:rsid w:val="00215DFB"/>
    <w:rsid w:val="00217DA2"/>
    <w:rsid w:val="002255B3"/>
    <w:rsid w:val="002256DA"/>
    <w:rsid w:val="002272C6"/>
    <w:rsid w:val="002401E7"/>
    <w:rsid w:val="002441B6"/>
    <w:rsid w:val="002462BE"/>
    <w:rsid w:val="002513C2"/>
    <w:rsid w:val="00251941"/>
    <w:rsid w:val="00255FAC"/>
    <w:rsid w:val="0025741E"/>
    <w:rsid w:val="0026026E"/>
    <w:rsid w:val="00260705"/>
    <w:rsid w:val="00262DED"/>
    <w:rsid w:val="00263DC2"/>
    <w:rsid w:val="002645BB"/>
    <w:rsid w:val="00265F86"/>
    <w:rsid w:val="002737C6"/>
    <w:rsid w:val="002753D6"/>
    <w:rsid w:val="00284E54"/>
    <w:rsid w:val="002860DA"/>
    <w:rsid w:val="002929FA"/>
    <w:rsid w:val="002930FC"/>
    <w:rsid w:val="002A2178"/>
    <w:rsid w:val="002A4E47"/>
    <w:rsid w:val="002A5B23"/>
    <w:rsid w:val="002B1347"/>
    <w:rsid w:val="002B1A01"/>
    <w:rsid w:val="002B1B85"/>
    <w:rsid w:val="002B73E3"/>
    <w:rsid w:val="002C096E"/>
    <w:rsid w:val="002C2858"/>
    <w:rsid w:val="002E1347"/>
    <w:rsid w:val="002E1D3E"/>
    <w:rsid w:val="002E5DDC"/>
    <w:rsid w:val="002F0A7D"/>
    <w:rsid w:val="002F1AFB"/>
    <w:rsid w:val="0030241D"/>
    <w:rsid w:val="00310711"/>
    <w:rsid w:val="003122D6"/>
    <w:rsid w:val="00312B37"/>
    <w:rsid w:val="00325FD9"/>
    <w:rsid w:val="003350F9"/>
    <w:rsid w:val="00342B2E"/>
    <w:rsid w:val="003464E1"/>
    <w:rsid w:val="00350DE4"/>
    <w:rsid w:val="00351300"/>
    <w:rsid w:val="0035507E"/>
    <w:rsid w:val="00356210"/>
    <w:rsid w:val="00363AED"/>
    <w:rsid w:val="00364E30"/>
    <w:rsid w:val="00375CAF"/>
    <w:rsid w:val="00376079"/>
    <w:rsid w:val="003773AB"/>
    <w:rsid w:val="00377A0E"/>
    <w:rsid w:val="003802D7"/>
    <w:rsid w:val="00380828"/>
    <w:rsid w:val="003815F2"/>
    <w:rsid w:val="00384A94"/>
    <w:rsid w:val="00385A18"/>
    <w:rsid w:val="00397522"/>
    <w:rsid w:val="003B4758"/>
    <w:rsid w:val="003B4F4B"/>
    <w:rsid w:val="003C25EB"/>
    <w:rsid w:val="003C3385"/>
    <w:rsid w:val="003C33A6"/>
    <w:rsid w:val="003C6938"/>
    <w:rsid w:val="003D4D6A"/>
    <w:rsid w:val="003D58CA"/>
    <w:rsid w:val="003E0717"/>
    <w:rsid w:val="003E1BE3"/>
    <w:rsid w:val="003E26B4"/>
    <w:rsid w:val="003E38E6"/>
    <w:rsid w:val="003F2775"/>
    <w:rsid w:val="003F4F08"/>
    <w:rsid w:val="003F7870"/>
    <w:rsid w:val="00400893"/>
    <w:rsid w:val="00402D9E"/>
    <w:rsid w:val="004032EC"/>
    <w:rsid w:val="00407619"/>
    <w:rsid w:val="00407651"/>
    <w:rsid w:val="00410627"/>
    <w:rsid w:val="00411A8F"/>
    <w:rsid w:val="004145A3"/>
    <w:rsid w:val="00414673"/>
    <w:rsid w:val="0042768D"/>
    <w:rsid w:val="00431B5D"/>
    <w:rsid w:val="00431EAD"/>
    <w:rsid w:val="00436F62"/>
    <w:rsid w:val="00442696"/>
    <w:rsid w:val="00444780"/>
    <w:rsid w:val="00447066"/>
    <w:rsid w:val="00451703"/>
    <w:rsid w:val="00452507"/>
    <w:rsid w:val="004610BC"/>
    <w:rsid w:val="004611EE"/>
    <w:rsid w:val="00464027"/>
    <w:rsid w:val="0047172D"/>
    <w:rsid w:val="00476907"/>
    <w:rsid w:val="0047735F"/>
    <w:rsid w:val="00480381"/>
    <w:rsid w:val="004805F3"/>
    <w:rsid w:val="00480B18"/>
    <w:rsid w:val="0048204C"/>
    <w:rsid w:val="004826AA"/>
    <w:rsid w:val="004A0E92"/>
    <w:rsid w:val="004A4232"/>
    <w:rsid w:val="004A53E1"/>
    <w:rsid w:val="004B0749"/>
    <w:rsid w:val="004B1610"/>
    <w:rsid w:val="004B2419"/>
    <w:rsid w:val="004B3D3D"/>
    <w:rsid w:val="004B4ABA"/>
    <w:rsid w:val="004B5481"/>
    <w:rsid w:val="004B5E43"/>
    <w:rsid w:val="004C08EF"/>
    <w:rsid w:val="004C1C0B"/>
    <w:rsid w:val="004C398B"/>
    <w:rsid w:val="004C71BD"/>
    <w:rsid w:val="004C7FD6"/>
    <w:rsid w:val="004D2714"/>
    <w:rsid w:val="004D53FD"/>
    <w:rsid w:val="004D6561"/>
    <w:rsid w:val="004E0AE6"/>
    <w:rsid w:val="004E1587"/>
    <w:rsid w:val="004E59CF"/>
    <w:rsid w:val="004E62EE"/>
    <w:rsid w:val="004E71A5"/>
    <w:rsid w:val="004E727A"/>
    <w:rsid w:val="004F2DA2"/>
    <w:rsid w:val="004F53E5"/>
    <w:rsid w:val="00500058"/>
    <w:rsid w:val="00501D67"/>
    <w:rsid w:val="005063B4"/>
    <w:rsid w:val="0051316C"/>
    <w:rsid w:val="00523115"/>
    <w:rsid w:val="00526E98"/>
    <w:rsid w:val="005316CA"/>
    <w:rsid w:val="005326EA"/>
    <w:rsid w:val="0053368F"/>
    <w:rsid w:val="005348E1"/>
    <w:rsid w:val="00537827"/>
    <w:rsid w:val="005425CE"/>
    <w:rsid w:val="00544EF9"/>
    <w:rsid w:val="00555B73"/>
    <w:rsid w:val="00557766"/>
    <w:rsid w:val="005657A2"/>
    <w:rsid w:val="00572123"/>
    <w:rsid w:val="00573522"/>
    <w:rsid w:val="005767FD"/>
    <w:rsid w:val="00581BAC"/>
    <w:rsid w:val="00584332"/>
    <w:rsid w:val="0058486D"/>
    <w:rsid w:val="005864E5"/>
    <w:rsid w:val="00591CEE"/>
    <w:rsid w:val="00592A84"/>
    <w:rsid w:val="005931FA"/>
    <w:rsid w:val="00594EEA"/>
    <w:rsid w:val="00594F0A"/>
    <w:rsid w:val="00595D51"/>
    <w:rsid w:val="005A0DE0"/>
    <w:rsid w:val="005A5835"/>
    <w:rsid w:val="005A7984"/>
    <w:rsid w:val="005A79C7"/>
    <w:rsid w:val="005B0FDC"/>
    <w:rsid w:val="005B70FD"/>
    <w:rsid w:val="005B749C"/>
    <w:rsid w:val="005C01B7"/>
    <w:rsid w:val="005C1BC6"/>
    <w:rsid w:val="005C2C2A"/>
    <w:rsid w:val="005C6092"/>
    <w:rsid w:val="005D02A9"/>
    <w:rsid w:val="005D542C"/>
    <w:rsid w:val="005F5795"/>
    <w:rsid w:val="005F5FD5"/>
    <w:rsid w:val="00602204"/>
    <w:rsid w:val="00604E4C"/>
    <w:rsid w:val="00605E66"/>
    <w:rsid w:val="00606210"/>
    <w:rsid w:val="0060730D"/>
    <w:rsid w:val="006119E7"/>
    <w:rsid w:val="00612132"/>
    <w:rsid w:val="00614D98"/>
    <w:rsid w:val="006155BC"/>
    <w:rsid w:val="00615B87"/>
    <w:rsid w:val="00616750"/>
    <w:rsid w:val="00620300"/>
    <w:rsid w:val="006259BD"/>
    <w:rsid w:val="00626535"/>
    <w:rsid w:val="0063603E"/>
    <w:rsid w:val="00636463"/>
    <w:rsid w:val="00653543"/>
    <w:rsid w:val="006536EA"/>
    <w:rsid w:val="006556DB"/>
    <w:rsid w:val="00666524"/>
    <w:rsid w:val="0067152C"/>
    <w:rsid w:val="00674D10"/>
    <w:rsid w:val="0067560D"/>
    <w:rsid w:val="00680CAB"/>
    <w:rsid w:val="006844D9"/>
    <w:rsid w:val="00685453"/>
    <w:rsid w:val="00685B05"/>
    <w:rsid w:val="006908EA"/>
    <w:rsid w:val="00691193"/>
    <w:rsid w:val="006951C4"/>
    <w:rsid w:val="006959FE"/>
    <w:rsid w:val="006B0CBF"/>
    <w:rsid w:val="006B5A6B"/>
    <w:rsid w:val="006B5D64"/>
    <w:rsid w:val="006C17E0"/>
    <w:rsid w:val="006C3596"/>
    <w:rsid w:val="006C5DEC"/>
    <w:rsid w:val="006C7F12"/>
    <w:rsid w:val="006D1440"/>
    <w:rsid w:val="006D1A23"/>
    <w:rsid w:val="006D43F7"/>
    <w:rsid w:val="006D7EAB"/>
    <w:rsid w:val="006E73E8"/>
    <w:rsid w:val="006F4D0D"/>
    <w:rsid w:val="006F5CE0"/>
    <w:rsid w:val="006F5E88"/>
    <w:rsid w:val="0070072A"/>
    <w:rsid w:val="00710692"/>
    <w:rsid w:val="007138DB"/>
    <w:rsid w:val="00714386"/>
    <w:rsid w:val="0071468F"/>
    <w:rsid w:val="007159CD"/>
    <w:rsid w:val="007165E2"/>
    <w:rsid w:val="007208B7"/>
    <w:rsid w:val="00722B1B"/>
    <w:rsid w:val="0072467D"/>
    <w:rsid w:val="00724EB1"/>
    <w:rsid w:val="00731896"/>
    <w:rsid w:val="00731ED0"/>
    <w:rsid w:val="00735BDA"/>
    <w:rsid w:val="00736A2E"/>
    <w:rsid w:val="007378DF"/>
    <w:rsid w:val="0074108D"/>
    <w:rsid w:val="0074499E"/>
    <w:rsid w:val="00752DF8"/>
    <w:rsid w:val="0075415D"/>
    <w:rsid w:val="00760C6F"/>
    <w:rsid w:val="007636FE"/>
    <w:rsid w:val="007645B8"/>
    <w:rsid w:val="00766B45"/>
    <w:rsid w:val="00770764"/>
    <w:rsid w:val="00771909"/>
    <w:rsid w:val="00773D7C"/>
    <w:rsid w:val="00774621"/>
    <w:rsid w:val="007747E5"/>
    <w:rsid w:val="007761A8"/>
    <w:rsid w:val="00782717"/>
    <w:rsid w:val="007837B8"/>
    <w:rsid w:val="00784911"/>
    <w:rsid w:val="007873E3"/>
    <w:rsid w:val="00790B2C"/>
    <w:rsid w:val="0079144B"/>
    <w:rsid w:val="007A0E3E"/>
    <w:rsid w:val="007A18A6"/>
    <w:rsid w:val="007A5AB7"/>
    <w:rsid w:val="007A661B"/>
    <w:rsid w:val="007B1959"/>
    <w:rsid w:val="007B7F0C"/>
    <w:rsid w:val="007C36B2"/>
    <w:rsid w:val="007C6F80"/>
    <w:rsid w:val="007D3B6D"/>
    <w:rsid w:val="007D612E"/>
    <w:rsid w:val="007E1D0F"/>
    <w:rsid w:val="007E1DFA"/>
    <w:rsid w:val="007F19BF"/>
    <w:rsid w:val="007F1B17"/>
    <w:rsid w:val="007F29A7"/>
    <w:rsid w:val="007F2D01"/>
    <w:rsid w:val="007F3968"/>
    <w:rsid w:val="007F6597"/>
    <w:rsid w:val="00800C9E"/>
    <w:rsid w:val="00804390"/>
    <w:rsid w:val="00805D71"/>
    <w:rsid w:val="008064D6"/>
    <w:rsid w:val="00807507"/>
    <w:rsid w:val="00817C1C"/>
    <w:rsid w:val="0082398D"/>
    <w:rsid w:val="00827194"/>
    <w:rsid w:val="008318D3"/>
    <w:rsid w:val="00833B2A"/>
    <w:rsid w:val="0083643C"/>
    <w:rsid w:val="0084278C"/>
    <w:rsid w:val="008443F8"/>
    <w:rsid w:val="00844A22"/>
    <w:rsid w:val="00845227"/>
    <w:rsid w:val="00846454"/>
    <w:rsid w:val="00856AEA"/>
    <w:rsid w:val="00856DD0"/>
    <w:rsid w:val="0086289A"/>
    <w:rsid w:val="0087142E"/>
    <w:rsid w:val="0087203A"/>
    <w:rsid w:val="008731C2"/>
    <w:rsid w:val="0087584F"/>
    <w:rsid w:val="00876BE8"/>
    <w:rsid w:val="00883978"/>
    <w:rsid w:val="00885C6F"/>
    <w:rsid w:val="0088616B"/>
    <w:rsid w:val="0089007E"/>
    <w:rsid w:val="00890D9F"/>
    <w:rsid w:val="00892BB8"/>
    <w:rsid w:val="00893A88"/>
    <w:rsid w:val="008A0585"/>
    <w:rsid w:val="008B0924"/>
    <w:rsid w:val="008B1670"/>
    <w:rsid w:val="008B20D2"/>
    <w:rsid w:val="008B43A8"/>
    <w:rsid w:val="008B6F96"/>
    <w:rsid w:val="008C7F8B"/>
    <w:rsid w:val="008D502D"/>
    <w:rsid w:val="008E37CC"/>
    <w:rsid w:val="008F182B"/>
    <w:rsid w:val="008F519E"/>
    <w:rsid w:val="00900E08"/>
    <w:rsid w:val="009012AF"/>
    <w:rsid w:val="00905DE1"/>
    <w:rsid w:val="00910353"/>
    <w:rsid w:val="0091430E"/>
    <w:rsid w:val="009175A0"/>
    <w:rsid w:val="00924396"/>
    <w:rsid w:val="00925BFC"/>
    <w:rsid w:val="00930EA0"/>
    <w:rsid w:val="00937C65"/>
    <w:rsid w:val="00943EFC"/>
    <w:rsid w:val="009538A3"/>
    <w:rsid w:val="00955D46"/>
    <w:rsid w:val="009621D3"/>
    <w:rsid w:val="0097509D"/>
    <w:rsid w:val="00976EE5"/>
    <w:rsid w:val="00983BBA"/>
    <w:rsid w:val="00987129"/>
    <w:rsid w:val="00990A8F"/>
    <w:rsid w:val="00992A54"/>
    <w:rsid w:val="009940A5"/>
    <w:rsid w:val="009966D0"/>
    <w:rsid w:val="009A00AC"/>
    <w:rsid w:val="009A1952"/>
    <w:rsid w:val="009A1AA1"/>
    <w:rsid w:val="009A4A56"/>
    <w:rsid w:val="009B30FB"/>
    <w:rsid w:val="009B5249"/>
    <w:rsid w:val="009B52BA"/>
    <w:rsid w:val="009D1B10"/>
    <w:rsid w:val="009D6F9A"/>
    <w:rsid w:val="009D7F2D"/>
    <w:rsid w:val="009E2E52"/>
    <w:rsid w:val="009E522F"/>
    <w:rsid w:val="009F2702"/>
    <w:rsid w:val="009F51D5"/>
    <w:rsid w:val="009F545D"/>
    <w:rsid w:val="00A0256D"/>
    <w:rsid w:val="00A03787"/>
    <w:rsid w:val="00A06E5B"/>
    <w:rsid w:val="00A10058"/>
    <w:rsid w:val="00A11FDB"/>
    <w:rsid w:val="00A160F2"/>
    <w:rsid w:val="00A1628D"/>
    <w:rsid w:val="00A163A5"/>
    <w:rsid w:val="00A3015E"/>
    <w:rsid w:val="00A329B3"/>
    <w:rsid w:val="00A33337"/>
    <w:rsid w:val="00A4326C"/>
    <w:rsid w:val="00A516E2"/>
    <w:rsid w:val="00A5398B"/>
    <w:rsid w:val="00A54989"/>
    <w:rsid w:val="00A5669A"/>
    <w:rsid w:val="00A6410C"/>
    <w:rsid w:val="00A661A6"/>
    <w:rsid w:val="00A671C6"/>
    <w:rsid w:val="00A75F61"/>
    <w:rsid w:val="00A866B4"/>
    <w:rsid w:val="00AA321C"/>
    <w:rsid w:val="00AA4E9B"/>
    <w:rsid w:val="00AA7B47"/>
    <w:rsid w:val="00AB7BEE"/>
    <w:rsid w:val="00AC0C0E"/>
    <w:rsid w:val="00AC160B"/>
    <w:rsid w:val="00AC4FAF"/>
    <w:rsid w:val="00AC7023"/>
    <w:rsid w:val="00AD2219"/>
    <w:rsid w:val="00AD316F"/>
    <w:rsid w:val="00AD4C14"/>
    <w:rsid w:val="00AD5CC5"/>
    <w:rsid w:val="00AE0BE3"/>
    <w:rsid w:val="00AE13CF"/>
    <w:rsid w:val="00AE33D5"/>
    <w:rsid w:val="00AE72C8"/>
    <w:rsid w:val="00AF0947"/>
    <w:rsid w:val="00AF721B"/>
    <w:rsid w:val="00B00226"/>
    <w:rsid w:val="00B003DE"/>
    <w:rsid w:val="00B02796"/>
    <w:rsid w:val="00B05991"/>
    <w:rsid w:val="00B0768A"/>
    <w:rsid w:val="00B10FD5"/>
    <w:rsid w:val="00B1347D"/>
    <w:rsid w:val="00B313D6"/>
    <w:rsid w:val="00B31C5D"/>
    <w:rsid w:val="00B3499A"/>
    <w:rsid w:val="00B41619"/>
    <w:rsid w:val="00B4243A"/>
    <w:rsid w:val="00B46062"/>
    <w:rsid w:val="00B4750D"/>
    <w:rsid w:val="00B51810"/>
    <w:rsid w:val="00B519D8"/>
    <w:rsid w:val="00B563C5"/>
    <w:rsid w:val="00B60E21"/>
    <w:rsid w:val="00B662BD"/>
    <w:rsid w:val="00B67040"/>
    <w:rsid w:val="00B716E3"/>
    <w:rsid w:val="00B752EE"/>
    <w:rsid w:val="00B82215"/>
    <w:rsid w:val="00BA30DB"/>
    <w:rsid w:val="00BA3E3C"/>
    <w:rsid w:val="00BA4829"/>
    <w:rsid w:val="00BA7F4D"/>
    <w:rsid w:val="00BB10B9"/>
    <w:rsid w:val="00BB3E6B"/>
    <w:rsid w:val="00BB52D0"/>
    <w:rsid w:val="00BB7FEF"/>
    <w:rsid w:val="00BC63BD"/>
    <w:rsid w:val="00BC6850"/>
    <w:rsid w:val="00BD0162"/>
    <w:rsid w:val="00BD5581"/>
    <w:rsid w:val="00BD6F19"/>
    <w:rsid w:val="00BD7C80"/>
    <w:rsid w:val="00BD7EF7"/>
    <w:rsid w:val="00BE4CE7"/>
    <w:rsid w:val="00BF0D4B"/>
    <w:rsid w:val="00BF1515"/>
    <w:rsid w:val="00BF3278"/>
    <w:rsid w:val="00C0216D"/>
    <w:rsid w:val="00C053C7"/>
    <w:rsid w:val="00C054D1"/>
    <w:rsid w:val="00C11F5F"/>
    <w:rsid w:val="00C146DD"/>
    <w:rsid w:val="00C14769"/>
    <w:rsid w:val="00C2170B"/>
    <w:rsid w:val="00C263CD"/>
    <w:rsid w:val="00C36F0A"/>
    <w:rsid w:val="00C575C5"/>
    <w:rsid w:val="00C60A7D"/>
    <w:rsid w:val="00C618F4"/>
    <w:rsid w:val="00C63BFA"/>
    <w:rsid w:val="00C714B2"/>
    <w:rsid w:val="00C72DE8"/>
    <w:rsid w:val="00C801F4"/>
    <w:rsid w:val="00C8361B"/>
    <w:rsid w:val="00C83DB1"/>
    <w:rsid w:val="00C91B08"/>
    <w:rsid w:val="00C92052"/>
    <w:rsid w:val="00C933F4"/>
    <w:rsid w:val="00CA2DF6"/>
    <w:rsid w:val="00CA6930"/>
    <w:rsid w:val="00CB06C9"/>
    <w:rsid w:val="00CC0A8E"/>
    <w:rsid w:val="00CC76E1"/>
    <w:rsid w:val="00CD0D92"/>
    <w:rsid w:val="00CD25C2"/>
    <w:rsid w:val="00CD6125"/>
    <w:rsid w:val="00CD6813"/>
    <w:rsid w:val="00CF2390"/>
    <w:rsid w:val="00CF418B"/>
    <w:rsid w:val="00D0038E"/>
    <w:rsid w:val="00D0506C"/>
    <w:rsid w:val="00D0743D"/>
    <w:rsid w:val="00D1703F"/>
    <w:rsid w:val="00D22CBE"/>
    <w:rsid w:val="00D261D7"/>
    <w:rsid w:val="00D30CBD"/>
    <w:rsid w:val="00D3554B"/>
    <w:rsid w:val="00D55320"/>
    <w:rsid w:val="00D63A6B"/>
    <w:rsid w:val="00D645B3"/>
    <w:rsid w:val="00D65F7F"/>
    <w:rsid w:val="00D66D32"/>
    <w:rsid w:val="00D75A75"/>
    <w:rsid w:val="00D75BED"/>
    <w:rsid w:val="00D81254"/>
    <w:rsid w:val="00D8509F"/>
    <w:rsid w:val="00D87CDA"/>
    <w:rsid w:val="00DA4428"/>
    <w:rsid w:val="00DA4940"/>
    <w:rsid w:val="00DC2179"/>
    <w:rsid w:val="00DC6EF7"/>
    <w:rsid w:val="00DD261E"/>
    <w:rsid w:val="00DD29F8"/>
    <w:rsid w:val="00DD377A"/>
    <w:rsid w:val="00DD3CA1"/>
    <w:rsid w:val="00DD3D76"/>
    <w:rsid w:val="00DD5B79"/>
    <w:rsid w:val="00DD7FA1"/>
    <w:rsid w:val="00DE0786"/>
    <w:rsid w:val="00DE402A"/>
    <w:rsid w:val="00DE73F9"/>
    <w:rsid w:val="00DF0126"/>
    <w:rsid w:val="00DF065D"/>
    <w:rsid w:val="00DF0851"/>
    <w:rsid w:val="00E025A3"/>
    <w:rsid w:val="00E03F23"/>
    <w:rsid w:val="00E1102B"/>
    <w:rsid w:val="00E22F94"/>
    <w:rsid w:val="00E317BE"/>
    <w:rsid w:val="00E32D9F"/>
    <w:rsid w:val="00E408DF"/>
    <w:rsid w:val="00E40C7D"/>
    <w:rsid w:val="00E411E0"/>
    <w:rsid w:val="00E422AF"/>
    <w:rsid w:val="00E45F42"/>
    <w:rsid w:val="00E468A3"/>
    <w:rsid w:val="00E508E7"/>
    <w:rsid w:val="00E5128F"/>
    <w:rsid w:val="00E51C1E"/>
    <w:rsid w:val="00E5268D"/>
    <w:rsid w:val="00E53F47"/>
    <w:rsid w:val="00E54D26"/>
    <w:rsid w:val="00E56B4F"/>
    <w:rsid w:val="00E6592E"/>
    <w:rsid w:val="00E711F1"/>
    <w:rsid w:val="00E81D09"/>
    <w:rsid w:val="00E82F70"/>
    <w:rsid w:val="00E909BB"/>
    <w:rsid w:val="00E930E3"/>
    <w:rsid w:val="00E93FFF"/>
    <w:rsid w:val="00E967C6"/>
    <w:rsid w:val="00E96819"/>
    <w:rsid w:val="00EA0DCD"/>
    <w:rsid w:val="00EA26BD"/>
    <w:rsid w:val="00EB031D"/>
    <w:rsid w:val="00EB201A"/>
    <w:rsid w:val="00EB2A06"/>
    <w:rsid w:val="00EB6FF1"/>
    <w:rsid w:val="00EB773E"/>
    <w:rsid w:val="00EC01CF"/>
    <w:rsid w:val="00EC1B7C"/>
    <w:rsid w:val="00EC37D3"/>
    <w:rsid w:val="00EC51B8"/>
    <w:rsid w:val="00ED2ECB"/>
    <w:rsid w:val="00ED44C1"/>
    <w:rsid w:val="00EE14B0"/>
    <w:rsid w:val="00EE7845"/>
    <w:rsid w:val="00EF04E5"/>
    <w:rsid w:val="00EF18BA"/>
    <w:rsid w:val="00EF27A5"/>
    <w:rsid w:val="00EF377A"/>
    <w:rsid w:val="00EF5C6A"/>
    <w:rsid w:val="00F02921"/>
    <w:rsid w:val="00F044FF"/>
    <w:rsid w:val="00F12FC4"/>
    <w:rsid w:val="00F14B5B"/>
    <w:rsid w:val="00F26CD5"/>
    <w:rsid w:val="00F32B32"/>
    <w:rsid w:val="00F34C6C"/>
    <w:rsid w:val="00F34DF9"/>
    <w:rsid w:val="00F35EE5"/>
    <w:rsid w:val="00F3751A"/>
    <w:rsid w:val="00F51F1C"/>
    <w:rsid w:val="00F5230F"/>
    <w:rsid w:val="00F556E1"/>
    <w:rsid w:val="00F566BC"/>
    <w:rsid w:val="00F61A20"/>
    <w:rsid w:val="00F6331B"/>
    <w:rsid w:val="00F64FEA"/>
    <w:rsid w:val="00F651BE"/>
    <w:rsid w:val="00F6571E"/>
    <w:rsid w:val="00F6718E"/>
    <w:rsid w:val="00F7152F"/>
    <w:rsid w:val="00F76336"/>
    <w:rsid w:val="00F83E66"/>
    <w:rsid w:val="00F84426"/>
    <w:rsid w:val="00F87E55"/>
    <w:rsid w:val="00F90D43"/>
    <w:rsid w:val="00F9279B"/>
    <w:rsid w:val="00F968D5"/>
    <w:rsid w:val="00F9705B"/>
    <w:rsid w:val="00FA00A6"/>
    <w:rsid w:val="00FA1BCC"/>
    <w:rsid w:val="00FA4159"/>
    <w:rsid w:val="00FA4EB4"/>
    <w:rsid w:val="00FB1283"/>
    <w:rsid w:val="00FB2291"/>
    <w:rsid w:val="00FB2E37"/>
    <w:rsid w:val="00FB74BC"/>
    <w:rsid w:val="00FC02F5"/>
    <w:rsid w:val="00FC0D3B"/>
    <w:rsid w:val="00FC743F"/>
    <w:rsid w:val="00FD430A"/>
    <w:rsid w:val="00FD5B3C"/>
    <w:rsid w:val="00FD7525"/>
    <w:rsid w:val="00FE6729"/>
    <w:rsid w:val="00FF146D"/>
    <w:rsid w:val="00FF5E96"/>
    <w:rsid w:val="00FF76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F7030-FD35-491A-9A2B-2AC0854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paragraph" w:customStyle="1" w:styleId="dou-paragraph">
    <w:name w:val="dou-paragraph"/>
    <w:basedOn w:val="Normal"/>
    <w:rsid w:val="00197E21"/>
    <w:pPr>
      <w:spacing w:before="100" w:beforeAutospacing="1" w:after="100" w:afterAutospacing="1"/>
    </w:pPr>
  </w:style>
  <w:style w:type="character" w:styleId="nfase">
    <w:name w:val="Emphasis"/>
    <w:basedOn w:val="Fontepargpadro"/>
    <w:uiPriority w:val="20"/>
    <w:qFormat/>
    <w:rsid w:val="00A866B4"/>
    <w:rPr>
      <w:i/>
      <w:iCs/>
    </w:rPr>
  </w:style>
  <w:style w:type="paragraph" w:styleId="SemEspaamento">
    <w:name w:val="No Spacing"/>
    <w:uiPriority w:val="1"/>
    <w:qFormat/>
    <w:rsid w:val="002272C6"/>
    <w:pPr>
      <w:spacing w:after="0" w:line="240" w:lineRule="auto"/>
    </w:pPr>
  </w:style>
  <w:style w:type="table" w:styleId="Tabelacomgrade">
    <w:name w:val="Table Grid"/>
    <w:basedOn w:val="Tabelanormal"/>
    <w:uiPriority w:val="59"/>
    <w:rsid w:val="00EB031D"/>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A00AC"/>
    <w:pPr>
      <w:widowControl w:val="0"/>
      <w:autoSpaceDE w:val="0"/>
      <w:autoSpaceDN w:val="0"/>
    </w:pPr>
    <w:rPr>
      <w:rFonts w:ascii="Calibri" w:eastAsia="Calibri" w:hAnsi="Calibri" w:cs="Calibri"/>
      <w:sz w:val="22"/>
      <w:szCs w:val="22"/>
      <w:lang w:val="pt-PT" w:eastAsia="en-US"/>
    </w:rPr>
  </w:style>
  <w:style w:type="table" w:customStyle="1" w:styleId="TableNormal">
    <w:name w:val="Table Normal"/>
    <w:uiPriority w:val="2"/>
    <w:semiHidden/>
    <w:qFormat/>
    <w:rsid w:val="009A00AC"/>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7337">
      <w:bodyDiv w:val="1"/>
      <w:marLeft w:val="0"/>
      <w:marRight w:val="0"/>
      <w:marTop w:val="0"/>
      <w:marBottom w:val="0"/>
      <w:divBdr>
        <w:top w:val="none" w:sz="0" w:space="0" w:color="auto"/>
        <w:left w:val="none" w:sz="0" w:space="0" w:color="auto"/>
        <w:bottom w:val="none" w:sz="0" w:space="0" w:color="auto"/>
        <w:right w:val="none" w:sz="0" w:space="0" w:color="auto"/>
      </w:divBdr>
    </w:div>
    <w:div w:id="52119554">
      <w:bodyDiv w:val="1"/>
      <w:marLeft w:val="0"/>
      <w:marRight w:val="0"/>
      <w:marTop w:val="0"/>
      <w:marBottom w:val="0"/>
      <w:divBdr>
        <w:top w:val="none" w:sz="0" w:space="0" w:color="auto"/>
        <w:left w:val="none" w:sz="0" w:space="0" w:color="auto"/>
        <w:bottom w:val="none" w:sz="0" w:space="0" w:color="auto"/>
        <w:right w:val="none" w:sz="0" w:space="0" w:color="auto"/>
      </w:divBdr>
    </w:div>
    <w:div w:id="73629511">
      <w:bodyDiv w:val="1"/>
      <w:marLeft w:val="0"/>
      <w:marRight w:val="0"/>
      <w:marTop w:val="0"/>
      <w:marBottom w:val="0"/>
      <w:divBdr>
        <w:top w:val="none" w:sz="0" w:space="0" w:color="auto"/>
        <w:left w:val="none" w:sz="0" w:space="0" w:color="auto"/>
        <w:bottom w:val="none" w:sz="0" w:space="0" w:color="auto"/>
        <w:right w:val="none" w:sz="0" w:space="0" w:color="auto"/>
      </w:divBdr>
    </w:div>
    <w:div w:id="73938398">
      <w:bodyDiv w:val="1"/>
      <w:marLeft w:val="0"/>
      <w:marRight w:val="0"/>
      <w:marTop w:val="0"/>
      <w:marBottom w:val="0"/>
      <w:divBdr>
        <w:top w:val="none" w:sz="0" w:space="0" w:color="auto"/>
        <w:left w:val="none" w:sz="0" w:space="0" w:color="auto"/>
        <w:bottom w:val="none" w:sz="0" w:space="0" w:color="auto"/>
        <w:right w:val="none" w:sz="0" w:space="0" w:color="auto"/>
      </w:divBdr>
    </w:div>
    <w:div w:id="93476968">
      <w:bodyDiv w:val="1"/>
      <w:marLeft w:val="0"/>
      <w:marRight w:val="0"/>
      <w:marTop w:val="0"/>
      <w:marBottom w:val="0"/>
      <w:divBdr>
        <w:top w:val="none" w:sz="0" w:space="0" w:color="auto"/>
        <w:left w:val="none" w:sz="0" w:space="0" w:color="auto"/>
        <w:bottom w:val="none" w:sz="0" w:space="0" w:color="auto"/>
        <w:right w:val="none" w:sz="0" w:space="0" w:color="auto"/>
      </w:divBdr>
    </w:div>
    <w:div w:id="117649613">
      <w:bodyDiv w:val="1"/>
      <w:marLeft w:val="0"/>
      <w:marRight w:val="0"/>
      <w:marTop w:val="0"/>
      <w:marBottom w:val="0"/>
      <w:divBdr>
        <w:top w:val="none" w:sz="0" w:space="0" w:color="auto"/>
        <w:left w:val="none" w:sz="0" w:space="0" w:color="auto"/>
        <w:bottom w:val="none" w:sz="0" w:space="0" w:color="auto"/>
        <w:right w:val="none" w:sz="0" w:space="0" w:color="auto"/>
      </w:divBdr>
    </w:div>
    <w:div w:id="118300940">
      <w:bodyDiv w:val="1"/>
      <w:marLeft w:val="0"/>
      <w:marRight w:val="0"/>
      <w:marTop w:val="0"/>
      <w:marBottom w:val="0"/>
      <w:divBdr>
        <w:top w:val="none" w:sz="0" w:space="0" w:color="auto"/>
        <w:left w:val="none" w:sz="0" w:space="0" w:color="auto"/>
        <w:bottom w:val="none" w:sz="0" w:space="0" w:color="auto"/>
        <w:right w:val="none" w:sz="0" w:space="0" w:color="auto"/>
      </w:divBdr>
    </w:div>
    <w:div w:id="139076224">
      <w:bodyDiv w:val="1"/>
      <w:marLeft w:val="0"/>
      <w:marRight w:val="0"/>
      <w:marTop w:val="0"/>
      <w:marBottom w:val="0"/>
      <w:divBdr>
        <w:top w:val="none" w:sz="0" w:space="0" w:color="auto"/>
        <w:left w:val="none" w:sz="0" w:space="0" w:color="auto"/>
        <w:bottom w:val="none" w:sz="0" w:space="0" w:color="auto"/>
        <w:right w:val="none" w:sz="0" w:space="0" w:color="auto"/>
      </w:divBdr>
    </w:div>
    <w:div w:id="139730232">
      <w:bodyDiv w:val="1"/>
      <w:marLeft w:val="0"/>
      <w:marRight w:val="0"/>
      <w:marTop w:val="0"/>
      <w:marBottom w:val="0"/>
      <w:divBdr>
        <w:top w:val="none" w:sz="0" w:space="0" w:color="auto"/>
        <w:left w:val="none" w:sz="0" w:space="0" w:color="auto"/>
        <w:bottom w:val="none" w:sz="0" w:space="0" w:color="auto"/>
        <w:right w:val="none" w:sz="0" w:space="0" w:color="auto"/>
      </w:divBdr>
    </w:div>
    <w:div w:id="145097993">
      <w:bodyDiv w:val="1"/>
      <w:marLeft w:val="0"/>
      <w:marRight w:val="0"/>
      <w:marTop w:val="0"/>
      <w:marBottom w:val="0"/>
      <w:divBdr>
        <w:top w:val="none" w:sz="0" w:space="0" w:color="auto"/>
        <w:left w:val="none" w:sz="0" w:space="0" w:color="auto"/>
        <w:bottom w:val="none" w:sz="0" w:space="0" w:color="auto"/>
        <w:right w:val="none" w:sz="0" w:space="0" w:color="auto"/>
      </w:divBdr>
    </w:div>
    <w:div w:id="199708215">
      <w:bodyDiv w:val="1"/>
      <w:marLeft w:val="0"/>
      <w:marRight w:val="0"/>
      <w:marTop w:val="0"/>
      <w:marBottom w:val="0"/>
      <w:divBdr>
        <w:top w:val="none" w:sz="0" w:space="0" w:color="auto"/>
        <w:left w:val="none" w:sz="0" w:space="0" w:color="auto"/>
        <w:bottom w:val="none" w:sz="0" w:space="0" w:color="auto"/>
        <w:right w:val="none" w:sz="0" w:space="0" w:color="auto"/>
      </w:divBdr>
    </w:div>
    <w:div w:id="205336897">
      <w:bodyDiv w:val="1"/>
      <w:marLeft w:val="0"/>
      <w:marRight w:val="0"/>
      <w:marTop w:val="0"/>
      <w:marBottom w:val="0"/>
      <w:divBdr>
        <w:top w:val="none" w:sz="0" w:space="0" w:color="auto"/>
        <w:left w:val="none" w:sz="0" w:space="0" w:color="auto"/>
        <w:bottom w:val="none" w:sz="0" w:space="0" w:color="auto"/>
        <w:right w:val="none" w:sz="0" w:space="0" w:color="auto"/>
      </w:divBdr>
    </w:div>
    <w:div w:id="261763174">
      <w:bodyDiv w:val="1"/>
      <w:marLeft w:val="0"/>
      <w:marRight w:val="0"/>
      <w:marTop w:val="0"/>
      <w:marBottom w:val="0"/>
      <w:divBdr>
        <w:top w:val="none" w:sz="0" w:space="0" w:color="auto"/>
        <w:left w:val="none" w:sz="0" w:space="0" w:color="auto"/>
        <w:bottom w:val="none" w:sz="0" w:space="0" w:color="auto"/>
        <w:right w:val="none" w:sz="0" w:space="0" w:color="auto"/>
      </w:divBdr>
    </w:div>
    <w:div w:id="273027992">
      <w:bodyDiv w:val="1"/>
      <w:marLeft w:val="0"/>
      <w:marRight w:val="0"/>
      <w:marTop w:val="0"/>
      <w:marBottom w:val="0"/>
      <w:divBdr>
        <w:top w:val="none" w:sz="0" w:space="0" w:color="auto"/>
        <w:left w:val="none" w:sz="0" w:space="0" w:color="auto"/>
        <w:bottom w:val="none" w:sz="0" w:space="0" w:color="auto"/>
        <w:right w:val="none" w:sz="0" w:space="0" w:color="auto"/>
      </w:divBdr>
    </w:div>
    <w:div w:id="291907807">
      <w:bodyDiv w:val="1"/>
      <w:marLeft w:val="0"/>
      <w:marRight w:val="0"/>
      <w:marTop w:val="0"/>
      <w:marBottom w:val="0"/>
      <w:divBdr>
        <w:top w:val="none" w:sz="0" w:space="0" w:color="auto"/>
        <w:left w:val="none" w:sz="0" w:space="0" w:color="auto"/>
        <w:bottom w:val="none" w:sz="0" w:space="0" w:color="auto"/>
        <w:right w:val="none" w:sz="0" w:space="0" w:color="auto"/>
      </w:divBdr>
    </w:div>
    <w:div w:id="306130079">
      <w:bodyDiv w:val="1"/>
      <w:marLeft w:val="0"/>
      <w:marRight w:val="0"/>
      <w:marTop w:val="0"/>
      <w:marBottom w:val="0"/>
      <w:divBdr>
        <w:top w:val="none" w:sz="0" w:space="0" w:color="auto"/>
        <w:left w:val="none" w:sz="0" w:space="0" w:color="auto"/>
        <w:bottom w:val="none" w:sz="0" w:space="0" w:color="auto"/>
        <w:right w:val="none" w:sz="0" w:space="0" w:color="auto"/>
      </w:divBdr>
    </w:div>
    <w:div w:id="340550057">
      <w:bodyDiv w:val="1"/>
      <w:marLeft w:val="0"/>
      <w:marRight w:val="0"/>
      <w:marTop w:val="0"/>
      <w:marBottom w:val="0"/>
      <w:divBdr>
        <w:top w:val="none" w:sz="0" w:space="0" w:color="auto"/>
        <w:left w:val="none" w:sz="0" w:space="0" w:color="auto"/>
        <w:bottom w:val="none" w:sz="0" w:space="0" w:color="auto"/>
        <w:right w:val="none" w:sz="0" w:space="0" w:color="auto"/>
      </w:divBdr>
    </w:div>
    <w:div w:id="346904492">
      <w:bodyDiv w:val="1"/>
      <w:marLeft w:val="0"/>
      <w:marRight w:val="0"/>
      <w:marTop w:val="0"/>
      <w:marBottom w:val="0"/>
      <w:divBdr>
        <w:top w:val="none" w:sz="0" w:space="0" w:color="auto"/>
        <w:left w:val="none" w:sz="0" w:space="0" w:color="auto"/>
        <w:bottom w:val="none" w:sz="0" w:space="0" w:color="auto"/>
        <w:right w:val="none" w:sz="0" w:space="0" w:color="auto"/>
      </w:divBdr>
    </w:div>
    <w:div w:id="368190895">
      <w:bodyDiv w:val="1"/>
      <w:marLeft w:val="0"/>
      <w:marRight w:val="0"/>
      <w:marTop w:val="0"/>
      <w:marBottom w:val="0"/>
      <w:divBdr>
        <w:top w:val="none" w:sz="0" w:space="0" w:color="auto"/>
        <w:left w:val="none" w:sz="0" w:space="0" w:color="auto"/>
        <w:bottom w:val="none" w:sz="0" w:space="0" w:color="auto"/>
        <w:right w:val="none" w:sz="0" w:space="0" w:color="auto"/>
      </w:divBdr>
    </w:div>
    <w:div w:id="383145853">
      <w:bodyDiv w:val="1"/>
      <w:marLeft w:val="0"/>
      <w:marRight w:val="0"/>
      <w:marTop w:val="0"/>
      <w:marBottom w:val="0"/>
      <w:divBdr>
        <w:top w:val="none" w:sz="0" w:space="0" w:color="auto"/>
        <w:left w:val="none" w:sz="0" w:space="0" w:color="auto"/>
        <w:bottom w:val="none" w:sz="0" w:space="0" w:color="auto"/>
        <w:right w:val="none" w:sz="0" w:space="0" w:color="auto"/>
      </w:divBdr>
    </w:div>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402456611">
      <w:bodyDiv w:val="1"/>
      <w:marLeft w:val="0"/>
      <w:marRight w:val="0"/>
      <w:marTop w:val="0"/>
      <w:marBottom w:val="0"/>
      <w:divBdr>
        <w:top w:val="none" w:sz="0" w:space="0" w:color="auto"/>
        <w:left w:val="none" w:sz="0" w:space="0" w:color="auto"/>
        <w:bottom w:val="none" w:sz="0" w:space="0" w:color="auto"/>
        <w:right w:val="none" w:sz="0" w:space="0" w:color="auto"/>
      </w:divBdr>
    </w:div>
    <w:div w:id="416488385">
      <w:bodyDiv w:val="1"/>
      <w:marLeft w:val="0"/>
      <w:marRight w:val="0"/>
      <w:marTop w:val="0"/>
      <w:marBottom w:val="0"/>
      <w:divBdr>
        <w:top w:val="none" w:sz="0" w:space="0" w:color="auto"/>
        <w:left w:val="none" w:sz="0" w:space="0" w:color="auto"/>
        <w:bottom w:val="none" w:sz="0" w:space="0" w:color="auto"/>
        <w:right w:val="none" w:sz="0" w:space="0" w:color="auto"/>
      </w:divBdr>
    </w:div>
    <w:div w:id="421605526">
      <w:bodyDiv w:val="1"/>
      <w:marLeft w:val="0"/>
      <w:marRight w:val="0"/>
      <w:marTop w:val="0"/>
      <w:marBottom w:val="0"/>
      <w:divBdr>
        <w:top w:val="none" w:sz="0" w:space="0" w:color="auto"/>
        <w:left w:val="none" w:sz="0" w:space="0" w:color="auto"/>
        <w:bottom w:val="none" w:sz="0" w:space="0" w:color="auto"/>
        <w:right w:val="none" w:sz="0" w:space="0" w:color="auto"/>
      </w:divBdr>
    </w:div>
    <w:div w:id="461119758">
      <w:bodyDiv w:val="1"/>
      <w:marLeft w:val="0"/>
      <w:marRight w:val="0"/>
      <w:marTop w:val="0"/>
      <w:marBottom w:val="0"/>
      <w:divBdr>
        <w:top w:val="none" w:sz="0" w:space="0" w:color="auto"/>
        <w:left w:val="none" w:sz="0" w:space="0" w:color="auto"/>
        <w:bottom w:val="none" w:sz="0" w:space="0" w:color="auto"/>
        <w:right w:val="none" w:sz="0" w:space="0" w:color="auto"/>
      </w:divBdr>
    </w:div>
    <w:div w:id="469446654">
      <w:bodyDiv w:val="1"/>
      <w:marLeft w:val="0"/>
      <w:marRight w:val="0"/>
      <w:marTop w:val="0"/>
      <w:marBottom w:val="0"/>
      <w:divBdr>
        <w:top w:val="none" w:sz="0" w:space="0" w:color="auto"/>
        <w:left w:val="none" w:sz="0" w:space="0" w:color="auto"/>
        <w:bottom w:val="none" w:sz="0" w:space="0" w:color="auto"/>
        <w:right w:val="none" w:sz="0" w:space="0" w:color="auto"/>
      </w:divBdr>
    </w:div>
    <w:div w:id="502864372">
      <w:bodyDiv w:val="1"/>
      <w:marLeft w:val="0"/>
      <w:marRight w:val="0"/>
      <w:marTop w:val="0"/>
      <w:marBottom w:val="0"/>
      <w:divBdr>
        <w:top w:val="none" w:sz="0" w:space="0" w:color="auto"/>
        <w:left w:val="none" w:sz="0" w:space="0" w:color="auto"/>
        <w:bottom w:val="none" w:sz="0" w:space="0" w:color="auto"/>
        <w:right w:val="none" w:sz="0" w:space="0" w:color="auto"/>
      </w:divBdr>
    </w:div>
    <w:div w:id="641234316">
      <w:bodyDiv w:val="1"/>
      <w:marLeft w:val="0"/>
      <w:marRight w:val="0"/>
      <w:marTop w:val="0"/>
      <w:marBottom w:val="0"/>
      <w:divBdr>
        <w:top w:val="none" w:sz="0" w:space="0" w:color="auto"/>
        <w:left w:val="none" w:sz="0" w:space="0" w:color="auto"/>
        <w:bottom w:val="none" w:sz="0" w:space="0" w:color="auto"/>
        <w:right w:val="none" w:sz="0" w:space="0" w:color="auto"/>
      </w:divBdr>
    </w:div>
    <w:div w:id="642779073">
      <w:bodyDiv w:val="1"/>
      <w:marLeft w:val="0"/>
      <w:marRight w:val="0"/>
      <w:marTop w:val="0"/>
      <w:marBottom w:val="0"/>
      <w:divBdr>
        <w:top w:val="none" w:sz="0" w:space="0" w:color="auto"/>
        <w:left w:val="none" w:sz="0" w:space="0" w:color="auto"/>
        <w:bottom w:val="none" w:sz="0" w:space="0" w:color="auto"/>
        <w:right w:val="none" w:sz="0" w:space="0" w:color="auto"/>
      </w:divBdr>
    </w:div>
    <w:div w:id="657804790">
      <w:bodyDiv w:val="1"/>
      <w:marLeft w:val="0"/>
      <w:marRight w:val="0"/>
      <w:marTop w:val="0"/>
      <w:marBottom w:val="0"/>
      <w:divBdr>
        <w:top w:val="none" w:sz="0" w:space="0" w:color="auto"/>
        <w:left w:val="none" w:sz="0" w:space="0" w:color="auto"/>
        <w:bottom w:val="none" w:sz="0" w:space="0" w:color="auto"/>
        <w:right w:val="none" w:sz="0" w:space="0" w:color="auto"/>
      </w:divBdr>
    </w:div>
    <w:div w:id="664552999">
      <w:bodyDiv w:val="1"/>
      <w:marLeft w:val="0"/>
      <w:marRight w:val="0"/>
      <w:marTop w:val="0"/>
      <w:marBottom w:val="0"/>
      <w:divBdr>
        <w:top w:val="none" w:sz="0" w:space="0" w:color="auto"/>
        <w:left w:val="none" w:sz="0" w:space="0" w:color="auto"/>
        <w:bottom w:val="none" w:sz="0" w:space="0" w:color="auto"/>
        <w:right w:val="none" w:sz="0" w:space="0" w:color="auto"/>
      </w:divBdr>
    </w:div>
    <w:div w:id="671299112">
      <w:bodyDiv w:val="1"/>
      <w:marLeft w:val="0"/>
      <w:marRight w:val="0"/>
      <w:marTop w:val="0"/>
      <w:marBottom w:val="0"/>
      <w:divBdr>
        <w:top w:val="none" w:sz="0" w:space="0" w:color="auto"/>
        <w:left w:val="none" w:sz="0" w:space="0" w:color="auto"/>
        <w:bottom w:val="none" w:sz="0" w:space="0" w:color="auto"/>
        <w:right w:val="none" w:sz="0" w:space="0" w:color="auto"/>
      </w:divBdr>
    </w:div>
    <w:div w:id="686567198">
      <w:bodyDiv w:val="1"/>
      <w:marLeft w:val="0"/>
      <w:marRight w:val="0"/>
      <w:marTop w:val="0"/>
      <w:marBottom w:val="0"/>
      <w:divBdr>
        <w:top w:val="none" w:sz="0" w:space="0" w:color="auto"/>
        <w:left w:val="none" w:sz="0" w:space="0" w:color="auto"/>
        <w:bottom w:val="none" w:sz="0" w:space="0" w:color="auto"/>
        <w:right w:val="none" w:sz="0" w:space="0" w:color="auto"/>
      </w:divBdr>
    </w:div>
    <w:div w:id="691230168">
      <w:bodyDiv w:val="1"/>
      <w:marLeft w:val="0"/>
      <w:marRight w:val="0"/>
      <w:marTop w:val="0"/>
      <w:marBottom w:val="0"/>
      <w:divBdr>
        <w:top w:val="none" w:sz="0" w:space="0" w:color="auto"/>
        <w:left w:val="none" w:sz="0" w:space="0" w:color="auto"/>
        <w:bottom w:val="none" w:sz="0" w:space="0" w:color="auto"/>
        <w:right w:val="none" w:sz="0" w:space="0" w:color="auto"/>
      </w:divBdr>
    </w:div>
    <w:div w:id="698238406">
      <w:bodyDiv w:val="1"/>
      <w:marLeft w:val="0"/>
      <w:marRight w:val="0"/>
      <w:marTop w:val="0"/>
      <w:marBottom w:val="0"/>
      <w:divBdr>
        <w:top w:val="none" w:sz="0" w:space="0" w:color="auto"/>
        <w:left w:val="none" w:sz="0" w:space="0" w:color="auto"/>
        <w:bottom w:val="none" w:sz="0" w:space="0" w:color="auto"/>
        <w:right w:val="none" w:sz="0" w:space="0" w:color="auto"/>
      </w:divBdr>
    </w:div>
    <w:div w:id="717704931">
      <w:bodyDiv w:val="1"/>
      <w:marLeft w:val="0"/>
      <w:marRight w:val="0"/>
      <w:marTop w:val="0"/>
      <w:marBottom w:val="0"/>
      <w:divBdr>
        <w:top w:val="none" w:sz="0" w:space="0" w:color="auto"/>
        <w:left w:val="none" w:sz="0" w:space="0" w:color="auto"/>
        <w:bottom w:val="none" w:sz="0" w:space="0" w:color="auto"/>
        <w:right w:val="none" w:sz="0" w:space="0" w:color="auto"/>
      </w:divBdr>
    </w:div>
    <w:div w:id="747578915">
      <w:bodyDiv w:val="1"/>
      <w:marLeft w:val="0"/>
      <w:marRight w:val="0"/>
      <w:marTop w:val="0"/>
      <w:marBottom w:val="0"/>
      <w:divBdr>
        <w:top w:val="none" w:sz="0" w:space="0" w:color="auto"/>
        <w:left w:val="none" w:sz="0" w:space="0" w:color="auto"/>
        <w:bottom w:val="none" w:sz="0" w:space="0" w:color="auto"/>
        <w:right w:val="none" w:sz="0" w:space="0" w:color="auto"/>
      </w:divBdr>
    </w:div>
    <w:div w:id="770973325">
      <w:bodyDiv w:val="1"/>
      <w:marLeft w:val="0"/>
      <w:marRight w:val="0"/>
      <w:marTop w:val="0"/>
      <w:marBottom w:val="0"/>
      <w:divBdr>
        <w:top w:val="none" w:sz="0" w:space="0" w:color="auto"/>
        <w:left w:val="none" w:sz="0" w:space="0" w:color="auto"/>
        <w:bottom w:val="none" w:sz="0" w:space="0" w:color="auto"/>
        <w:right w:val="none" w:sz="0" w:space="0" w:color="auto"/>
      </w:divBdr>
    </w:div>
    <w:div w:id="795485980">
      <w:bodyDiv w:val="1"/>
      <w:marLeft w:val="0"/>
      <w:marRight w:val="0"/>
      <w:marTop w:val="0"/>
      <w:marBottom w:val="0"/>
      <w:divBdr>
        <w:top w:val="none" w:sz="0" w:space="0" w:color="auto"/>
        <w:left w:val="none" w:sz="0" w:space="0" w:color="auto"/>
        <w:bottom w:val="none" w:sz="0" w:space="0" w:color="auto"/>
        <w:right w:val="none" w:sz="0" w:space="0" w:color="auto"/>
      </w:divBdr>
    </w:div>
    <w:div w:id="803352498">
      <w:bodyDiv w:val="1"/>
      <w:marLeft w:val="0"/>
      <w:marRight w:val="0"/>
      <w:marTop w:val="0"/>
      <w:marBottom w:val="0"/>
      <w:divBdr>
        <w:top w:val="none" w:sz="0" w:space="0" w:color="auto"/>
        <w:left w:val="none" w:sz="0" w:space="0" w:color="auto"/>
        <w:bottom w:val="none" w:sz="0" w:space="0" w:color="auto"/>
        <w:right w:val="none" w:sz="0" w:space="0" w:color="auto"/>
      </w:divBdr>
    </w:div>
    <w:div w:id="851994244">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 w:id="937373129">
      <w:bodyDiv w:val="1"/>
      <w:marLeft w:val="0"/>
      <w:marRight w:val="0"/>
      <w:marTop w:val="0"/>
      <w:marBottom w:val="0"/>
      <w:divBdr>
        <w:top w:val="none" w:sz="0" w:space="0" w:color="auto"/>
        <w:left w:val="none" w:sz="0" w:space="0" w:color="auto"/>
        <w:bottom w:val="none" w:sz="0" w:space="0" w:color="auto"/>
        <w:right w:val="none" w:sz="0" w:space="0" w:color="auto"/>
      </w:divBdr>
    </w:div>
    <w:div w:id="968702984">
      <w:bodyDiv w:val="1"/>
      <w:marLeft w:val="0"/>
      <w:marRight w:val="0"/>
      <w:marTop w:val="0"/>
      <w:marBottom w:val="0"/>
      <w:divBdr>
        <w:top w:val="none" w:sz="0" w:space="0" w:color="auto"/>
        <w:left w:val="none" w:sz="0" w:space="0" w:color="auto"/>
        <w:bottom w:val="none" w:sz="0" w:space="0" w:color="auto"/>
        <w:right w:val="none" w:sz="0" w:space="0" w:color="auto"/>
      </w:divBdr>
    </w:div>
    <w:div w:id="990016152">
      <w:bodyDiv w:val="1"/>
      <w:marLeft w:val="0"/>
      <w:marRight w:val="0"/>
      <w:marTop w:val="0"/>
      <w:marBottom w:val="0"/>
      <w:divBdr>
        <w:top w:val="none" w:sz="0" w:space="0" w:color="auto"/>
        <w:left w:val="none" w:sz="0" w:space="0" w:color="auto"/>
        <w:bottom w:val="none" w:sz="0" w:space="0" w:color="auto"/>
        <w:right w:val="none" w:sz="0" w:space="0" w:color="auto"/>
      </w:divBdr>
    </w:div>
    <w:div w:id="1007946923">
      <w:bodyDiv w:val="1"/>
      <w:marLeft w:val="0"/>
      <w:marRight w:val="0"/>
      <w:marTop w:val="0"/>
      <w:marBottom w:val="0"/>
      <w:divBdr>
        <w:top w:val="none" w:sz="0" w:space="0" w:color="auto"/>
        <w:left w:val="none" w:sz="0" w:space="0" w:color="auto"/>
        <w:bottom w:val="none" w:sz="0" w:space="0" w:color="auto"/>
        <w:right w:val="none" w:sz="0" w:space="0" w:color="auto"/>
      </w:divBdr>
    </w:div>
    <w:div w:id="1009256065">
      <w:bodyDiv w:val="1"/>
      <w:marLeft w:val="0"/>
      <w:marRight w:val="0"/>
      <w:marTop w:val="0"/>
      <w:marBottom w:val="0"/>
      <w:divBdr>
        <w:top w:val="none" w:sz="0" w:space="0" w:color="auto"/>
        <w:left w:val="none" w:sz="0" w:space="0" w:color="auto"/>
        <w:bottom w:val="none" w:sz="0" w:space="0" w:color="auto"/>
        <w:right w:val="none" w:sz="0" w:space="0" w:color="auto"/>
      </w:divBdr>
    </w:div>
    <w:div w:id="1053191603">
      <w:bodyDiv w:val="1"/>
      <w:marLeft w:val="0"/>
      <w:marRight w:val="0"/>
      <w:marTop w:val="0"/>
      <w:marBottom w:val="0"/>
      <w:divBdr>
        <w:top w:val="none" w:sz="0" w:space="0" w:color="auto"/>
        <w:left w:val="none" w:sz="0" w:space="0" w:color="auto"/>
        <w:bottom w:val="none" w:sz="0" w:space="0" w:color="auto"/>
        <w:right w:val="none" w:sz="0" w:space="0" w:color="auto"/>
      </w:divBdr>
    </w:div>
    <w:div w:id="1185249456">
      <w:bodyDiv w:val="1"/>
      <w:marLeft w:val="0"/>
      <w:marRight w:val="0"/>
      <w:marTop w:val="0"/>
      <w:marBottom w:val="0"/>
      <w:divBdr>
        <w:top w:val="none" w:sz="0" w:space="0" w:color="auto"/>
        <w:left w:val="none" w:sz="0" w:space="0" w:color="auto"/>
        <w:bottom w:val="none" w:sz="0" w:space="0" w:color="auto"/>
        <w:right w:val="none" w:sz="0" w:space="0" w:color="auto"/>
      </w:divBdr>
    </w:div>
    <w:div w:id="1238902399">
      <w:bodyDiv w:val="1"/>
      <w:marLeft w:val="0"/>
      <w:marRight w:val="0"/>
      <w:marTop w:val="0"/>
      <w:marBottom w:val="0"/>
      <w:divBdr>
        <w:top w:val="none" w:sz="0" w:space="0" w:color="auto"/>
        <w:left w:val="none" w:sz="0" w:space="0" w:color="auto"/>
        <w:bottom w:val="none" w:sz="0" w:space="0" w:color="auto"/>
        <w:right w:val="none" w:sz="0" w:space="0" w:color="auto"/>
      </w:divBdr>
    </w:div>
    <w:div w:id="1250456887">
      <w:bodyDiv w:val="1"/>
      <w:marLeft w:val="0"/>
      <w:marRight w:val="0"/>
      <w:marTop w:val="0"/>
      <w:marBottom w:val="0"/>
      <w:divBdr>
        <w:top w:val="none" w:sz="0" w:space="0" w:color="auto"/>
        <w:left w:val="none" w:sz="0" w:space="0" w:color="auto"/>
        <w:bottom w:val="none" w:sz="0" w:space="0" w:color="auto"/>
        <w:right w:val="none" w:sz="0" w:space="0" w:color="auto"/>
      </w:divBdr>
    </w:div>
    <w:div w:id="1285649288">
      <w:bodyDiv w:val="1"/>
      <w:marLeft w:val="0"/>
      <w:marRight w:val="0"/>
      <w:marTop w:val="0"/>
      <w:marBottom w:val="0"/>
      <w:divBdr>
        <w:top w:val="none" w:sz="0" w:space="0" w:color="auto"/>
        <w:left w:val="none" w:sz="0" w:space="0" w:color="auto"/>
        <w:bottom w:val="none" w:sz="0" w:space="0" w:color="auto"/>
        <w:right w:val="none" w:sz="0" w:space="0" w:color="auto"/>
      </w:divBdr>
    </w:div>
    <w:div w:id="1323004981">
      <w:bodyDiv w:val="1"/>
      <w:marLeft w:val="0"/>
      <w:marRight w:val="0"/>
      <w:marTop w:val="0"/>
      <w:marBottom w:val="0"/>
      <w:divBdr>
        <w:top w:val="none" w:sz="0" w:space="0" w:color="auto"/>
        <w:left w:val="none" w:sz="0" w:space="0" w:color="auto"/>
        <w:bottom w:val="none" w:sz="0" w:space="0" w:color="auto"/>
        <w:right w:val="none" w:sz="0" w:space="0" w:color="auto"/>
      </w:divBdr>
    </w:div>
    <w:div w:id="1340229981">
      <w:bodyDiv w:val="1"/>
      <w:marLeft w:val="0"/>
      <w:marRight w:val="0"/>
      <w:marTop w:val="0"/>
      <w:marBottom w:val="0"/>
      <w:divBdr>
        <w:top w:val="none" w:sz="0" w:space="0" w:color="auto"/>
        <w:left w:val="none" w:sz="0" w:space="0" w:color="auto"/>
        <w:bottom w:val="none" w:sz="0" w:space="0" w:color="auto"/>
        <w:right w:val="none" w:sz="0" w:space="0" w:color="auto"/>
      </w:divBdr>
    </w:div>
    <w:div w:id="1371223191">
      <w:bodyDiv w:val="1"/>
      <w:marLeft w:val="0"/>
      <w:marRight w:val="0"/>
      <w:marTop w:val="0"/>
      <w:marBottom w:val="0"/>
      <w:divBdr>
        <w:top w:val="none" w:sz="0" w:space="0" w:color="auto"/>
        <w:left w:val="none" w:sz="0" w:space="0" w:color="auto"/>
        <w:bottom w:val="none" w:sz="0" w:space="0" w:color="auto"/>
        <w:right w:val="none" w:sz="0" w:space="0" w:color="auto"/>
      </w:divBdr>
    </w:div>
    <w:div w:id="1374227928">
      <w:bodyDiv w:val="1"/>
      <w:marLeft w:val="0"/>
      <w:marRight w:val="0"/>
      <w:marTop w:val="0"/>
      <w:marBottom w:val="0"/>
      <w:divBdr>
        <w:top w:val="none" w:sz="0" w:space="0" w:color="auto"/>
        <w:left w:val="none" w:sz="0" w:space="0" w:color="auto"/>
        <w:bottom w:val="none" w:sz="0" w:space="0" w:color="auto"/>
        <w:right w:val="none" w:sz="0" w:space="0" w:color="auto"/>
      </w:divBdr>
    </w:div>
    <w:div w:id="1398279369">
      <w:bodyDiv w:val="1"/>
      <w:marLeft w:val="0"/>
      <w:marRight w:val="0"/>
      <w:marTop w:val="0"/>
      <w:marBottom w:val="0"/>
      <w:divBdr>
        <w:top w:val="none" w:sz="0" w:space="0" w:color="auto"/>
        <w:left w:val="none" w:sz="0" w:space="0" w:color="auto"/>
        <w:bottom w:val="none" w:sz="0" w:space="0" w:color="auto"/>
        <w:right w:val="none" w:sz="0" w:space="0" w:color="auto"/>
      </w:divBdr>
    </w:div>
    <w:div w:id="1401056582">
      <w:bodyDiv w:val="1"/>
      <w:marLeft w:val="0"/>
      <w:marRight w:val="0"/>
      <w:marTop w:val="0"/>
      <w:marBottom w:val="0"/>
      <w:divBdr>
        <w:top w:val="none" w:sz="0" w:space="0" w:color="auto"/>
        <w:left w:val="none" w:sz="0" w:space="0" w:color="auto"/>
        <w:bottom w:val="none" w:sz="0" w:space="0" w:color="auto"/>
        <w:right w:val="none" w:sz="0" w:space="0" w:color="auto"/>
      </w:divBdr>
    </w:div>
    <w:div w:id="1444300736">
      <w:bodyDiv w:val="1"/>
      <w:marLeft w:val="0"/>
      <w:marRight w:val="0"/>
      <w:marTop w:val="0"/>
      <w:marBottom w:val="0"/>
      <w:divBdr>
        <w:top w:val="none" w:sz="0" w:space="0" w:color="auto"/>
        <w:left w:val="none" w:sz="0" w:space="0" w:color="auto"/>
        <w:bottom w:val="none" w:sz="0" w:space="0" w:color="auto"/>
        <w:right w:val="none" w:sz="0" w:space="0" w:color="auto"/>
      </w:divBdr>
    </w:div>
    <w:div w:id="1470629558">
      <w:bodyDiv w:val="1"/>
      <w:marLeft w:val="0"/>
      <w:marRight w:val="0"/>
      <w:marTop w:val="0"/>
      <w:marBottom w:val="0"/>
      <w:divBdr>
        <w:top w:val="none" w:sz="0" w:space="0" w:color="auto"/>
        <w:left w:val="none" w:sz="0" w:space="0" w:color="auto"/>
        <w:bottom w:val="none" w:sz="0" w:space="0" w:color="auto"/>
        <w:right w:val="none" w:sz="0" w:space="0" w:color="auto"/>
      </w:divBdr>
    </w:div>
    <w:div w:id="1503545722">
      <w:bodyDiv w:val="1"/>
      <w:marLeft w:val="0"/>
      <w:marRight w:val="0"/>
      <w:marTop w:val="0"/>
      <w:marBottom w:val="0"/>
      <w:divBdr>
        <w:top w:val="none" w:sz="0" w:space="0" w:color="auto"/>
        <w:left w:val="none" w:sz="0" w:space="0" w:color="auto"/>
        <w:bottom w:val="none" w:sz="0" w:space="0" w:color="auto"/>
        <w:right w:val="none" w:sz="0" w:space="0" w:color="auto"/>
      </w:divBdr>
    </w:div>
    <w:div w:id="1505516711">
      <w:bodyDiv w:val="1"/>
      <w:marLeft w:val="0"/>
      <w:marRight w:val="0"/>
      <w:marTop w:val="0"/>
      <w:marBottom w:val="0"/>
      <w:divBdr>
        <w:top w:val="none" w:sz="0" w:space="0" w:color="auto"/>
        <w:left w:val="none" w:sz="0" w:space="0" w:color="auto"/>
        <w:bottom w:val="none" w:sz="0" w:space="0" w:color="auto"/>
        <w:right w:val="none" w:sz="0" w:space="0" w:color="auto"/>
      </w:divBdr>
    </w:div>
    <w:div w:id="1513452048">
      <w:bodyDiv w:val="1"/>
      <w:marLeft w:val="0"/>
      <w:marRight w:val="0"/>
      <w:marTop w:val="0"/>
      <w:marBottom w:val="0"/>
      <w:divBdr>
        <w:top w:val="none" w:sz="0" w:space="0" w:color="auto"/>
        <w:left w:val="none" w:sz="0" w:space="0" w:color="auto"/>
        <w:bottom w:val="none" w:sz="0" w:space="0" w:color="auto"/>
        <w:right w:val="none" w:sz="0" w:space="0" w:color="auto"/>
      </w:divBdr>
    </w:div>
    <w:div w:id="1514496423">
      <w:bodyDiv w:val="1"/>
      <w:marLeft w:val="0"/>
      <w:marRight w:val="0"/>
      <w:marTop w:val="0"/>
      <w:marBottom w:val="0"/>
      <w:divBdr>
        <w:top w:val="none" w:sz="0" w:space="0" w:color="auto"/>
        <w:left w:val="none" w:sz="0" w:space="0" w:color="auto"/>
        <w:bottom w:val="none" w:sz="0" w:space="0" w:color="auto"/>
        <w:right w:val="none" w:sz="0" w:space="0" w:color="auto"/>
      </w:divBdr>
    </w:div>
    <w:div w:id="1533346558">
      <w:bodyDiv w:val="1"/>
      <w:marLeft w:val="0"/>
      <w:marRight w:val="0"/>
      <w:marTop w:val="0"/>
      <w:marBottom w:val="0"/>
      <w:divBdr>
        <w:top w:val="none" w:sz="0" w:space="0" w:color="auto"/>
        <w:left w:val="none" w:sz="0" w:space="0" w:color="auto"/>
        <w:bottom w:val="none" w:sz="0" w:space="0" w:color="auto"/>
        <w:right w:val="none" w:sz="0" w:space="0" w:color="auto"/>
      </w:divBdr>
    </w:div>
    <w:div w:id="1603486488">
      <w:bodyDiv w:val="1"/>
      <w:marLeft w:val="0"/>
      <w:marRight w:val="0"/>
      <w:marTop w:val="0"/>
      <w:marBottom w:val="0"/>
      <w:divBdr>
        <w:top w:val="none" w:sz="0" w:space="0" w:color="auto"/>
        <w:left w:val="none" w:sz="0" w:space="0" w:color="auto"/>
        <w:bottom w:val="none" w:sz="0" w:space="0" w:color="auto"/>
        <w:right w:val="none" w:sz="0" w:space="0" w:color="auto"/>
      </w:divBdr>
    </w:div>
    <w:div w:id="1608929605">
      <w:bodyDiv w:val="1"/>
      <w:marLeft w:val="0"/>
      <w:marRight w:val="0"/>
      <w:marTop w:val="0"/>
      <w:marBottom w:val="0"/>
      <w:divBdr>
        <w:top w:val="none" w:sz="0" w:space="0" w:color="auto"/>
        <w:left w:val="none" w:sz="0" w:space="0" w:color="auto"/>
        <w:bottom w:val="none" w:sz="0" w:space="0" w:color="auto"/>
        <w:right w:val="none" w:sz="0" w:space="0" w:color="auto"/>
      </w:divBdr>
    </w:div>
    <w:div w:id="1644264426">
      <w:bodyDiv w:val="1"/>
      <w:marLeft w:val="0"/>
      <w:marRight w:val="0"/>
      <w:marTop w:val="0"/>
      <w:marBottom w:val="0"/>
      <w:divBdr>
        <w:top w:val="none" w:sz="0" w:space="0" w:color="auto"/>
        <w:left w:val="none" w:sz="0" w:space="0" w:color="auto"/>
        <w:bottom w:val="none" w:sz="0" w:space="0" w:color="auto"/>
        <w:right w:val="none" w:sz="0" w:space="0" w:color="auto"/>
      </w:divBdr>
    </w:div>
    <w:div w:id="1679699931">
      <w:bodyDiv w:val="1"/>
      <w:marLeft w:val="0"/>
      <w:marRight w:val="0"/>
      <w:marTop w:val="0"/>
      <w:marBottom w:val="0"/>
      <w:divBdr>
        <w:top w:val="none" w:sz="0" w:space="0" w:color="auto"/>
        <w:left w:val="none" w:sz="0" w:space="0" w:color="auto"/>
        <w:bottom w:val="none" w:sz="0" w:space="0" w:color="auto"/>
        <w:right w:val="none" w:sz="0" w:space="0" w:color="auto"/>
      </w:divBdr>
    </w:div>
    <w:div w:id="1771001875">
      <w:bodyDiv w:val="1"/>
      <w:marLeft w:val="0"/>
      <w:marRight w:val="0"/>
      <w:marTop w:val="0"/>
      <w:marBottom w:val="0"/>
      <w:divBdr>
        <w:top w:val="none" w:sz="0" w:space="0" w:color="auto"/>
        <w:left w:val="none" w:sz="0" w:space="0" w:color="auto"/>
        <w:bottom w:val="none" w:sz="0" w:space="0" w:color="auto"/>
        <w:right w:val="none" w:sz="0" w:space="0" w:color="auto"/>
      </w:divBdr>
    </w:div>
    <w:div w:id="1782332532">
      <w:bodyDiv w:val="1"/>
      <w:marLeft w:val="0"/>
      <w:marRight w:val="0"/>
      <w:marTop w:val="0"/>
      <w:marBottom w:val="0"/>
      <w:divBdr>
        <w:top w:val="none" w:sz="0" w:space="0" w:color="auto"/>
        <w:left w:val="none" w:sz="0" w:space="0" w:color="auto"/>
        <w:bottom w:val="none" w:sz="0" w:space="0" w:color="auto"/>
        <w:right w:val="none" w:sz="0" w:space="0" w:color="auto"/>
      </w:divBdr>
    </w:div>
    <w:div w:id="1807165849">
      <w:bodyDiv w:val="1"/>
      <w:marLeft w:val="0"/>
      <w:marRight w:val="0"/>
      <w:marTop w:val="0"/>
      <w:marBottom w:val="0"/>
      <w:divBdr>
        <w:top w:val="none" w:sz="0" w:space="0" w:color="auto"/>
        <w:left w:val="none" w:sz="0" w:space="0" w:color="auto"/>
        <w:bottom w:val="none" w:sz="0" w:space="0" w:color="auto"/>
        <w:right w:val="none" w:sz="0" w:space="0" w:color="auto"/>
      </w:divBdr>
    </w:div>
    <w:div w:id="1834291735">
      <w:bodyDiv w:val="1"/>
      <w:marLeft w:val="0"/>
      <w:marRight w:val="0"/>
      <w:marTop w:val="0"/>
      <w:marBottom w:val="0"/>
      <w:divBdr>
        <w:top w:val="none" w:sz="0" w:space="0" w:color="auto"/>
        <w:left w:val="none" w:sz="0" w:space="0" w:color="auto"/>
        <w:bottom w:val="none" w:sz="0" w:space="0" w:color="auto"/>
        <w:right w:val="none" w:sz="0" w:space="0" w:color="auto"/>
      </w:divBdr>
    </w:div>
    <w:div w:id="1903831169">
      <w:bodyDiv w:val="1"/>
      <w:marLeft w:val="0"/>
      <w:marRight w:val="0"/>
      <w:marTop w:val="0"/>
      <w:marBottom w:val="0"/>
      <w:divBdr>
        <w:top w:val="none" w:sz="0" w:space="0" w:color="auto"/>
        <w:left w:val="none" w:sz="0" w:space="0" w:color="auto"/>
        <w:bottom w:val="none" w:sz="0" w:space="0" w:color="auto"/>
        <w:right w:val="none" w:sz="0" w:space="0" w:color="auto"/>
      </w:divBdr>
    </w:div>
    <w:div w:id="1909463611">
      <w:bodyDiv w:val="1"/>
      <w:marLeft w:val="0"/>
      <w:marRight w:val="0"/>
      <w:marTop w:val="0"/>
      <w:marBottom w:val="0"/>
      <w:divBdr>
        <w:top w:val="none" w:sz="0" w:space="0" w:color="auto"/>
        <w:left w:val="none" w:sz="0" w:space="0" w:color="auto"/>
        <w:bottom w:val="none" w:sz="0" w:space="0" w:color="auto"/>
        <w:right w:val="none" w:sz="0" w:space="0" w:color="auto"/>
      </w:divBdr>
    </w:div>
    <w:div w:id="1970240986">
      <w:bodyDiv w:val="1"/>
      <w:marLeft w:val="0"/>
      <w:marRight w:val="0"/>
      <w:marTop w:val="0"/>
      <w:marBottom w:val="0"/>
      <w:divBdr>
        <w:top w:val="none" w:sz="0" w:space="0" w:color="auto"/>
        <w:left w:val="none" w:sz="0" w:space="0" w:color="auto"/>
        <w:bottom w:val="none" w:sz="0" w:space="0" w:color="auto"/>
        <w:right w:val="none" w:sz="0" w:space="0" w:color="auto"/>
      </w:divBdr>
    </w:div>
    <w:div w:id="1976180937">
      <w:bodyDiv w:val="1"/>
      <w:marLeft w:val="0"/>
      <w:marRight w:val="0"/>
      <w:marTop w:val="0"/>
      <w:marBottom w:val="0"/>
      <w:divBdr>
        <w:top w:val="none" w:sz="0" w:space="0" w:color="auto"/>
        <w:left w:val="none" w:sz="0" w:space="0" w:color="auto"/>
        <w:bottom w:val="none" w:sz="0" w:space="0" w:color="auto"/>
        <w:right w:val="none" w:sz="0" w:space="0" w:color="auto"/>
      </w:divBdr>
    </w:div>
    <w:div w:id="1980644752">
      <w:bodyDiv w:val="1"/>
      <w:marLeft w:val="0"/>
      <w:marRight w:val="0"/>
      <w:marTop w:val="0"/>
      <w:marBottom w:val="0"/>
      <w:divBdr>
        <w:top w:val="none" w:sz="0" w:space="0" w:color="auto"/>
        <w:left w:val="none" w:sz="0" w:space="0" w:color="auto"/>
        <w:bottom w:val="none" w:sz="0" w:space="0" w:color="auto"/>
        <w:right w:val="none" w:sz="0" w:space="0" w:color="auto"/>
      </w:divBdr>
    </w:div>
    <w:div w:id="1982346960">
      <w:bodyDiv w:val="1"/>
      <w:marLeft w:val="0"/>
      <w:marRight w:val="0"/>
      <w:marTop w:val="0"/>
      <w:marBottom w:val="0"/>
      <w:divBdr>
        <w:top w:val="none" w:sz="0" w:space="0" w:color="auto"/>
        <w:left w:val="none" w:sz="0" w:space="0" w:color="auto"/>
        <w:bottom w:val="none" w:sz="0" w:space="0" w:color="auto"/>
        <w:right w:val="none" w:sz="0" w:space="0" w:color="auto"/>
      </w:divBdr>
    </w:div>
    <w:div w:id="1982881233">
      <w:bodyDiv w:val="1"/>
      <w:marLeft w:val="0"/>
      <w:marRight w:val="0"/>
      <w:marTop w:val="0"/>
      <w:marBottom w:val="0"/>
      <w:divBdr>
        <w:top w:val="none" w:sz="0" w:space="0" w:color="auto"/>
        <w:left w:val="none" w:sz="0" w:space="0" w:color="auto"/>
        <w:bottom w:val="none" w:sz="0" w:space="0" w:color="auto"/>
        <w:right w:val="none" w:sz="0" w:space="0" w:color="auto"/>
      </w:divBdr>
    </w:div>
    <w:div w:id="2036927779">
      <w:bodyDiv w:val="1"/>
      <w:marLeft w:val="0"/>
      <w:marRight w:val="0"/>
      <w:marTop w:val="0"/>
      <w:marBottom w:val="0"/>
      <w:divBdr>
        <w:top w:val="none" w:sz="0" w:space="0" w:color="auto"/>
        <w:left w:val="none" w:sz="0" w:space="0" w:color="auto"/>
        <w:bottom w:val="none" w:sz="0" w:space="0" w:color="auto"/>
        <w:right w:val="none" w:sz="0" w:space="0" w:color="auto"/>
      </w:divBdr>
    </w:div>
    <w:div w:id="213813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2218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Documentos</dc:creator>
  <cp:lastModifiedBy>Liliane</cp:lastModifiedBy>
  <cp:revision>3</cp:revision>
  <cp:lastPrinted>2024-12-09T19:34:00Z</cp:lastPrinted>
  <dcterms:created xsi:type="dcterms:W3CDTF">2024-12-09T19:33:00Z</dcterms:created>
  <dcterms:modified xsi:type="dcterms:W3CDTF">2024-12-09T19:34:00Z</dcterms:modified>
</cp:coreProperties>
</file>