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8DD0589" w14:textId="47273195" w:rsidR="00882218" w:rsidRPr="003B2DE0" w:rsidRDefault="008D71A6" w:rsidP="00882218">
      <w:pPr>
        <w:jc w:val="center"/>
        <w:rPr>
          <w:rFonts w:ascii="Segoe UI" w:hAnsi="Segoe UI" w:cs="Segoe UI"/>
          <w:b/>
          <w:bCs/>
          <w:sz w:val="40"/>
          <w:szCs w:val="32"/>
        </w:rPr>
      </w:pPr>
      <w:r>
        <w:rPr>
          <w:rFonts w:ascii="Segoe UI" w:hAnsi="Segoe UI" w:cs="Segoe UI"/>
          <w:b/>
          <w:bCs/>
          <w:sz w:val="40"/>
          <w:szCs w:val="32"/>
        </w:rPr>
        <w:t>INDICAÇÃO</w:t>
      </w:r>
    </w:p>
    <w:p w14:paraId="48EC4BF9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176DC60D" w14:textId="7D51F8E7" w:rsidR="003B2DE0" w:rsidRPr="008D71A6" w:rsidRDefault="003B2DE0" w:rsidP="003B2DE0">
      <w:pPr>
        <w:spacing w:line="360" w:lineRule="auto"/>
        <w:jc w:val="both"/>
        <w:rPr>
          <w:rFonts w:ascii="Segoe UI" w:hAnsi="Segoe UI" w:cs="Segoe UI"/>
          <w:b/>
          <w:bCs/>
          <w:sz w:val="24"/>
        </w:rPr>
      </w:pPr>
      <w:r>
        <w:rPr>
          <w:rFonts w:ascii="Segoe UI" w:hAnsi="Segoe UI" w:cs="Segoe UI"/>
          <w:sz w:val="24"/>
        </w:rPr>
        <w:tab/>
      </w:r>
      <w:r w:rsidR="008D71A6">
        <w:rPr>
          <w:rFonts w:ascii="Segoe UI" w:hAnsi="Segoe UI" w:cs="Segoe UI"/>
          <w:sz w:val="24"/>
        </w:rPr>
        <w:t xml:space="preserve">Indicamos ao Senhor Prefeito, na forma regimental, </w:t>
      </w:r>
      <w:r w:rsidR="008D71A6" w:rsidRPr="008D71A6">
        <w:rPr>
          <w:rFonts w:ascii="Segoe UI" w:hAnsi="Segoe UI" w:cs="Segoe UI"/>
          <w:b/>
          <w:bCs/>
          <w:sz w:val="24"/>
        </w:rPr>
        <w:t>para que estude junto à Secretaria Municipal de Meio Ambiente, a elaboração de um projeto para redesenhar bordas e calçadas, permitindo a infiltração de água no solo.</w:t>
      </w:r>
    </w:p>
    <w:p w14:paraId="722A0B91" w14:textId="77777777" w:rsidR="00882218" w:rsidRPr="00533844" w:rsidRDefault="00882218" w:rsidP="00882218">
      <w:pPr>
        <w:jc w:val="center"/>
        <w:rPr>
          <w:rFonts w:ascii="Segoe UI" w:hAnsi="Segoe UI" w:cs="Segoe UI"/>
          <w:sz w:val="24"/>
        </w:rPr>
      </w:pPr>
    </w:p>
    <w:p w14:paraId="520ABFB9" w14:textId="1A585313" w:rsidR="00882218" w:rsidRPr="003B2DE0" w:rsidRDefault="003B2DE0" w:rsidP="00882218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>JUSTIFICATIVA</w:t>
      </w:r>
    </w:p>
    <w:p w14:paraId="1190B1BF" w14:textId="77777777" w:rsidR="003B2DE0" w:rsidRDefault="003B2DE0" w:rsidP="00882218">
      <w:pPr>
        <w:jc w:val="center"/>
        <w:rPr>
          <w:rFonts w:ascii="Segoe UI" w:hAnsi="Segoe UI" w:cs="Segoe UI"/>
          <w:sz w:val="24"/>
        </w:rPr>
      </w:pPr>
    </w:p>
    <w:p w14:paraId="551B18EF" w14:textId="2F338E58" w:rsidR="008D71A6" w:rsidRPr="008D71A6" w:rsidRDefault="003B2DE0" w:rsidP="008D71A6">
      <w:pPr>
        <w:spacing w:line="288" w:lineRule="auto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</w:r>
      <w:r w:rsidR="008D71A6" w:rsidRPr="008D71A6">
        <w:rPr>
          <w:rFonts w:ascii="Segoe UI" w:hAnsi="Segoe UI" w:cs="Segoe UI"/>
          <w:sz w:val="24"/>
        </w:rPr>
        <w:t xml:space="preserve">É comprovado que a implantação de calçadas ecológicas e alargamento de bordas e espaços de plantio, pode contribuir para melhor permeabilidade das águas, </w:t>
      </w:r>
      <w:r w:rsidR="008D71A6" w:rsidRPr="008D71A6">
        <w:rPr>
          <w:rFonts w:ascii="Segoe UI" w:hAnsi="Segoe UI" w:cs="Segoe UI"/>
          <w:sz w:val="24"/>
        </w:rPr>
        <w:t>ajudando a</w:t>
      </w:r>
      <w:r w:rsidR="008D71A6" w:rsidRPr="008D71A6">
        <w:rPr>
          <w:rFonts w:ascii="Segoe UI" w:hAnsi="Segoe UI" w:cs="Segoe UI"/>
          <w:sz w:val="24"/>
        </w:rPr>
        <w:t xml:space="preserve"> direcionar a água da chuva para as raízes das árvores, incentivando seu crescimento.</w:t>
      </w:r>
    </w:p>
    <w:p w14:paraId="6C2C7044" w14:textId="77777777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</w:p>
    <w:p w14:paraId="7A56FCDC" w14:textId="6ED49386" w:rsidR="003B2DE0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  <w:r w:rsidRPr="008D71A6">
        <w:rPr>
          <w:rFonts w:ascii="Segoe UI" w:hAnsi="Segoe UI" w:cs="Segoe UI"/>
          <w:sz w:val="24"/>
        </w:rPr>
        <w:t>Essas árvores, por sua vez, proporcionam sombra e refrescam o ambiente, além de criar habitats para várias espécies. Essa abordagem não só contribui para o aproveitamento eficiente dos recursos hídricos, mas também ajuda as cidades a se adaptarem melhor às mudanças climáticas, promovendo um ambiente urbano mais sustentável e de qualidade.</w:t>
      </w:r>
    </w:p>
    <w:p w14:paraId="5EA443C5" w14:textId="77777777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</w:p>
    <w:p w14:paraId="10E14FF0" w14:textId="77777777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Por estes motivos, com vistas a melhorar o escoamento das águas de forma sustentável, pedimos brevidade no atendimento desta Indicação.</w:t>
      </w:r>
    </w:p>
    <w:p w14:paraId="599990F2" w14:textId="54FD34D9" w:rsidR="008D71A6" w:rsidRDefault="008D71A6" w:rsidP="008D71A6">
      <w:pPr>
        <w:spacing w:line="288" w:lineRule="auto"/>
        <w:ind w:firstLine="708"/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 xml:space="preserve">  </w:t>
      </w:r>
    </w:p>
    <w:p w14:paraId="15BEEA77" w14:textId="739350A2" w:rsidR="003B2DE0" w:rsidRDefault="003B2DE0" w:rsidP="003B2DE0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ab/>
        <w:t>Sala das Sessões, em 09 de dezembro de 2024.</w:t>
      </w:r>
    </w:p>
    <w:p w14:paraId="310E638F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0E7D1232" w14:textId="657856DC" w:rsidR="003B2DE0" w:rsidRDefault="003B2DE0" w:rsidP="003B2DE0">
      <w:pPr>
        <w:jc w:val="both"/>
        <w:rPr>
          <w:rFonts w:ascii="Segoe UI" w:hAnsi="Segoe UI" w:cs="Segoe UI"/>
          <w:sz w:val="24"/>
        </w:rPr>
      </w:pPr>
      <w:r>
        <w:rPr>
          <w:rFonts w:ascii="Segoe UI" w:hAnsi="Segoe UI" w:cs="Segoe UI"/>
          <w:sz w:val="24"/>
        </w:rPr>
        <w:t>Os Vereadores</w:t>
      </w:r>
    </w:p>
    <w:p w14:paraId="3A90F5D7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75EDF093" w14:textId="77777777" w:rsidR="003B2DE0" w:rsidRDefault="003B2DE0" w:rsidP="003B2DE0">
      <w:pPr>
        <w:jc w:val="both"/>
        <w:rPr>
          <w:rFonts w:ascii="Segoe UI" w:hAnsi="Segoe UI" w:cs="Segoe UI"/>
          <w:sz w:val="24"/>
        </w:rPr>
      </w:pPr>
    </w:p>
    <w:p w14:paraId="7D5336C2" w14:textId="0A33C968" w:rsidR="003B2DE0" w:rsidRPr="003B2DE0" w:rsidRDefault="003B2DE0" w:rsidP="003B2DE0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 xml:space="preserve">JAIR JOSÉ DOS SANTOS (Prof. </w:t>
      </w:r>
      <w:proofErr w:type="gramStart"/>
      <w:r w:rsidRPr="003B2DE0">
        <w:rPr>
          <w:rFonts w:ascii="Segoe UI" w:hAnsi="Segoe UI" w:cs="Segoe UI"/>
          <w:b/>
          <w:bCs/>
          <w:sz w:val="24"/>
        </w:rPr>
        <w:t xml:space="preserve">Jair)   </w:t>
      </w:r>
      <w:proofErr w:type="gramEnd"/>
      <w:r w:rsidRPr="003B2DE0">
        <w:rPr>
          <w:rFonts w:ascii="Segoe UI" w:hAnsi="Segoe UI" w:cs="Segoe UI"/>
          <w:b/>
          <w:bCs/>
          <w:sz w:val="24"/>
        </w:rPr>
        <w:t xml:space="preserve">   </w:t>
      </w:r>
      <w:r>
        <w:rPr>
          <w:rFonts w:ascii="Segoe UI" w:hAnsi="Segoe UI" w:cs="Segoe UI"/>
          <w:b/>
          <w:bCs/>
          <w:sz w:val="24"/>
        </w:rPr>
        <w:t xml:space="preserve">   </w:t>
      </w:r>
      <w:r w:rsidRPr="003B2DE0">
        <w:rPr>
          <w:rFonts w:ascii="Segoe UI" w:hAnsi="Segoe UI" w:cs="Segoe UI"/>
          <w:b/>
          <w:bCs/>
          <w:sz w:val="24"/>
        </w:rPr>
        <w:t xml:space="preserve">   POLIANA CAROLINE QUIRINO</w:t>
      </w:r>
    </w:p>
    <w:p w14:paraId="6F735A41" w14:textId="77777777" w:rsidR="003B2DE0" w:rsidRPr="003B2DE0" w:rsidRDefault="003B2DE0" w:rsidP="003B2DE0">
      <w:pPr>
        <w:jc w:val="center"/>
        <w:rPr>
          <w:rFonts w:ascii="Segoe UI" w:hAnsi="Segoe UI" w:cs="Segoe UI"/>
          <w:b/>
          <w:bCs/>
          <w:sz w:val="24"/>
        </w:rPr>
      </w:pPr>
    </w:p>
    <w:p w14:paraId="20055EC4" w14:textId="77777777" w:rsidR="003B2DE0" w:rsidRPr="003B2DE0" w:rsidRDefault="003B2DE0" w:rsidP="003B2DE0">
      <w:pPr>
        <w:jc w:val="center"/>
        <w:rPr>
          <w:rFonts w:ascii="Segoe UI" w:hAnsi="Segoe UI" w:cs="Segoe UI"/>
          <w:b/>
          <w:bCs/>
          <w:sz w:val="24"/>
        </w:rPr>
      </w:pPr>
    </w:p>
    <w:p w14:paraId="776CFDB6" w14:textId="7ABAA8B4" w:rsidR="003B2DE0" w:rsidRPr="003B2DE0" w:rsidRDefault="003B2DE0" w:rsidP="003B2DE0">
      <w:pPr>
        <w:jc w:val="center"/>
        <w:rPr>
          <w:rFonts w:ascii="Segoe UI" w:hAnsi="Segoe UI" w:cs="Segoe UI"/>
          <w:b/>
          <w:bCs/>
          <w:sz w:val="24"/>
        </w:rPr>
      </w:pPr>
      <w:r w:rsidRPr="003B2DE0">
        <w:rPr>
          <w:rFonts w:ascii="Segoe UI" w:hAnsi="Segoe UI" w:cs="Segoe UI"/>
          <w:b/>
          <w:bCs/>
          <w:sz w:val="24"/>
        </w:rPr>
        <w:t>MAICON RIBEIRO FURTADO</w:t>
      </w:r>
    </w:p>
    <w:sectPr w:rsidR="003B2DE0" w:rsidRPr="003B2DE0" w:rsidSect="00FA67E8">
      <w:headerReference w:type="default" r:id="rId6"/>
      <w:footerReference w:type="default" r:id="rId7"/>
      <w:pgSz w:w="11907" w:h="16840" w:code="9"/>
      <w:pgMar w:top="1524" w:right="1134" w:bottom="1134" w:left="1701" w:header="680" w:footer="3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49922E8" w14:textId="77777777" w:rsidR="005665C5" w:rsidRDefault="005665C5">
      <w:r>
        <w:separator/>
      </w:r>
    </w:p>
  </w:endnote>
  <w:endnote w:type="continuationSeparator" w:id="0">
    <w:p w14:paraId="076C34E3" w14:textId="77777777" w:rsidR="005665C5" w:rsidRDefault="00566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8B8A7A" w14:textId="77777777" w:rsidR="005665C5" w:rsidRPr="00ED106A" w:rsidRDefault="00882218" w:rsidP="00C34D56">
    <w:pPr>
      <w:jc w:val="center"/>
      <w:rPr>
        <w:rFonts w:ascii="Arial" w:hAnsi="Arial" w:cs="Arial"/>
        <w:bCs/>
        <w:iCs/>
        <w:sz w:val="24"/>
        <w:szCs w:val="24"/>
      </w:rPr>
    </w:pPr>
    <w:r w:rsidRPr="00ED106A">
      <w:rPr>
        <w:rFonts w:ascii="Arial" w:hAnsi="Arial" w:cs="Arial"/>
        <w:bCs/>
        <w:iCs/>
        <w:sz w:val="24"/>
        <w:szCs w:val="24"/>
      </w:rPr>
      <w:t>________________________________________________________________</w:t>
    </w:r>
  </w:p>
  <w:p w14:paraId="384C31A7" w14:textId="77777777" w:rsidR="005665C5" w:rsidRPr="00ED106A" w:rsidRDefault="005665C5" w:rsidP="00C34D56">
    <w:pPr>
      <w:jc w:val="center"/>
      <w:rPr>
        <w:rFonts w:ascii="Arial" w:hAnsi="Arial" w:cs="Arial"/>
        <w:bCs/>
        <w:iCs/>
        <w:sz w:val="10"/>
        <w:szCs w:val="10"/>
      </w:rPr>
    </w:pPr>
  </w:p>
  <w:p w14:paraId="5E19AA82" w14:textId="6680BDC0" w:rsidR="005665C5" w:rsidRPr="00CF15D1" w:rsidRDefault="00882218" w:rsidP="00CF15D1">
    <w:pPr>
      <w:jc w:val="center"/>
      <w:rPr>
        <w:rFonts w:ascii="Arial" w:hAnsi="Arial" w:cs="Arial"/>
        <w:b/>
        <w:bCs/>
        <w:iCs/>
        <w:sz w:val="16"/>
        <w:szCs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Rua João Gerin nº 212 – Vila </w:t>
    </w:r>
    <w:r w:rsidR="00533844">
      <w:rPr>
        <w:rFonts w:ascii="Arial" w:hAnsi="Arial" w:cs="Arial"/>
        <w:b/>
        <w:bCs/>
        <w:iCs/>
        <w:sz w:val="16"/>
        <w:szCs w:val="18"/>
      </w:rPr>
      <w:t>Narcisa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– SP – CEP: 17340-190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Fone</w:t>
    </w:r>
    <w:r w:rsidRPr="00CF15D1">
      <w:rPr>
        <w:rFonts w:ascii="Arial" w:hAnsi="Arial" w:cs="Arial"/>
        <w:b/>
        <w:bCs/>
        <w:iCs/>
        <w:sz w:val="16"/>
        <w:szCs w:val="18"/>
      </w:rPr>
      <w:t xml:space="preserve"> (14) 3641 0383</w:t>
    </w:r>
  </w:p>
  <w:p w14:paraId="19AF2B13" w14:textId="0353F421" w:rsidR="005665C5" w:rsidRPr="00FA67E8" w:rsidRDefault="00882218" w:rsidP="00CF15D1">
    <w:pPr>
      <w:jc w:val="center"/>
      <w:rPr>
        <w:rFonts w:ascii="Arial" w:hAnsi="Arial" w:cs="Arial"/>
        <w:sz w:val="18"/>
      </w:rPr>
    </w:pPr>
    <w:r w:rsidRPr="00CF15D1">
      <w:rPr>
        <w:rFonts w:ascii="Arial" w:hAnsi="Arial" w:cs="Arial"/>
        <w:b/>
        <w:bCs/>
        <w:iCs/>
        <w:sz w:val="16"/>
        <w:szCs w:val="18"/>
      </w:rPr>
      <w:t xml:space="preserve">E-mail: camara@camarabarrabonita.sp.gov.br </w:t>
    </w:r>
    <w:r w:rsidR="00CF15D1" w:rsidRPr="00CF15D1">
      <w:rPr>
        <w:rFonts w:ascii="Arial" w:hAnsi="Arial" w:cs="Arial"/>
        <w:b/>
        <w:bCs/>
        <w:iCs/>
        <w:sz w:val="16"/>
        <w:szCs w:val="18"/>
      </w:rPr>
      <w:t>– www.camarabarrabonita.sp.gov.br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D1BEE0" w14:textId="77777777" w:rsidR="005665C5" w:rsidRDefault="005665C5">
      <w:r>
        <w:separator/>
      </w:r>
    </w:p>
  </w:footnote>
  <w:footnote w:type="continuationSeparator" w:id="0">
    <w:p w14:paraId="38CD90D7" w14:textId="77777777" w:rsidR="005665C5" w:rsidRDefault="005665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8881052" w14:textId="77777777" w:rsidR="005665C5" w:rsidRPr="00AF390A" w:rsidRDefault="008D71A6" w:rsidP="00AF390A">
    <w:pPr>
      <w:pStyle w:val="Cabealho"/>
      <w:jc w:val="right"/>
      <w:rPr>
        <w:rFonts w:ascii="Lucida Calligraphy" w:hAnsi="Lucida Calligraphy"/>
        <w:sz w:val="26"/>
        <w:szCs w:val="26"/>
      </w:rPr>
    </w:pPr>
    <w:r>
      <w:rPr>
        <w:rFonts w:ascii="Lucida Calligraphy" w:hAnsi="Lucida Calligraphy" w:cs="Arial"/>
        <w:b/>
        <w:bCs/>
        <w:noProof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object w:dxaOrig="1440" w:dyaOrig="1440" w14:anchorId="08478B2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4.25pt;margin-top:-23.15pt;width:50.5pt;height:52.8pt;z-index:251659264;visibility:visible;mso-wrap-edited:f" o:preferrelative="f">
          <v:imagedata r:id="rId1" o:title=""/>
          <w10:wrap type="square"/>
        </v:shape>
        <o:OLEObject Type="Embed" ProgID="Word.Picture.8" ShapeID="_x0000_s1025" DrawAspect="Content" ObjectID="_1795238027" r:id="rId2"/>
      </w:object>
    </w:r>
    <w:r w:rsidR="00882218" w:rsidRPr="00AF390A">
      <w:rPr>
        <w:rFonts w:ascii="Lucida Calligraphy" w:hAnsi="Lucida Calligraphy" w:cs="Arial"/>
        <w:b/>
        <w:bCs/>
        <w:sz w:val="26"/>
        <w:szCs w:val="26"/>
        <w:u w:val="double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Câmara Municipal da Estância Turística de Barra Bonita – SP</w:t>
    </w:r>
    <w:r w:rsidR="00882218" w:rsidRPr="00AF390A">
      <w:rPr>
        <w:rFonts w:ascii="Lucida Calligraphy" w:hAnsi="Lucida Calligraphy"/>
        <w:sz w:val="26"/>
        <w:szCs w:val="26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2218"/>
    <w:rsid w:val="001C09D7"/>
    <w:rsid w:val="003B2DE0"/>
    <w:rsid w:val="00533844"/>
    <w:rsid w:val="005665C5"/>
    <w:rsid w:val="00570408"/>
    <w:rsid w:val="0069562F"/>
    <w:rsid w:val="007202FC"/>
    <w:rsid w:val="00780CB3"/>
    <w:rsid w:val="00882218"/>
    <w:rsid w:val="008D71A6"/>
    <w:rsid w:val="008F2306"/>
    <w:rsid w:val="00CF15D1"/>
    <w:rsid w:val="00F20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60DBEB"/>
  <w15:chartTrackingRefBased/>
  <w15:docId w15:val="{17597E1B-B179-4AA5-B52D-A861216C5F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2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88221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rsid w:val="0088221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8221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</Words>
  <Characters>960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RODOLFO BASSO</cp:lastModifiedBy>
  <cp:revision>2</cp:revision>
  <dcterms:created xsi:type="dcterms:W3CDTF">2024-12-09T11:27:00Z</dcterms:created>
  <dcterms:modified xsi:type="dcterms:W3CDTF">2024-12-09T11:27:00Z</dcterms:modified>
</cp:coreProperties>
</file>