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61" w:rsidRPr="00F00B88" w:rsidRDefault="00122561" w:rsidP="0012256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22561" w:rsidRDefault="00122561" w:rsidP="00122561">
      <w:pPr>
        <w:rPr>
          <w:rFonts w:ascii="Arial" w:hAnsi="Arial" w:cs="Arial"/>
          <w:sz w:val="24"/>
        </w:rPr>
      </w:pPr>
    </w:p>
    <w:p w:rsidR="00122561" w:rsidRDefault="00122561" w:rsidP="00122561">
      <w:pPr>
        <w:rPr>
          <w:rFonts w:ascii="Arial" w:hAnsi="Arial" w:cs="Arial"/>
          <w:sz w:val="24"/>
        </w:rPr>
      </w:pPr>
    </w:p>
    <w:p w:rsidR="00122561" w:rsidRPr="00122561" w:rsidRDefault="00122561" w:rsidP="00122561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color w:val="000000"/>
          <w:sz w:val="26"/>
          <w:szCs w:val="26"/>
        </w:rPr>
      </w:pPr>
      <w:r w:rsidRPr="00122561">
        <w:rPr>
          <w:rFonts w:ascii="Arial" w:hAnsi="Arial" w:cs="Arial"/>
          <w:b/>
          <w:bCs/>
          <w:color w:val="000000"/>
          <w:sz w:val="26"/>
          <w:szCs w:val="26"/>
        </w:rPr>
        <w:t xml:space="preserve">DENOMINA “Rua Vereador </w:t>
      </w:r>
      <w:bookmarkStart w:id="0" w:name="_GoBack"/>
      <w:bookmarkEnd w:id="0"/>
      <w:r w:rsidRPr="00122561">
        <w:rPr>
          <w:rFonts w:ascii="Arial" w:hAnsi="Arial" w:cs="Arial"/>
          <w:b/>
          <w:bCs/>
          <w:color w:val="000000"/>
          <w:sz w:val="26"/>
          <w:szCs w:val="26"/>
        </w:rPr>
        <w:t xml:space="preserve">Oswaldo Hermínio </w:t>
      </w:r>
      <w:proofErr w:type="spellStart"/>
      <w:r w:rsidRPr="00122561">
        <w:rPr>
          <w:rFonts w:ascii="Arial" w:hAnsi="Arial" w:cs="Arial"/>
          <w:b/>
          <w:bCs/>
          <w:color w:val="000000"/>
          <w:sz w:val="26"/>
          <w:szCs w:val="26"/>
        </w:rPr>
        <w:t>Cestari</w:t>
      </w:r>
      <w:proofErr w:type="spellEnd"/>
      <w:r w:rsidRPr="00122561">
        <w:rPr>
          <w:rFonts w:ascii="Arial" w:hAnsi="Arial" w:cs="Arial"/>
          <w:b/>
          <w:bCs/>
          <w:color w:val="000000"/>
          <w:sz w:val="26"/>
          <w:szCs w:val="26"/>
        </w:rPr>
        <w:t xml:space="preserve">” O LOCAL QUE ESPECIFICA E DÁ OUTRAS PROVIDÊNCIAS. </w:t>
      </w:r>
    </w:p>
    <w:p w:rsidR="00122561" w:rsidRDefault="00122561" w:rsidP="00122561">
      <w:pPr>
        <w:rPr>
          <w:rFonts w:ascii="Arial" w:hAnsi="Arial" w:cs="Arial"/>
          <w:sz w:val="24"/>
        </w:rPr>
      </w:pPr>
    </w:p>
    <w:p w:rsidR="00122561" w:rsidRDefault="00122561" w:rsidP="00122561">
      <w:pPr>
        <w:rPr>
          <w:rFonts w:ascii="Arial" w:hAnsi="Arial" w:cs="Arial"/>
          <w:sz w:val="24"/>
        </w:rPr>
      </w:pPr>
    </w:p>
    <w:p w:rsidR="00122561" w:rsidRPr="002C04F4" w:rsidRDefault="00122561" w:rsidP="00122561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22561" w:rsidRDefault="00122561" w:rsidP="00122561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122561" w:rsidRPr="00122561" w:rsidRDefault="00122561" w:rsidP="0012256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22561">
        <w:rPr>
          <w:rFonts w:ascii="Arial" w:hAnsi="Arial" w:cs="Arial"/>
          <w:b/>
          <w:bCs/>
          <w:color w:val="000000"/>
          <w:sz w:val="24"/>
          <w:szCs w:val="24"/>
        </w:rPr>
        <w:t xml:space="preserve">Artigo 1º - </w:t>
      </w:r>
      <w:r w:rsidRPr="00122561">
        <w:rPr>
          <w:rFonts w:ascii="Arial" w:hAnsi="Arial" w:cs="Arial"/>
          <w:color w:val="000000"/>
          <w:sz w:val="24"/>
          <w:szCs w:val="24"/>
        </w:rPr>
        <w:t>Fica denominada “</w:t>
      </w:r>
      <w:r w:rsidRPr="00122561">
        <w:rPr>
          <w:rFonts w:ascii="Arial" w:hAnsi="Arial" w:cs="Arial"/>
          <w:b/>
          <w:bCs/>
          <w:color w:val="000000"/>
          <w:sz w:val="24"/>
          <w:szCs w:val="24"/>
        </w:rPr>
        <w:t xml:space="preserve">Rua Vereador Oswaldo Hermínio </w:t>
      </w:r>
      <w:proofErr w:type="spellStart"/>
      <w:r w:rsidRPr="00122561">
        <w:rPr>
          <w:rFonts w:ascii="Arial" w:hAnsi="Arial" w:cs="Arial"/>
          <w:b/>
          <w:bCs/>
          <w:color w:val="000000"/>
          <w:sz w:val="24"/>
          <w:szCs w:val="24"/>
        </w:rPr>
        <w:t>Cestari</w:t>
      </w:r>
      <w:proofErr w:type="spellEnd"/>
      <w:r w:rsidRPr="00122561">
        <w:rPr>
          <w:rFonts w:ascii="Arial" w:hAnsi="Arial" w:cs="Arial"/>
          <w:b/>
          <w:bCs/>
          <w:color w:val="000000"/>
          <w:sz w:val="24"/>
          <w:szCs w:val="24"/>
        </w:rPr>
        <w:t xml:space="preserve">” </w:t>
      </w:r>
      <w:r w:rsidRPr="00122561">
        <w:rPr>
          <w:rFonts w:ascii="Arial" w:hAnsi="Arial" w:cs="Arial"/>
          <w:color w:val="000000"/>
          <w:sz w:val="24"/>
          <w:szCs w:val="24"/>
        </w:rPr>
        <w:t>a Estrada BRB 172 que se inicia na Rua Adhemar Monge (BRB-248), passando pelo Sítio São José, do Bairro do Entulho.</w:t>
      </w:r>
    </w:p>
    <w:p w:rsidR="00122561" w:rsidRPr="00122561" w:rsidRDefault="00122561" w:rsidP="0012256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225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2561" w:rsidRPr="00122561" w:rsidRDefault="00122561" w:rsidP="0012256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22561">
        <w:rPr>
          <w:rFonts w:ascii="Arial" w:hAnsi="Arial" w:cs="Arial"/>
          <w:b/>
          <w:bCs/>
          <w:color w:val="000000"/>
          <w:sz w:val="24"/>
          <w:szCs w:val="24"/>
        </w:rPr>
        <w:t xml:space="preserve">Artigo 2º - </w:t>
      </w:r>
      <w:r w:rsidRPr="00122561">
        <w:rPr>
          <w:rFonts w:ascii="Arial" w:hAnsi="Arial" w:cs="Arial"/>
          <w:color w:val="000000"/>
          <w:sz w:val="24"/>
          <w:szCs w:val="24"/>
        </w:rPr>
        <w:t xml:space="preserve">As despesas decorrentes da execução do presente Decreto Legislativo correrão por conta das dotações próprias, suplementadas se necessário. </w:t>
      </w:r>
    </w:p>
    <w:p w:rsidR="00122561" w:rsidRPr="00122561" w:rsidRDefault="00122561" w:rsidP="0012256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22561" w:rsidRPr="00122561" w:rsidRDefault="00122561" w:rsidP="0012256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22561">
        <w:rPr>
          <w:rFonts w:ascii="Arial" w:hAnsi="Arial" w:cs="Arial"/>
          <w:b/>
          <w:bCs/>
          <w:color w:val="000000"/>
          <w:sz w:val="24"/>
          <w:szCs w:val="24"/>
        </w:rPr>
        <w:t xml:space="preserve">Artigo 3º - </w:t>
      </w:r>
      <w:r w:rsidRPr="00122561">
        <w:rPr>
          <w:rFonts w:ascii="Arial" w:hAnsi="Arial" w:cs="Arial"/>
          <w:color w:val="000000"/>
          <w:sz w:val="24"/>
          <w:szCs w:val="24"/>
        </w:rPr>
        <w:t xml:space="preserve">Este Decreto Legislativo entrará em vigor na data de sua publicação. </w:t>
      </w:r>
    </w:p>
    <w:p w:rsidR="00122561" w:rsidRPr="00EB5FD4" w:rsidRDefault="00122561" w:rsidP="00122561">
      <w:pPr>
        <w:ind w:hanging="284"/>
        <w:jc w:val="both"/>
        <w:rPr>
          <w:rFonts w:ascii="Arial" w:hAnsi="Arial" w:cs="Arial"/>
          <w:sz w:val="24"/>
        </w:rPr>
      </w:pPr>
    </w:p>
    <w:p w:rsidR="00122561" w:rsidRDefault="00122561" w:rsidP="0012256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ju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ho de 2024.</w:t>
      </w:r>
    </w:p>
    <w:p w:rsidR="00122561" w:rsidRDefault="00122561" w:rsidP="00122561">
      <w:pPr>
        <w:pStyle w:val="Corpodetexto"/>
        <w:ind w:left="-284"/>
        <w:rPr>
          <w:rFonts w:ascii="Arial" w:hAnsi="Arial" w:cs="Arial"/>
        </w:rPr>
      </w:pPr>
    </w:p>
    <w:p w:rsidR="00122561" w:rsidRDefault="00122561" w:rsidP="00122561">
      <w:pPr>
        <w:pStyle w:val="Corpodetexto"/>
        <w:ind w:left="-284"/>
        <w:rPr>
          <w:rFonts w:ascii="Arial" w:hAnsi="Arial" w:cs="Arial"/>
        </w:rPr>
      </w:pPr>
    </w:p>
    <w:p w:rsidR="00122561" w:rsidRDefault="00122561" w:rsidP="0012256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122561" w:rsidRPr="00506614" w:rsidRDefault="00122561" w:rsidP="00122561">
      <w:pPr>
        <w:ind w:left="-284"/>
        <w:jc w:val="both"/>
        <w:rPr>
          <w:rFonts w:ascii="Arial" w:hAnsi="Arial" w:cs="Arial"/>
          <w:sz w:val="24"/>
        </w:rPr>
      </w:pPr>
    </w:p>
    <w:p w:rsidR="00122561" w:rsidRPr="00506614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JOSÉ JAIRO MESCHIATO                       ÁLVARO JOSÉ VAL GIRIOLI</w:t>
      </w:r>
    </w:p>
    <w:p w:rsidR="00122561" w:rsidRPr="00506614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122561" w:rsidRPr="00506614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</w:p>
    <w:p w:rsidR="00122561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</w:p>
    <w:p w:rsidR="00122561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</w:p>
    <w:p w:rsidR="00122561" w:rsidRPr="00506614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</w:p>
    <w:p w:rsidR="00122561" w:rsidRPr="00506614" w:rsidRDefault="00122561" w:rsidP="00122561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JAIR JOSÉ DOS SANTOS</w:t>
      </w:r>
    </w:p>
    <w:p w:rsidR="00122561" w:rsidRDefault="00122561" w:rsidP="00122561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    2º Secretário</w:t>
      </w:r>
    </w:p>
    <w:p w:rsidR="00122561" w:rsidRDefault="00122561" w:rsidP="00122561"/>
    <w:p w:rsidR="00122561" w:rsidRDefault="00122561" w:rsidP="00122561"/>
    <w:p w:rsidR="00122561" w:rsidRDefault="00122561" w:rsidP="00122561"/>
    <w:p w:rsidR="00BB1DAD" w:rsidRDefault="00BB1DAD"/>
    <w:sectPr w:rsidR="00BB1DAD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61"/>
    <w:rsid w:val="00122561"/>
    <w:rsid w:val="00B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EB34-EA21-4361-8B76-D931FEF1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2256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22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5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5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2024-07-11T11:33:00Z</cp:lastPrinted>
  <dcterms:created xsi:type="dcterms:W3CDTF">2024-07-11T11:30:00Z</dcterms:created>
  <dcterms:modified xsi:type="dcterms:W3CDTF">2024-07-11T11:33:00Z</dcterms:modified>
</cp:coreProperties>
</file>