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0D55" w14:textId="77777777" w:rsidR="005F1F76" w:rsidRDefault="005F1F76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</w:p>
    <w:p w14:paraId="40C34D98" w14:textId="1573B651" w:rsidR="00011936" w:rsidRPr="005F1F76" w:rsidRDefault="00622D40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5F1F76">
        <w:rPr>
          <w:rFonts w:ascii="Arial" w:hAnsi="Arial" w:cs="Arial"/>
          <w:b/>
          <w:bCs/>
          <w:sz w:val="40"/>
          <w:szCs w:val="32"/>
        </w:rPr>
        <w:t>MOÇÃO DE APELO</w:t>
      </w:r>
    </w:p>
    <w:p w14:paraId="4429FE25" w14:textId="77777777" w:rsidR="00622D40" w:rsidRDefault="00622D40" w:rsidP="00534763">
      <w:pPr>
        <w:jc w:val="center"/>
        <w:rPr>
          <w:rFonts w:ascii="Arial" w:hAnsi="Arial" w:cs="Arial"/>
          <w:sz w:val="24"/>
        </w:rPr>
      </w:pPr>
    </w:p>
    <w:p w14:paraId="7760E2F1" w14:textId="11960A2E" w:rsidR="00622D40" w:rsidRDefault="00622D40" w:rsidP="004C0EC1">
      <w:pPr>
        <w:spacing w:line="360" w:lineRule="auto"/>
        <w:ind w:left="709"/>
        <w:jc w:val="both"/>
        <w:rPr>
          <w:rFonts w:ascii="Arial" w:hAnsi="Arial" w:cs="Arial"/>
          <w:sz w:val="24"/>
        </w:rPr>
      </w:pPr>
      <w:r w:rsidRPr="005F1F76">
        <w:rPr>
          <w:rFonts w:ascii="Arial" w:hAnsi="Arial" w:cs="Arial"/>
          <w:b/>
          <w:bCs/>
          <w:sz w:val="24"/>
        </w:rPr>
        <w:t>CONSIDERANDO</w:t>
      </w:r>
      <w:r>
        <w:rPr>
          <w:rFonts w:ascii="Arial" w:hAnsi="Arial" w:cs="Arial"/>
          <w:sz w:val="24"/>
        </w:rPr>
        <w:t xml:space="preserve"> as diversas proposituras desta Casa para a realização das obras de desassoreamento da foz do Córrego Barra Bonita;</w:t>
      </w:r>
    </w:p>
    <w:p w14:paraId="435A65F1" w14:textId="77777777" w:rsidR="00C05D33" w:rsidRDefault="00C05D33" w:rsidP="004C0EC1">
      <w:pPr>
        <w:ind w:left="709"/>
        <w:jc w:val="both"/>
        <w:rPr>
          <w:rFonts w:ascii="Arial" w:hAnsi="Arial" w:cs="Arial"/>
          <w:sz w:val="24"/>
        </w:rPr>
      </w:pPr>
    </w:p>
    <w:p w14:paraId="3BFCC046" w14:textId="1FDD1BDB" w:rsidR="00C05D33" w:rsidRDefault="00C05D33" w:rsidP="004C0EC1">
      <w:pPr>
        <w:spacing w:line="360" w:lineRule="auto"/>
        <w:ind w:left="709"/>
        <w:jc w:val="both"/>
        <w:rPr>
          <w:rFonts w:ascii="Arial" w:hAnsi="Arial" w:cs="Arial"/>
          <w:sz w:val="24"/>
        </w:rPr>
      </w:pPr>
      <w:r w:rsidRPr="005F1F76">
        <w:rPr>
          <w:rFonts w:ascii="Arial" w:hAnsi="Arial" w:cs="Arial"/>
          <w:b/>
          <w:bCs/>
          <w:sz w:val="24"/>
        </w:rPr>
        <w:t>CONSIDERANDO</w:t>
      </w:r>
      <w:r>
        <w:rPr>
          <w:rFonts w:ascii="Arial" w:hAnsi="Arial" w:cs="Arial"/>
          <w:sz w:val="24"/>
        </w:rPr>
        <w:t xml:space="preserve"> o Ofício GP 195/ 2024 do Exmo. Sr. Prefeito,</w:t>
      </w:r>
      <w:r w:rsidR="00FD3130">
        <w:rPr>
          <w:rFonts w:ascii="Arial" w:hAnsi="Arial" w:cs="Arial"/>
          <w:sz w:val="24"/>
        </w:rPr>
        <w:t xml:space="preserve"> informando que foram encaminhados todos os documentos solicitados pela empresa AES TIETÊ, a respeito do </w:t>
      </w:r>
      <w:r w:rsidR="00FD3130" w:rsidRPr="00FD3130">
        <w:rPr>
          <w:rFonts w:ascii="Arial" w:hAnsi="Arial" w:cs="Arial"/>
          <w:sz w:val="24"/>
        </w:rPr>
        <w:t xml:space="preserve">para </w:t>
      </w:r>
      <w:r w:rsidR="00FD3130">
        <w:rPr>
          <w:rFonts w:ascii="Arial" w:hAnsi="Arial" w:cs="Arial"/>
          <w:sz w:val="24"/>
        </w:rPr>
        <w:t xml:space="preserve">da </w:t>
      </w:r>
      <w:r w:rsidR="00FD3130" w:rsidRPr="00FD3130">
        <w:rPr>
          <w:rFonts w:ascii="Arial" w:hAnsi="Arial" w:cs="Arial"/>
          <w:sz w:val="24"/>
        </w:rPr>
        <w:t>solicitação da limpeza e desassoreamento de um trecho do reservatório da UHE Bariri;</w:t>
      </w:r>
    </w:p>
    <w:p w14:paraId="62CA026E" w14:textId="77777777" w:rsidR="00622D40" w:rsidRDefault="00622D40" w:rsidP="004C0EC1">
      <w:pPr>
        <w:ind w:left="709"/>
        <w:jc w:val="both"/>
        <w:rPr>
          <w:rFonts w:ascii="Arial" w:hAnsi="Arial" w:cs="Arial"/>
          <w:sz w:val="24"/>
        </w:rPr>
      </w:pPr>
    </w:p>
    <w:p w14:paraId="01D499A8" w14:textId="2F44BFF4" w:rsidR="00622D40" w:rsidRDefault="00622D40" w:rsidP="004C0EC1">
      <w:pPr>
        <w:spacing w:line="360" w:lineRule="auto"/>
        <w:ind w:left="709"/>
        <w:jc w:val="both"/>
        <w:rPr>
          <w:rFonts w:ascii="Arial" w:hAnsi="Arial" w:cs="Arial"/>
          <w:sz w:val="24"/>
        </w:rPr>
      </w:pPr>
      <w:r w:rsidRPr="005F1F76">
        <w:rPr>
          <w:rFonts w:ascii="Arial" w:hAnsi="Arial" w:cs="Arial"/>
          <w:b/>
          <w:bCs/>
          <w:sz w:val="24"/>
        </w:rPr>
        <w:t>CONSIDERANDO</w:t>
      </w:r>
      <w:r>
        <w:rPr>
          <w:rFonts w:ascii="Arial" w:hAnsi="Arial" w:cs="Arial"/>
          <w:sz w:val="24"/>
        </w:rPr>
        <w:t xml:space="preserve"> a resposta </w:t>
      </w:r>
      <w:r w:rsidR="00C05D33">
        <w:rPr>
          <w:rFonts w:ascii="Arial" w:hAnsi="Arial" w:cs="Arial"/>
          <w:sz w:val="24"/>
        </w:rPr>
        <w:t xml:space="preserve">da </w:t>
      </w:r>
      <w:r w:rsidR="00C05D33" w:rsidRPr="00C05D33">
        <w:rPr>
          <w:rFonts w:ascii="Arial" w:hAnsi="Arial" w:cs="Arial"/>
          <w:sz w:val="24"/>
        </w:rPr>
        <w:t xml:space="preserve">AES BRASIL OPERAÇÕES S.A. </w:t>
      </w:r>
      <w:r w:rsidR="00C05D33">
        <w:rPr>
          <w:rFonts w:ascii="Arial" w:hAnsi="Arial" w:cs="Arial"/>
          <w:sz w:val="24"/>
        </w:rPr>
        <w:t>para esta E. Casa em 28 de junho de 2024;</w:t>
      </w:r>
    </w:p>
    <w:p w14:paraId="0EE107D5" w14:textId="77777777" w:rsidR="00C05D33" w:rsidRDefault="00C05D33" w:rsidP="004C0EC1">
      <w:pPr>
        <w:ind w:left="709"/>
        <w:jc w:val="both"/>
        <w:rPr>
          <w:rFonts w:ascii="Arial" w:hAnsi="Arial" w:cs="Arial"/>
          <w:sz w:val="24"/>
        </w:rPr>
      </w:pPr>
    </w:p>
    <w:p w14:paraId="3720DC1E" w14:textId="77777777" w:rsidR="00826EBA" w:rsidRDefault="00C05D33" w:rsidP="004C0EC1">
      <w:pPr>
        <w:spacing w:line="360" w:lineRule="auto"/>
        <w:ind w:left="709"/>
        <w:jc w:val="both"/>
        <w:rPr>
          <w:rFonts w:ascii="Arial" w:hAnsi="Arial" w:cs="Arial"/>
          <w:b/>
          <w:bCs/>
          <w:i/>
          <w:iCs/>
          <w:sz w:val="24"/>
        </w:rPr>
      </w:pPr>
      <w:r w:rsidRPr="005F1F76">
        <w:rPr>
          <w:rFonts w:ascii="Arial" w:hAnsi="Arial" w:cs="Arial"/>
          <w:b/>
          <w:bCs/>
          <w:sz w:val="24"/>
        </w:rPr>
        <w:t>CONSIDERANDO</w:t>
      </w:r>
      <w:r>
        <w:rPr>
          <w:rFonts w:ascii="Arial" w:hAnsi="Arial" w:cs="Arial"/>
          <w:sz w:val="24"/>
        </w:rPr>
        <w:t xml:space="preserve"> </w:t>
      </w:r>
      <w:r w:rsidR="00342F9C">
        <w:rPr>
          <w:rFonts w:ascii="Arial" w:hAnsi="Arial" w:cs="Arial"/>
          <w:sz w:val="24"/>
        </w:rPr>
        <w:t>que a AES BRASIL OPERAÇÕES S.A. na mesma resposta afirma que “</w:t>
      </w:r>
      <w:r w:rsidR="00342F9C" w:rsidRPr="00342F9C">
        <w:rPr>
          <w:rFonts w:ascii="Arial" w:hAnsi="Arial" w:cs="Arial"/>
          <w:b/>
          <w:bCs/>
          <w:i/>
          <w:iCs/>
          <w:sz w:val="24"/>
        </w:rPr>
        <w:t>a localidade mencionada na Moção de Apelo não se encontra sob a gestão da AES</w:t>
      </w:r>
      <w:r w:rsidR="00342F9C">
        <w:rPr>
          <w:rFonts w:ascii="Arial" w:hAnsi="Arial" w:cs="Arial"/>
          <w:sz w:val="24"/>
        </w:rPr>
        <w:t>”, bem como também não “</w:t>
      </w:r>
      <w:r w:rsidR="00342F9C" w:rsidRPr="00342F9C">
        <w:rPr>
          <w:rFonts w:ascii="Arial" w:hAnsi="Arial" w:cs="Arial"/>
          <w:b/>
          <w:bCs/>
          <w:i/>
          <w:iCs/>
          <w:sz w:val="24"/>
        </w:rPr>
        <w:t>causou o assoreamento relatado na Moção de Apelo expedida por esta r. Câmara</w:t>
      </w:r>
      <w:r w:rsidR="00826EBA">
        <w:rPr>
          <w:rFonts w:ascii="Arial" w:hAnsi="Arial" w:cs="Arial"/>
          <w:b/>
          <w:bCs/>
          <w:i/>
          <w:iCs/>
          <w:sz w:val="24"/>
        </w:rPr>
        <w:t>”</w:t>
      </w:r>
    </w:p>
    <w:p w14:paraId="319F6544" w14:textId="77777777" w:rsidR="00826EBA" w:rsidRDefault="00826EBA" w:rsidP="004C0EC1">
      <w:pPr>
        <w:ind w:left="709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252BF729" w14:textId="48E13FC7" w:rsidR="00C05D33" w:rsidRDefault="00826EBA" w:rsidP="004C0EC1">
      <w:pPr>
        <w:spacing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CONSIDERANDO </w:t>
      </w:r>
      <w:r>
        <w:rPr>
          <w:rFonts w:ascii="Arial" w:hAnsi="Arial" w:cs="Arial"/>
          <w:sz w:val="24"/>
        </w:rPr>
        <w:t>que a empresa ainda traz: “</w:t>
      </w:r>
      <w:r w:rsidRPr="00826EBA">
        <w:rPr>
          <w:rFonts w:ascii="Arial" w:hAnsi="Arial" w:cs="Arial"/>
          <w:b/>
          <w:bCs/>
          <w:i/>
          <w:iCs/>
          <w:sz w:val="24"/>
        </w:rPr>
        <w:t>...</w:t>
      </w:r>
      <w:r>
        <w:rPr>
          <w:rFonts w:ascii="Arial" w:hAnsi="Arial" w:cs="Arial"/>
          <w:sz w:val="24"/>
        </w:rPr>
        <w:t xml:space="preserve"> </w:t>
      </w:r>
      <w:r w:rsidR="00342F9C" w:rsidRPr="00342F9C">
        <w:rPr>
          <w:rFonts w:ascii="Arial" w:hAnsi="Arial" w:cs="Arial"/>
          <w:b/>
          <w:bCs/>
          <w:i/>
          <w:iCs/>
          <w:sz w:val="24"/>
        </w:rPr>
        <w:t xml:space="preserve"> por se tratar de empresa privada, não possui poder de polícia para realizar a fiscalização acerca do uso e ocupação do solo na bacia do córrego</w:t>
      </w:r>
      <w:r w:rsidR="00342F9C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;</w:t>
      </w:r>
    </w:p>
    <w:p w14:paraId="545DFE30" w14:textId="77777777" w:rsidR="00826EBA" w:rsidRDefault="00826EBA" w:rsidP="004C0EC1">
      <w:pPr>
        <w:ind w:left="709"/>
        <w:jc w:val="both"/>
        <w:rPr>
          <w:rFonts w:ascii="Arial" w:hAnsi="Arial" w:cs="Arial"/>
          <w:sz w:val="24"/>
        </w:rPr>
      </w:pPr>
    </w:p>
    <w:p w14:paraId="0F11C571" w14:textId="007BBDAB" w:rsidR="00826EBA" w:rsidRDefault="00826EBA" w:rsidP="004C0EC1">
      <w:pPr>
        <w:spacing w:line="360" w:lineRule="auto"/>
        <w:ind w:left="709"/>
        <w:jc w:val="both"/>
        <w:rPr>
          <w:rFonts w:ascii="Arial" w:hAnsi="Arial" w:cs="Arial"/>
          <w:sz w:val="24"/>
        </w:rPr>
      </w:pPr>
      <w:r w:rsidRPr="004C0EC1">
        <w:rPr>
          <w:rFonts w:ascii="Arial" w:hAnsi="Arial" w:cs="Arial"/>
          <w:b/>
          <w:bCs/>
          <w:sz w:val="24"/>
        </w:rPr>
        <w:t>CONSIDERANDO</w:t>
      </w:r>
      <w:r>
        <w:rPr>
          <w:rFonts w:ascii="Arial" w:hAnsi="Arial" w:cs="Arial"/>
          <w:sz w:val="24"/>
        </w:rPr>
        <w:t xml:space="preserve"> que a Empresa afirma que </w:t>
      </w:r>
      <w:r w:rsidRPr="005F1F76">
        <w:rPr>
          <w:rFonts w:ascii="Arial" w:hAnsi="Arial" w:cs="Arial"/>
          <w:b/>
          <w:bCs/>
          <w:i/>
          <w:iCs/>
          <w:sz w:val="24"/>
        </w:rPr>
        <w:t>“... o Contrato de Concessão firmado entre AES Brasil e o Poder Concedente não apresenta qualquer previsão acerca da</w:t>
      </w:r>
      <w:r w:rsidR="005F1F76" w:rsidRPr="005F1F76">
        <w:rPr>
          <w:rFonts w:ascii="Arial" w:hAnsi="Arial" w:cs="Arial"/>
          <w:b/>
          <w:bCs/>
          <w:i/>
          <w:iCs/>
          <w:sz w:val="24"/>
        </w:rPr>
        <w:t xml:space="preserve"> responsabilidade desta Concessionária por atividades de desassoreamento do Córrego Barra Bonita</w:t>
      </w:r>
      <w:r w:rsidR="005F1F76">
        <w:rPr>
          <w:rFonts w:ascii="Arial" w:hAnsi="Arial" w:cs="Arial"/>
          <w:sz w:val="24"/>
        </w:rPr>
        <w:t>”;</w:t>
      </w:r>
    </w:p>
    <w:p w14:paraId="0D74399B" w14:textId="77777777" w:rsidR="005F1F76" w:rsidRDefault="005F1F76" w:rsidP="005F1F76">
      <w:pPr>
        <w:jc w:val="both"/>
        <w:rPr>
          <w:rFonts w:ascii="Arial" w:hAnsi="Arial" w:cs="Arial"/>
          <w:sz w:val="24"/>
        </w:rPr>
      </w:pPr>
    </w:p>
    <w:p w14:paraId="35CF3D79" w14:textId="3111CB58" w:rsidR="00622D40" w:rsidRDefault="005F1F76" w:rsidP="004C0EC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>Diante dessas considerações, a</w:t>
      </w:r>
      <w:r w:rsidR="00622D40">
        <w:rPr>
          <w:rFonts w:ascii="Arial" w:hAnsi="Arial" w:cs="Arial"/>
          <w:sz w:val="24"/>
        </w:rPr>
        <w:t xml:space="preserve">presento à Mesa Diretora, ouvido o Douto Plenário, </w:t>
      </w:r>
      <w:r w:rsidR="00622D40" w:rsidRPr="004C0EC1">
        <w:rPr>
          <w:rFonts w:ascii="Arial" w:hAnsi="Arial" w:cs="Arial"/>
          <w:b/>
          <w:bCs/>
          <w:sz w:val="24"/>
        </w:rPr>
        <w:t>MOÇÃO DE APELO</w:t>
      </w:r>
      <w:r w:rsidR="00622D40">
        <w:rPr>
          <w:rFonts w:ascii="Arial" w:hAnsi="Arial" w:cs="Arial"/>
          <w:sz w:val="24"/>
        </w:rPr>
        <w:t xml:space="preserve"> </w:t>
      </w:r>
      <w:r w:rsidR="00622D40" w:rsidRPr="004C0EC1">
        <w:rPr>
          <w:rFonts w:ascii="Arial" w:hAnsi="Arial" w:cs="Arial"/>
          <w:b/>
          <w:bCs/>
          <w:sz w:val="24"/>
        </w:rPr>
        <w:t xml:space="preserve">ao Exmo. Sr. Prefeito Municipal José Luís </w:t>
      </w:r>
      <w:proofErr w:type="spellStart"/>
      <w:r w:rsidR="00622D40" w:rsidRPr="004C0EC1">
        <w:rPr>
          <w:rFonts w:ascii="Arial" w:hAnsi="Arial" w:cs="Arial"/>
          <w:b/>
          <w:bCs/>
          <w:sz w:val="24"/>
        </w:rPr>
        <w:t>Rici</w:t>
      </w:r>
      <w:proofErr w:type="spellEnd"/>
      <w:r w:rsidRPr="004C0EC1">
        <w:rPr>
          <w:rFonts w:ascii="Arial" w:hAnsi="Arial" w:cs="Arial"/>
          <w:b/>
          <w:bCs/>
          <w:sz w:val="24"/>
        </w:rPr>
        <w:t xml:space="preserve"> para que </w:t>
      </w:r>
      <w:r w:rsidR="00947DA8" w:rsidRPr="004C0EC1">
        <w:rPr>
          <w:rFonts w:ascii="Arial" w:hAnsi="Arial" w:cs="Arial"/>
          <w:b/>
          <w:bCs/>
          <w:sz w:val="24"/>
        </w:rPr>
        <w:t xml:space="preserve">envide esforços junto às secretarias competentes, para que seja elaborado o Plano Conceitual, que objetiva o desassoreamento da foz do Córrego Barra Bonita, no encontro com o Rio Tietê, bem como realize todas os procedimentos de licenciamentos juntos aos órgãos competentes para realização do serviço </w:t>
      </w:r>
      <w:r w:rsidR="0062177D" w:rsidRPr="004C0EC1">
        <w:rPr>
          <w:rFonts w:ascii="Arial" w:hAnsi="Arial" w:cs="Arial"/>
          <w:b/>
          <w:bCs/>
          <w:sz w:val="24"/>
        </w:rPr>
        <w:t>de forma urgente.</w:t>
      </w:r>
    </w:p>
    <w:p w14:paraId="1077B93C" w14:textId="77777777" w:rsidR="004C0EC1" w:rsidRPr="004C0EC1" w:rsidRDefault="004C0EC1" w:rsidP="004C0EC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14:paraId="6C92A41D" w14:textId="77777777" w:rsidR="0062177D" w:rsidRDefault="0062177D" w:rsidP="00622D40">
      <w:pPr>
        <w:jc w:val="both"/>
        <w:rPr>
          <w:rFonts w:ascii="Arial" w:hAnsi="Arial" w:cs="Arial"/>
          <w:sz w:val="24"/>
        </w:rPr>
      </w:pPr>
    </w:p>
    <w:p w14:paraId="614FA552" w14:textId="595DD604" w:rsidR="0062177D" w:rsidRPr="004C0EC1" w:rsidRDefault="0062177D" w:rsidP="0062177D">
      <w:pPr>
        <w:jc w:val="center"/>
        <w:rPr>
          <w:rFonts w:ascii="Arial" w:hAnsi="Arial" w:cs="Arial"/>
          <w:b/>
          <w:bCs/>
          <w:sz w:val="24"/>
        </w:rPr>
      </w:pPr>
      <w:r w:rsidRPr="004C0EC1">
        <w:rPr>
          <w:rFonts w:ascii="Arial" w:hAnsi="Arial" w:cs="Arial"/>
          <w:b/>
          <w:bCs/>
          <w:sz w:val="24"/>
        </w:rPr>
        <w:t>JUSTIFICATIVA</w:t>
      </w:r>
    </w:p>
    <w:p w14:paraId="09282263" w14:textId="77777777" w:rsidR="0062177D" w:rsidRDefault="0062177D" w:rsidP="0062177D">
      <w:pPr>
        <w:jc w:val="center"/>
        <w:rPr>
          <w:rFonts w:ascii="Arial" w:hAnsi="Arial" w:cs="Arial"/>
          <w:sz w:val="24"/>
        </w:rPr>
      </w:pPr>
    </w:p>
    <w:p w14:paraId="7F6C4336" w14:textId="5FC9D5DC" w:rsidR="0062177D" w:rsidRDefault="0062177D" w:rsidP="0062177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2177D">
        <w:rPr>
          <w:rFonts w:ascii="Arial" w:hAnsi="Arial" w:cs="Arial"/>
          <w:sz w:val="24"/>
        </w:rPr>
        <w:t xml:space="preserve">Como </w:t>
      </w:r>
      <w:r>
        <w:rPr>
          <w:rFonts w:ascii="Arial" w:hAnsi="Arial" w:cs="Arial"/>
          <w:sz w:val="24"/>
        </w:rPr>
        <w:t>é sabido e consabido</w:t>
      </w:r>
      <w:r w:rsidRPr="0062177D">
        <w:rPr>
          <w:rFonts w:ascii="Arial" w:hAnsi="Arial" w:cs="Arial"/>
          <w:sz w:val="24"/>
        </w:rPr>
        <w:t>, este vereador tem como uma de suas principais ações parlamentares, a defesa do meio ambiente, da sustentabilidade e das questões ligadas à bacia hidrográfica de Barra Bonita, em especial àquelas intrinsicamente voltadas para o combate às enchentes, proteção do Córrego Barra Bonita e das famílias ribeirinhas</w:t>
      </w:r>
      <w:r>
        <w:rPr>
          <w:rFonts w:ascii="Arial" w:hAnsi="Arial" w:cs="Arial"/>
          <w:sz w:val="24"/>
        </w:rPr>
        <w:t>.</w:t>
      </w:r>
    </w:p>
    <w:p w14:paraId="6DA4B0F2" w14:textId="77777777" w:rsidR="0062177D" w:rsidRDefault="0062177D" w:rsidP="0062177D">
      <w:pPr>
        <w:jc w:val="both"/>
        <w:rPr>
          <w:rFonts w:ascii="Arial" w:hAnsi="Arial" w:cs="Arial"/>
          <w:sz w:val="24"/>
        </w:rPr>
      </w:pPr>
    </w:p>
    <w:p w14:paraId="3C221FED" w14:textId="03FD52D9" w:rsidR="0062177D" w:rsidRDefault="0062177D" w:rsidP="00950E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Desde o início desta Legislatura este subscritor vem lutando por melhorias na </w:t>
      </w:r>
      <w:proofErr w:type="spellStart"/>
      <w:r>
        <w:rPr>
          <w:rFonts w:ascii="Arial" w:hAnsi="Arial" w:cs="Arial"/>
          <w:sz w:val="24"/>
        </w:rPr>
        <w:t>microdrenagem</w:t>
      </w:r>
      <w:proofErr w:type="spellEnd"/>
      <w:r>
        <w:rPr>
          <w:rFonts w:ascii="Arial" w:hAnsi="Arial" w:cs="Arial"/>
          <w:sz w:val="24"/>
        </w:rPr>
        <w:t xml:space="preserve"> urbana, </w:t>
      </w:r>
      <w:r w:rsidR="00950EDB">
        <w:rPr>
          <w:rFonts w:ascii="Arial" w:hAnsi="Arial" w:cs="Arial"/>
          <w:sz w:val="24"/>
        </w:rPr>
        <w:t>pedindo as melhorias em todos os córregos nosso município, como forma de se evitarem enchentes e alagamentos, valendo lembrar que a</w:t>
      </w:r>
      <w:r w:rsidRPr="0062177D">
        <w:rPr>
          <w:rFonts w:ascii="Arial" w:hAnsi="Arial" w:cs="Arial"/>
          <w:sz w:val="24"/>
        </w:rPr>
        <w:t xml:space="preserve">s tragédias climáticas de 1999 e 2022, somando-se ao desenvolvimento urbano e crescimento demográfico de nosso município, demonstram </w:t>
      </w:r>
      <w:r w:rsidR="00950EDB">
        <w:rPr>
          <w:rFonts w:ascii="Arial" w:hAnsi="Arial" w:cs="Arial"/>
          <w:sz w:val="24"/>
        </w:rPr>
        <w:t>a urgência n</w:t>
      </w:r>
      <w:r w:rsidRPr="0062177D">
        <w:rPr>
          <w:rFonts w:ascii="Arial" w:hAnsi="Arial" w:cs="Arial"/>
          <w:sz w:val="24"/>
        </w:rPr>
        <w:t>a criação de um plano de micro e macrodrenagem urbana, para o início de ações efetivas e eficientes que garantam a contenção das águas das chuvas e a proteção do vale.</w:t>
      </w:r>
    </w:p>
    <w:p w14:paraId="08450B5B" w14:textId="77777777" w:rsidR="00950EDB" w:rsidRDefault="00950EDB" w:rsidP="00950EDB">
      <w:pPr>
        <w:jc w:val="both"/>
        <w:rPr>
          <w:rFonts w:ascii="Arial" w:hAnsi="Arial" w:cs="Arial"/>
          <w:sz w:val="24"/>
        </w:rPr>
      </w:pPr>
    </w:p>
    <w:p w14:paraId="0807C33D" w14:textId="4212E17A" w:rsidR="00950EDB" w:rsidRDefault="00503A69" w:rsidP="00DE5E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Esta Casa vem debatendo e lutando pela realização desse serviço de desassoreamento da foz do Córrego Barra Bonita, como forma de melhorar a drenagem urbana, bem como visando a melhoria do turismo e da navegação, que vem sofrendo com a situação do local.</w:t>
      </w:r>
    </w:p>
    <w:p w14:paraId="468E8059" w14:textId="77777777" w:rsidR="00DE5E6D" w:rsidRDefault="00DE5E6D" w:rsidP="00DE5E6D">
      <w:pPr>
        <w:jc w:val="both"/>
        <w:rPr>
          <w:rFonts w:ascii="Arial" w:hAnsi="Arial" w:cs="Arial"/>
          <w:sz w:val="24"/>
        </w:rPr>
      </w:pPr>
    </w:p>
    <w:p w14:paraId="7155B6F0" w14:textId="4D22DD1A" w:rsidR="00DE5E6D" w:rsidRDefault="00DE5E6D" w:rsidP="00DE5E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Por estes motivos, </w:t>
      </w:r>
      <w:r w:rsidR="00F7159F">
        <w:rPr>
          <w:rFonts w:ascii="Arial" w:hAnsi="Arial" w:cs="Arial"/>
          <w:sz w:val="24"/>
        </w:rPr>
        <w:t xml:space="preserve">prezando pela melhoria da drenagem urbana, rogo pelo imediato atendimento deste Apelo, elaborando o </w:t>
      </w:r>
      <w:r w:rsidR="00F7159F" w:rsidRPr="00F7159F">
        <w:rPr>
          <w:rFonts w:ascii="Arial" w:hAnsi="Arial" w:cs="Arial"/>
          <w:sz w:val="24"/>
        </w:rPr>
        <w:t>Plano Conceitual, que objetiva o desassoreamento da foz do Córrego Barra Bonita, no encontro com o Rio Tietê</w:t>
      </w:r>
      <w:r w:rsidR="00F7159F">
        <w:rPr>
          <w:rFonts w:ascii="Arial" w:hAnsi="Arial" w:cs="Arial"/>
          <w:sz w:val="24"/>
        </w:rPr>
        <w:t>.</w:t>
      </w:r>
    </w:p>
    <w:p w14:paraId="1FD2CA61" w14:textId="77777777" w:rsidR="00F7159F" w:rsidRDefault="00F7159F" w:rsidP="00DE5E6D">
      <w:pPr>
        <w:jc w:val="both"/>
        <w:rPr>
          <w:rFonts w:ascii="Arial" w:hAnsi="Arial" w:cs="Arial"/>
          <w:sz w:val="24"/>
        </w:rPr>
      </w:pPr>
    </w:p>
    <w:p w14:paraId="53D37EE8" w14:textId="30EB5522" w:rsidR="00F7159F" w:rsidRDefault="00F7159F" w:rsidP="00DE5E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10 de julho de 2024.</w:t>
      </w:r>
    </w:p>
    <w:p w14:paraId="2C53AD3E" w14:textId="77777777" w:rsidR="00F7159F" w:rsidRDefault="00F7159F" w:rsidP="00DE5E6D">
      <w:pPr>
        <w:jc w:val="both"/>
        <w:rPr>
          <w:rFonts w:ascii="Arial" w:hAnsi="Arial" w:cs="Arial"/>
          <w:sz w:val="24"/>
        </w:rPr>
      </w:pPr>
    </w:p>
    <w:p w14:paraId="5EE778A0" w14:textId="77777777" w:rsidR="00F7159F" w:rsidRDefault="00F7159F" w:rsidP="00DE5E6D">
      <w:pPr>
        <w:jc w:val="both"/>
        <w:rPr>
          <w:rFonts w:ascii="Arial" w:hAnsi="Arial" w:cs="Arial"/>
          <w:sz w:val="24"/>
        </w:rPr>
      </w:pPr>
    </w:p>
    <w:p w14:paraId="1BB162C6" w14:textId="77777777" w:rsidR="007C5F68" w:rsidRDefault="007C5F68" w:rsidP="00DE5E6D">
      <w:pPr>
        <w:jc w:val="both"/>
        <w:rPr>
          <w:rFonts w:ascii="Arial" w:hAnsi="Arial" w:cs="Arial"/>
          <w:sz w:val="24"/>
        </w:rPr>
      </w:pPr>
    </w:p>
    <w:p w14:paraId="7F271307" w14:textId="77777777" w:rsidR="007C5F68" w:rsidRDefault="007C5F68" w:rsidP="00DE5E6D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602AFE07" w14:textId="22613F76" w:rsidR="00F7159F" w:rsidRPr="00F7159F" w:rsidRDefault="00F7159F" w:rsidP="00F7159F">
      <w:pPr>
        <w:jc w:val="center"/>
        <w:rPr>
          <w:rFonts w:ascii="Arial" w:hAnsi="Arial" w:cs="Arial"/>
          <w:b/>
          <w:bCs/>
          <w:sz w:val="24"/>
        </w:rPr>
      </w:pPr>
      <w:r w:rsidRPr="00F7159F">
        <w:rPr>
          <w:rFonts w:ascii="Arial" w:hAnsi="Arial" w:cs="Arial"/>
          <w:b/>
          <w:bCs/>
          <w:sz w:val="24"/>
        </w:rPr>
        <w:t>JAIR JOSÉ DOS SANTOS (Prof. Jair)</w:t>
      </w:r>
    </w:p>
    <w:p w14:paraId="47E834F4" w14:textId="4D8C3661" w:rsidR="00F7159F" w:rsidRPr="00534763" w:rsidRDefault="00F7159F" w:rsidP="00F7159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F7159F" w:rsidRPr="00534763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0D3CF" w14:textId="77777777" w:rsidR="00403D56" w:rsidRDefault="00403D56" w:rsidP="0032459E">
      <w:r>
        <w:separator/>
      </w:r>
    </w:p>
  </w:endnote>
  <w:endnote w:type="continuationSeparator" w:id="0">
    <w:p w14:paraId="7FFBFE44" w14:textId="77777777" w:rsidR="00403D56" w:rsidRDefault="00403D5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33F70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11F7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B8F30B" w14:textId="77777777" w:rsidR="00CA600A" w:rsidRPr="00ED106A" w:rsidRDefault="00CA600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150BD51" w14:textId="77777777" w:rsidR="00CA600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417BC1D7" w14:textId="77777777" w:rsidR="00CA600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5048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1677" w14:textId="77777777" w:rsidR="00403D56" w:rsidRDefault="00403D56" w:rsidP="0032459E">
      <w:r>
        <w:separator/>
      </w:r>
    </w:p>
  </w:footnote>
  <w:footnote w:type="continuationSeparator" w:id="0">
    <w:p w14:paraId="605AED3F" w14:textId="77777777" w:rsidR="00403D56" w:rsidRDefault="00403D5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F5F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8E10" w14:textId="77777777" w:rsidR="00CA600A" w:rsidRPr="00AF390A" w:rsidRDefault="00403D5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4C4D7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214144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63E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50FC1"/>
    <w:rsid w:val="001F25E8"/>
    <w:rsid w:val="00214FC8"/>
    <w:rsid w:val="00237B83"/>
    <w:rsid w:val="0032459E"/>
    <w:rsid w:val="00342B08"/>
    <w:rsid w:val="00342F9C"/>
    <w:rsid w:val="003F7C01"/>
    <w:rsid w:val="00403D56"/>
    <w:rsid w:val="00420FBE"/>
    <w:rsid w:val="004C0EC1"/>
    <w:rsid w:val="00503A69"/>
    <w:rsid w:val="00534763"/>
    <w:rsid w:val="005F1F76"/>
    <w:rsid w:val="0062177D"/>
    <w:rsid w:val="00622D40"/>
    <w:rsid w:val="00655273"/>
    <w:rsid w:val="00722024"/>
    <w:rsid w:val="0079585A"/>
    <w:rsid w:val="007C5F68"/>
    <w:rsid w:val="007D468A"/>
    <w:rsid w:val="007E2E95"/>
    <w:rsid w:val="00826EBA"/>
    <w:rsid w:val="00947DA8"/>
    <w:rsid w:val="00950EDB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B6434"/>
    <w:rsid w:val="00C05D33"/>
    <w:rsid w:val="00CA600A"/>
    <w:rsid w:val="00DB14C6"/>
    <w:rsid w:val="00DE5E6D"/>
    <w:rsid w:val="00E12AD4"/>
    <w:rsid w:val="00E82BF0"/>
    <w:rsid w:val="00F7159F"/>
    <w:rsid w:val="00FA67E8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BFC03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F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F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A513-E0E7-44D4-91A9-891A4DBE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2024-07-10T21:31:00Z</cp:lastPrinted>
  <dcterms:created xsi:type="dcterms:W3CDTF">2024-07-10T14:26:00Z</dcterms:created>
  <dcterms:modified xsi:type="dcterms:W3CDTF">2024-07-10T21:31:00Z</dcterms:modified>
</cp:coreProperties>
</file>