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0819" w14:textId="77777777" w:rsidR="00333022" w:rsidRDefault="00333022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14:paraId="189BA976" w14:textId="1309DEF0" w:rsidR="00B663E8" w:rsidRPr="005A1B63" w:rsidRDefault="00B663E8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1614CE">
        <w:rPr>
          <w:rFonts w:ascii="Tahoma" w:hAnsi="Tahoma" w:cs="Tahoma"/>
          <w:b/>
          <w:u w:val="single"/>
        </w:rPr>
        <w:t>10</w:t>
      </w:r>
      <w:r w:rsidRPr="005A1B63">
        <w:rPr>
          <w:rFonts w:ascii="Tahoma" w:hAnsi="Tahoma" w:cs="Tahoma"/>
          <w:b/>
          <w:u w:val="single"/>
        </w:rPr>
        <w:t>/20</w:t>
      </w:r>
      <w:r w:rsidR="004F7B0C">
        <w:rPr>
          <w:rFonts w:ascii="Tahoma" w:hAnsi="Tahoma" w:cs="Tahoma"/>
          <w:b/>
          <w:u w:val="single"/>
        </w:rPr>
        <w:t>2</w:t>
      </w:r>
      <w:r w:rsidR="00007671">
        <w:rPr>
          <w:rFonts w:ascii="Tahoma" w:hAnsi="Tahoma" w:cs="Tahoma"/>
          <w:b/>
          <w:u w:val="single"/>
        </w:rPr>
        <w:t>4</w:t>
      </w:r>
      <w:r w:rsidRPr="005A1B63">
        <w:rPr>
          <w:rFonts w:ascii="Tahoma" w:hAnsi="Tahoma" w:cs="Tahoma"/>
          <w:b/>
          <w:u w:val="single"/>
        </w:rPr>
        <w:t>.</w:t>
      </w:r>
    </w:p>
    <w:p w14:paraId="4CFCC905" w14:textId="77777777" w:rsidR="00B663E8" w:rsidRPr="005A1B63" w:rsidRDefault="00B663E8" w:rsidP="00D4284B">
      <w:pPr>
        <w:spacing w:line="320" w:lineRule="exact"/>
        <w:rPr>
          <w:rFonts w:ascii="Tahoma" w:hAnsi="Tahoma" w:cs="Tahoma"/>
        </w:rPr>
      </w:pPr>
    </w:p>
    <w:p w14:paraId="18B89DE9" w14:textId="77777777" w:rsidR="00B663E8" w:rsidRPr="005A1B63" w:rsidRDefault="00CA4FCE" w:rsidP="009446F2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ascii="Tahoma" w:hAnsi="Tahoma" w:cs="Tahoma"/>
          <w:b w:val="0"/>
          <w:bCs/>
          <w:sz w:val="24"/>
          <w:szCs w:val="24"/>
          <w:u w:val="none"/>
        </w:rPr>
        <w:t>D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á nova redação </w:t>
      </w:r>
      <w:r w:rsidR="00DC1756">
        <w:rPr>
          <w:rFonts w:ascii="Tahoma" w:hAnsi="Tahoma" w:cs="Tahoma"/>
          <w:b w:val="0"/>
          <w:bCs/>
          <w:sz w:val="24"/>
          <w:szCs w:val="24"/>
          <w:u w:val="none"/>
        </w:rPr>
        <w:t>ao art. 3º da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  <w:u w:val="none"/>
        </w:rPr>
        <w:t>L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ei </w:t>
      </w:r>
      <w:r w:rsidR="002331C7">
        <w:rPr>
          <w:rFonts w:ascii="Tahoma" w:hAnsi="Tahoma" w:cs="Tahoma"/>
          <w:b w:val="0"/>
          <w:bCs/>
          <w:sz w:val="24"/>
          <w:szCs w:val="24"/>
          <w:u w:val="none"/>
        </w:rPr>
        <w:t xml:space="preserve">nº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2.924, de 10 de agosto de 2010.</w:t>
      </w:r>
    </w:p>
    <w:p w14:paraId="648303DF" w14:textId="77777777" w:rsidR="005D017E" w:rsidRDefault="005D017E" w:rsidP="009446F2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14:paraId="113872EF" w14:textId="77777777" w:rsidR="00B663E8" w:rsidRPr="005A1B63" w:rsidRDefault="00B663E8" w:rsidP="009446F2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O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art.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3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da Lei nº 2.924, de 10 de agosto de 2010,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14:paraId="3D9DE409" w14:textId="77777777" w:rsidR="002331C7" w:rsidRDefault="002331C7" w:rsidP="009446F2">
      <w:pPr>
        <w:spacing w:line="320" w:lineRule="exact"/>
        <w:jc w:val="both"/>
        <w:rPr>
          <w:rFonts w:ascii="Tahoma" w:hAnsi="Tahoma" w:cs="Tahoma"/>
          <w:bCs/>
        </w:rPr>
      </w:pPr>
    </w:p>
    <w:p w14:paraId="6D42035C" w14:textId="52563CAE" w:rsidR="005D017E" w:rsidRDefault="00B663E8" w:rsidP="009446F2">
      <w:pPr>
        <w:spacing w:line="320" w:lineRule="exact"/>
        <w:ind w:left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 xml:space="preserve">O “Auxílio Alimentação” fica fixado em R$ </w:t>
      </w:r>
      <w:r w:rsidR="00007671">
        <w:rPr>
          <w:rFonts w:ascii="Tahoma" w:hAnsi="Tahoma" w:cs="Tahoma"/>
        </w:rPr>
        <w:t>1.0</w:t>
      </w:r>
      <w:r w:rsidR="001614CE">
        <w:rPr>
          <w:rFonts w:ascii="Tahoma" w:hAnsi="Tahoma" w:cs="Tahoma"/>
        </w:rPr>
        <w:t>5</w:t>
      </w:r>
      <w:r w:rsidR="002331C7">
        <w:rPr>
          <w:rFonts w:ascii="Tahoma" w:hAnsi="Tahoma" w:cs="Tahoma"/>
        </w:rPr>
        <w:t>0,00</w:t>
      </w:r>
      <w:r w:rsidRPr="005A1B63">
        <w:rPr>
          <w:rFonts w:ascii="Tahoma" w:hAnsi="Tahoma" w:cs="Tahoma"/>
        </w:rPr>
        <w:t xml:space="preserve"> (</w:t>
      </w:r>
      <w:r w:rsidR="00007671">
        <w:rPr>
          <w:rFonts w:ascii="Tahoma" w:hAnsi="Tahoma" w:cs="Tahoma"/>
        </w:rPr>
        <w:t>um mil</w:t>
      </w:r>
      <w:r w:rsidR="00F8637F">
        <w:rPr>
          <w:rFonts w:ascii="Tahoma" w:hAnsi="Tahoma" w:cs="Tahoma"/>
        </w:rPr>
        <w:t xml:space="preserve"> </w:t>
      </w:r>
      <w:r w:rsidR="001614CE">
        <w:rPr>
          <w:rFonts w:ascii="Tahoma" w:hAnsi="Tahoma" w:cs="Tahoma"/>
        </w:rPr>
        <w:t xml:space="preserve">e cinquenta </w:t>
      </w:r>
      <w:r w:rsidR="00F8637F">
        <w:rPr>
          <w:rFonts w:ascii="Tahoma" w:hAnsi="Tahoma" w:cs="Tahoma"/>
        </w:rPr>
        <w:t>reais</w:t>
      </w:r>
      <w:r w:rsidR="00DE1461">
        <w:rPr>
          <w:rFonts w:ascii="Tahoma" w:hAnsi="Tahoma" w:cs="Tahoma"/>
        </w:rPr>
        <w:t>)</w:t>
      </w:r>
      <w:r w:rsidRPr="005A1B63">
        <w:rPr>
          <w:rFonts w:ascii="Tahoma" w:hAnsi="Tahoma" w:cs="Tahoma"/>
        </w:rPr>
        <w:t xml:space="preserve">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.”</w:t>
      </w:r>
    </w:p>
    <w:p w14:paraId="1887D550" w14:textId="77777777" w:rsidR="008D6514" w:rsidRDefault="008D6514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E0F1F54" w14:textId="77777777" w:rsidR="008D6514" w:rsidRDefault="00282796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DC1756">
        <w:rPr>
          <w:rFonts w:ascii="Tahoma" w:hAnsi="Tahoma" w:cs="Tahoma"/>
          <w:b/>
        </w:rPr>
        <w:t>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14:paraId="15319503" w14:textId="77777777" w:rsidR="005D017E" w:rsidRDefault="005D017E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14:paraId="2A2E501C" w14:textId="7194BEE9" w:rsidR="00B663E8" w:rsidRPr="005A1B63" w:rsidRDefault="00282796" w:rsidP="009446F2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</w:t>
      </w:r>
      <w:r w:rsidR="00DC1756">
        <w:rPr>
          <w:rFonts w:ascii="Tahoma" w:hAnsi="Tahoma" w:cs="Tahoma"/>
          <w:b/>
          <w:bCs/>
        </w:rPr>
        <w:t>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474996">
        <w:rPr>
          <w:rFonts w:ascii="Tahoma" w:hAnsi="Tahoma" w:cs="Tahoma"/>
        </w:rPr>
        <w:t xml:space="preserve">Esta Lei entra em vigor na data de sua publicação, retroagindo os seus efeitos para o dia </w:t>
      </w:r>
      <w:r w:rsidR="00DE1461">
        <w:rPr>
          <w:rFonts w:ascii="Tahoma" w:hAnsi="Tahoma" w:cs="Tahoma"/>
        </w:rPr>
        <w:t xml:space="preserve">1º de </w:t>
      </w:r>
      <w:r w:rsidR="00474996">
        <w:rPr>
          <w:rFonts w:ascii="Tahoma" w:hAnsi="Tahoma" w:cs="Tahoma"/>
        </w:rPr>
        <w:t xml:space="preserve">março </w:t>
      </w:r>
      <w:r w:rsidR="00DE1461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D4284B">
        <w:rPr>
          <w:rFonts w:ascii="Tahoma" w:hAnsi="Tahoma" w:cs="Tahoma"/>
        </w:rPr>
        <w:t>4</w:t>
      </w:r>
      <w:r w:rsidR="00BB3C14">
        <w:rPr>
          <w:rFonts w:ascii="Tahoma" w:hAnsi="Tahoma" w:cs="Tahoma"/>
        </w:rPr>
        <w:t>.</w:t>
      </w:r>
    </w:p>
    <w:p w14:paraId="4DC4089B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</w:rPr>
      </w:pPr>
    </w:p>
    <w:p w14:paraId="748AF241" w14:textId="1398713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 xml:space="preserve">Gabinete do Prefeito, </w:t>
      </w:r>
      <w:r w:rsidR="001614CE">
        <w:rPr>
          <w:rFonts w:ascii="Tahoma" w:hAnsi="Tahoma" w:cs="Tahoma"/>
        </w:rPr>
        <w:t>8</w:t>
      </w:r>
      <w:r w:rsidR="000E0F9B">
        <w:rPr>
          <w:rFonts w:ascii="Tahoma" w:hAnsi="Tahoma" w:cs="Tahoma"/>
        </w:rPr>
        <w:t xml:space="preserve"> de </w:t>
      </w:r>
      <w:r w:rsidR="00007671">
        <w:rPr>
          <w:rFonts w:ascii="Tahoma" w:hAnsi="Tahoma" w:cs="Tahoma"/>
        </w:rPr>
        <w:t>março</w:t>
      </w:r>
      <w:r w:rsidR="004F7B0C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007671">
        <w:rPr>
          <w:rFonts w:ascii="Tahoma" w:hAnsi="Tahoma" w:cs="Tahoma"/>
        </w:rPr>
        <w:t>4</w:t>
      </w:r>
      <w:r w:rsidRPr="005A1B63">
        <w:rPr>
          <w:rFonts w:ascii="Tahoma" w:hAnsi="Tahoma" w:cs="Tahoma"/>
        </w:rPr>
        <w:t>.</w:t>
      </w:r>
    </w:p>
    <w:p w14:paraId="117CA08D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7527FB4A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19E03D52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14:paraId="4A9D3AF2" w14:textId="77777777" w:rsidR="00B663E8" w:rsidRPr="005A1B63" w:rsidRDefault="00846042" w:rsidP="009446F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 LUIS RICI</w:t>
      </w:r>
    </w:p>
    <w:p w14:paraId="0CEB2CAF" w14:textId="77777777"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14:paraId="351DF617" w14:textId="77777777"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14:paraId="597692E4" w14:textId="77777777" w:rsidR="00A97B9F" w:rsidRDefault="00A97B9F" w:rsidP="009446F2">
      <w:pPr>
        <w:spacing w:line="320" w:lineRule="exact"/>
        <w:rPr>
          <w:rFonts w:ascii="Tahoma" w:hAnsi="Tahoma" w:cs="Tahoma"/>
        </w:rPr>
      </w:pPr>
    </w:p>
    <w:p w14:paraId="34EE1A0F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2D6A7423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7F62F8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6A89BBC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0F4F564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76D718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A267E6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1CCD2B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9BDB73C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E2B6E82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433B58C7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0966D3A5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3DD944E1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8D0DFC2" w14:textId="77777777" w:rsidR="002C0ED9" w:rsidRDefault="002C0ED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56C9A52E" w14:textId="77777777"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0D2BC37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7F8B5009" w14:textId="77777777"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14:paraId="1E8A631B" w14:textId="1DE92C6C" w:rsidR="006A2D69" w:rsidRPr="005C755C" w:rsidRDefault="006A2D6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>GP.</w:t>
      </w:r>
      <w:r w:rsidR="00CA4FCE">
        <w:rPr>
          <w:rFonts w:ascii="Bookman Old Style" w:hAnsi="Bookman Old Style" w:cs="Tahoma"/>
          <w:b/>
          <w:snapToGrid w:val="0"/>
        </w:rPr>
        <w:t xml:space="preserve"> </w:t>
      </w:r>
      <w:r w:rsidR="001614CE">
        <w:rPr>
          <w:rFonts w:ascii="Bookman Old Style" w:hAnsi="Bookman Old Style" w:cs="Tahoma"/>
          <w:b/>
          <w:snapToGrid w:val="0"/>
        </w:rPr>
        <w:t>69</w:t>
      </w:r>
      <w:r w:rsidRPr="005C755C">
        <w:rPr>
          <w:rFonts w:ascii="Bookman Old Style" w:hAnsi="Bookman Old Style" w:cs="Tahoma"/>
          <w:b/>
          <w:snapToGrid w:val="0"/>
        </w:rPr>
        <w:t>/20</w:t>
      </w:r>
      <w:r w:rsidR="004F7B0C">
        <w:rPr>
          <w:rFonts w:ascii="Bookman Old Style" w:hAnsi="Bookman Old Style" w:cs="Tahoma"/>
          <w:b/>
          <w:snapToGrid w:val="0"/>
        </w:rPr>
        <w:t>2</w:t>
      </w:r>
      <w:r w:rsidR="002C0ED9">
        <w:rPr>
          <w:rFonts w:ascii="Bookman Old Style" w:hAnsi="Bookman Old Style" w:cs="Tahoma"/>
          <w:b/>
          <w:snapToGrid w:val="0"/>
        </w:rPr>
        <w:t>4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14:paraId="3E08C3C6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714B48E9" w14:textId="4D833ECF" w:rsidR="00446DD2" w:rsidRDefault="006A2D69" w:rsidP="009446F2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4F7B0C">
        <w:rPr>
          <w:rFonts w:ascii="Bookman Old Style" w:hAnsi="Bookman Old Style" w:cs="Tahoma"/>
          <w:snapToGrid w:val="0"/>
        </w:rPr>
        <w:t xml:space="preserve">      </w:t>
      </w:r>
      <w:r w:rsidRPr="005C755C">
        <w:rPr>
          <w:rFonts w:ascii="Bookman Old Style" w:hAnsi="Bookman Old Style" w:cs="Tahoma"/>
          <w:snapToGrid w:val="0"/>
        </w:rPr>
        <w:t xml:space="preserve">Barra Bonita, </w:t>
      </w:r>
      <w:r w:rsidR="001614CE">
        <w:rPr>
          <w:rFonts w:ascii="Bookman Old Style" w:hAnsi="Bookman Old Style" w:cs="Tahoma"/>
          <w:snapToGrid w:val="0"/>
        </w:rPr>
        <w:t>8</w:t>
      </w:r>
      <w:r w:rsidR="00EC2663" w:rsidRPr="005C755C">
        <w:rPr>
          <w:rFonts w:ascii="Bookman Old Style" w:hAnsi="Bookman Old Style" w:cs="Tahoma"/>
          <w:snapToGrid w:val="0"/>
        </w:rPr>
        <w:t xml:space="preserve"> de </w:t>
      </w:r>
      <w:r w:rsidR="002C0ED9">
        <w:rPr>
          <w:rFonts w:ascii="Bookman Old Style" w:hAnsi="Bookman Old Style" w:cs="Tahoma"/>
          <w:snapToGrid w:val="0"/>
        </w:rPr>
        <w:t>março</w:t>
      </w:r>
      <w:r w:rsidRPr="005C755C">
        <w:rPr>
          <w:rFonts w:ascii="Bookman Old Style" w:hAnsi="Bookman Old Style" w:cs="Tahoma"/>
          <w:snapToGrid w:val="0"/>
        </w:rPr>
        <w:t xml:space="preserve"> de 20</w:t>
      </w:r>
      <w:r w:rsidR="004F7B0C">
        <w:rPr>
          <w:rFonts w:ascii="Bookman Old Style" w:hAnsi="Bookman Old Style" w:cs="Tahoma"/>
          <w:snapToGrid w:val="0"/>
        </w:rPr>
        <w:t>2</w:t>
      </w:r>
      <w:r w:rsidR="002C0ED9">
        <w:rPr>
          <w:rFonts w:ascii="Bookman Old Style" w:hAnsi="Bookman Old Style" w:cs="Tahoma"/>
          <w:snapToGrid w:val="0"/>
        </w:rPr>
        <w:t>4</w:t>
      </w:r>
      <w:r w:rsidRPr="005C755C">
        <w:rPr>
          <w:rFonts w:ascii="Bookman Old Style" w:hAnsi="Bookman Old Style" w:cs="Tahoma"/>
          <w:snapToGrid w:val="0"/>
        </w:rPr>
        <w:t>.</w:t>
      </w:r>
    </w:p>
    <w:p w14:paraId="70390582" w14:textId="77777777"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56953799" w14:textId="77777777" w:rsidR="000E0F9B" w:rsidRPr="005C755C" w:rsidRDefault="006A2D69" w:rsidP="009446F2">
      <w:pPr>
        <w:spacing w:line="32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14:paraId="3582CDA9" w14:textId="77777777" w:rsidR="006A2D69" w:rsidRPr="005C755C" w:rsidRDefault="006A2D69" w:rsidP="009446F2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14:paraId="7618A781" w14:textId="6367AA50" w:rsidR="006A2D69" w:rsidRPr="00362987" w:rsidRDefault="00C31DC2" w:rsidP="00362987">
      <w:pPr>
        <w:pStyle w:val="Ttulo"/>
        <w:spacing w:line="320" w:lineRule="exact"/>
        <w:ind w:firstLine="4111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E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stamos submetendo a apreciação dessa Edilidade o incluso Projeto de Lei nº </w:t>
      </w:r>
      <w:r w:rsidR="001614CE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10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/20</w:t>
      </w:r>
      <w:r w:rsidR="004F7B0C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</w:t>
      </w:r>
      <w:r w:rsidR="00B85FFD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4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, que dá nova redação 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à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Lei nº 2.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924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,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10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agosto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2010</w:t>
      </w:r>
      <w:r w:rsidR="00362987" w:rsidRPr="00362987">
        <w:rPr>
          <w:rFonts w:ascii="Bookman Old Style" w:hAnsi="Bookman Old Style" w:cs="Tahoma"/>
          <w:b w:val="0"/>
          <w:sz w:val="24"/>
          <w:szCs w:val="24"/>
          <w:u w:val="none"/>
        </w:rPr>
        <w:t>, que dispõe sobre o auxílio alimentação, consolida a legislação municipal nessa matéria e dá outras providências.</w:t>
      </w:r>
    </w:p>
    <w:p w14:paraId="2ADEFB46" w14:textId="77777777" w:rsidR="00846042" w:rsidRDefault="00846042" w:rsidP="009446F2">
      <w:pPr>
        <w:spacing w:line="320" w:lineRule="exact"/>
        <w:ind w:firstLine="4111"/>
        <w:jc w:val="both"/>
        <w:rPr>
          <w:rFonts w:ascii="Tahoma" w:hAnsi="Tahoma" w:cs="Tahoma"/>
          <w:b/>
        </w:rPr>
      </w:pPr>
    </w:p>
    <w:p w14:paraId="475A6633" w14:textId="2DF9C776" w:rsidR="00B70AA0" w:rsidRDefault="000E0F9B" w:rsidP="00B70AA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O </w:t>
      </w:r>
      <w:r w:rsidR="00846042">
        <w:rPr>
          <w:rFonts w:ascii="Bookman Old Style" w:hAnsi="Bookman Old Style" w:cs="Tahoma"/>
        </w:rPr>
        <w:t xml:space="preserve">presente projeto visa aumentar </w:t>
      </w:r>
      <w:r>
        <w:rPr>
          <w:rFonts w:ascii="Bookman Old Style" w:hAnsi="Bookman Old Style" w:cs="Tahoma"/>
        </w:rPr>
        <w:t>o valor</w:t>
      </w:r>
      <w:r w:rsidR="006A2D69" w:rsidRPr="005C755C">
        <w:rPr>
          <w:rFonts w:ascii="Bookman Old Style" w:hAnsi="Bookman Old Style" w:cs="Tahoma"/>
        </w:rPr>
        <w:t xml:space="preserve"> do “Auxílio Alimentação”</w:t>
      </w:r>
      <w:r w:rsidR="00CF497F" w:rsidRPr="005C755C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>concedido</w:t>
      </w:r>
      <w:r>
        <w:rPr>
          <w:rFonts w:ascii="Bookman Old Style" w:hAnsi="Bookman Old Style" w:cs="Tahoma"/>
        </w:rPr>
        <w:t xml:space="preserve"> aos servidores públicos da Prefeitura e do Serviço Autônomo de Água e Esgoto de Barra Bonita</w:t>
      </w:r>
      <w:r w:rsidR="006A2D69" w:rsidRPr="005C755C">
        <w:rPr>
          <w:rFonts w:ascii="Bookman Old Style" w:hAnsi="Bookman Old Style" w:cs="Tahoma"/>
        </w:rPr>
        <w:t xml:space="preserve">, </w:t>
      </w:r>
      <w:r>
        <w:rPr>
          <w:rFonts w:ascii="Bookman Old Style" w:hAnsi="Bookman Old Style" w:cs="Tahoma"/>
        </w:rPr>
        <w:t>passando</w:t>
      </w:r>
      <w:r w:rsidR="006A2D69" w:rsidRPr="005C755C">
        <w:rPr>
          <w:rFonts w:ascii="Bookman Old Style" w:hAnsi="Bookman Old Style" w:cs="Tahoma"/>
        </w:rPr>
        <w:t xml:space="preserve"> </w:t>
      </w:r>
      <w:r w:rsidR="00CA4FCE">
        <w:rPr>
          <w:rFonts w:ascii="Bookman Old Style" w:hAnsi="Bookman Old Style" w:cs="Tahoma"/>
        </w:rPr>
        <w:t xml:space="preserve">de </w:t>
      </w:r>
      <w:r w:rsidR="00846042">
        <w:rPr>
          <w:rFonts w:ascii="Bookman Old Style" w:hAnsi="Bookman Old Style" w:cs="Tahoma"/>
        </w:rPr>
        <w:t xml:space="preserve">R$ </w:t>
      </w:r>
      <w:r w:rsidR="00B85FFD">
        <w:rPr>
          <w:rFonts w:ascii="Bookman Old Style" w:hAnsi="Bookman Old Style" w:cs="Tahoma"/>
        </w:rPr>
        <w:t>90</w:t>
      </w:r>
      <w:r w:rsidR="009446F2">
        <w:rPr>
          <w:rFonts w:ascii="Bookman Old Style" w:hAnsi="Bookman Old Style" w:cs="Tahoma"/>
        </w:rPr>
        <w:t>0,00</w:t>
      </w:r>
      <w:r w:rsidR="00C93BBA">
        <w:rPr>
          <w:rFonts w:ascii="Bookman Old Style" w:hAnsi="Bookman Old Style" w:cs="Tahoma"/>
        </w:rPr>
        <w:t xml:space="preserve"> (</w:t>
      </w:r>
      <w:r w:rsidR="00B85FFD">
        <w:rPr>
          <w:rFonts w:ascii="Bookman Old Style" w:hAnsi="Bookman Old Style" w:cs="Tahoma"/>
        </w:rPr>
        <w:t>novecentos</w:t>
      </w:r>
      <w:r w:rsidR="00C93BBA">
        <w:rPr>
          <w:rFonts w:ascii="Bookman Old Style" w:hAnsi="Bookman Old Style" w:cs="Tahoma"/>
        </w:rPr>
        <w:t xml:space="preserve"> reais)</w:t>
      </w:r>
      <w:r>
        <w:rPr>
          <w:rFonts w:ascii="Bookman Old Style" w:hAnsi="Bookman Old Style" w:cs="Tahoma"/>
        </w:rPr>
        <w:t xml:space="preserve"> para </w:t>
      </w:r>
      <w:r w:rsidR="006A2D69" w:rsidRPr="005C755C">
        <w:rPr>
          <w:rFonts w:ascii="Bookman Old Style" w:hAnsi="Bookman Old Style" w:cs="Tahoma"/>
        </w:rPr>
        <w:t xml:space="preserve">R$ </w:t>
      </w:r>
      <w:r w:rsidR="00B85FFD">
        <w:rPr>
          <w:rFonts w:ascii="Bookman Old Style" w:hAnsi="Bookman Old Style" w:cs="Tahoma"/>
        </w:rPr>
        <w:t>1.0</w:t>
      </w:r>
      <w:r w:rsidR="001614CE">
        <w:rPr>
          <w:rFonts w:ascii="Bookman Old Style" w:hAnsi="Bookman Old Style" w:cs="Tahoma"/>
        </w:rPr>
        <w:t>5</w:t>
      </w:r>
      <w:r w:rsidR="009446F2">
        <w:rPr>
          <w:rFonts w:ascii="Bookman Old Style" w:hAnsi="Bookman Old Style" w:cs="Tahoma"/>
        </w:rPr>
        <w:t>0,00</w:t>
      </w:r>
      <w:r w:rsidR="00395272">
        <w:rPr>
          <w:rFonts w:ascii="Bookman Old Style" w:hAnsi="Bookman Old Style" w:cs="Tahoma"/>
        </w:rPr>
        <w:t xml:space="preserve"> (</w:t>
      </w:r>
      <w:r w:rsidR="00B85FFD">
        <w:rPr>
          <w:rFonts w:ascii="Bookman Old Style" w:hAnsi="Bookman Old Style" w:cs="Tahoma"/>
        </w:rPr>
        <w:t xml:space="preserve">um mil </w:t>
      </w:r>
      <w:r w:rsidR="001614CE">
        <w:rPr>
          <w:rFonts w:ascii="Bookman Old Style" w:hAnsi="Bookman Old Style" w:cs="Tahoma"/>
        </w:rPr>
        <w:t xml:space="preserve">e cinquenta </w:t>
      </w:r>
      <w:r w:rsidR="00B85FFD">
        <w:rPr>
          <w:rFonts w:ascii="Bookman Old Style" w:hAnsi="Bookman Old Style" w:cs="Tahoma"/>
        </w:rPr>
        <w:t>reais</w:t>
      </w:r>
      <w:r w:rsidR="00395272">
        <w:rPr>
          <w:rFonts w:ascii="Bookman Old Style" w:hAnsi="Bookman Old Style" w:cs="Tahoma"/>
        </w:rPr>
        <w:t>)</w:t>
      </w:r>
      <w:r w:rsidR="00C93BBA">
        <w:rPr>
          <w:rFonts w:ascii="Bookman Old Style" w:hAnsi="Bookman Old Style" w:cs="Tahoma"/>
        </w:rPr>
        <w:t>.</w:t>
      </w:r>
    </w:p>
    <w:p w14:paraId="720F8E16" w14:textId="77777777" w:rsidR="00B70AA0" w:rsidRDefault="00B70AA0" w:rsidP="00B70AA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</w:p>
    <w:p w14:paraId="5720AC3D" w14:textId="7729FBEA" w:rsidR="009446F2" w:rsidRDefault="00B70AA0" w:rsidP="004E1F05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  <w:r w:rsidRPr="00CA62A0">
        <w:rPr>
          <w:rFonts w:ascii="Bookman Old Style" w:hAnsi="Bookman Old Style" w:cs="Tahoma"/>
          <w:snapToGrid w:val="0"/>
        </w:rPr>
        <w:t>Com o aumento ora proposto, a vigorar</w:t>
      </w:r>
      <w:r>
        <w:rPr>
          <w:rFonts w:ascii="Bookman Old Style" w:hAnsi="Bookman Old Style" w:cs="Tahoma"/>
          <w:snapToGrid w:val="0"/>
        </w:rPr>
        <w:t xml:space="preserve"> a partir de 1º de </w:t>
      </w:r>
      <w:r w:rsidR="00511C26">
        <w:rPr>
          <w:rFonts w:ascii="Bookman Old Style" w:hAnsi="Bookman Old Style" w:cs="Tahoma"/>
          <w:snapToGrid w:val="0"/>
        </w:rPr>
        <w:t>março</w:t>
      </w:r>
      <w:r>
        <w:rPr>
          <w:rFonts w:ascii="Bookman Old Style" w:hAnsi="Bookman Old Style" w:cs="Tahoma"/>
          <w:snapToGrid w:val="0"/>
        </w:rPr>
        <w:t xml:space="preserve"> de 202</w:t>
      </w:r>
      <w:r w:rsidR="00B85FFD">
        <w:rPr>
          <w:rFonts w:ascii="Bookman Old Style" w:hAnsi="Bookman Old Style" w:cs="Tahoma"/>
          <w:snapToGrid w:val="0"/>
        </w:rPr>
        <w:t>4</w:t>
      </w:r>
      <w:r w:rsidRPr="00CA62A0">
        <w:rPr>
          <w:rFonts w:ascii="Bookman Old Style" w:hAnsi="Bookman Old Style" w:cs="Tahoma"/>
          <w:snapToGrid w:val="0"/>
        </w:rPr>
        <w:t xml:space="preserve">, </w:t>
      </w:r>
      <w:r>
        <w:rPr>
          <w:rFonts w:ascii="Bookman Old Style" w:hAnsi="Bookman Old Style" w:cs="Tahoma"/>
          <w:snapToGrid w:val="0"/>
        </w:rPr>
        <w:t>a</w:t>
      </w:r>
      <w:r w:rsidRPr="00CA62A0">
        <w:rPr>
          <w:rFonts w:ascii="Bookman Old Style" w:hAnsi="Bookman Old Style" w:cs="Tahoma"/>
          <w:snapToGrid w:val="0"/>
        </w:rPr>
        <w:t xml:space="preserve"> menor </w:t>
      </w:r>
      <w:r>
        <w:rPr>
          <w:rFonts w:ascii="Bookman Old Style" w:hAnsi="Bookman Old Style" w:cs="Tahoma"/>
          <w:snapToGrid w:val="0"/>
        </w:rPr>
        <w:t xml:space="preserve">remuneração dos servidores da Prefeitura, somado ao VPI – </w:t>
      </w:r>
      <w:r w:rsidRPr="00B64234">
        <w:rPr>
          <w:rFonts w:ascii="Bookman Old Style" w:hAnsi="Bookman Old Style" w:cs="Tahoma"/>
          <w:snapToGrid w:val="0"/>
        </w:rPr>
        <w:t>Vantagem Pecuniária Individual e</w:t>
      </w:r>
      <w:r>
        <w:rPr>
          <w:rFonts w:ascii="Bookman Old Style" w:hAnsi="Bookman Old Style" w:cs="Tahoma"/>
          <w:snapToGrid w:val="0"/>
        </w:rPr>
        <w:t xml:space="preserve"> Auxílio Alimentação, será de</w:t>
      </w:r>
      <w:r w:rsidRPr="00B64234">
        <w:rPr>
          <w:rFonts w:ascii="Bookman Old Style" w:hAnsi="Bookman Old Style" w:cs="Tahoma"/>
          <w:snapToGrid w:val="0"/>
        </w:rPr>
        <w:t xml:space="preserve"> </w:t>
      </w:r>
      <w:r w:rsidR="001614CE" w:rsidRPr="00B64234">
        <w:rPr>
          <w:rFonts w:ascii="Bookman Old Style" w:hAnsi="Bookman Old Style" w:cs="Tahoma"/>
          <w:snapToGrid w:val="0"/>
        </w:rPr>
        <w:t xml:space="preserve">R$ </w:t>
      </w:r>
      <w:r w:rsidR="001614CE">
        <w:rPr>
          <w:rFonts w:ascii="Bookman Old Style" w:hAnsi="Bookman Old Style" w:cs="Tahoma"/>
          <w:snapToGrid w:val="0"/>
        </w:rPr>
        <w:t>2.418,10 (dois mil, quatrocentos e dezoito e oito reais e dez centavos</w:t>
      </w:r>
      <w:r w:rsidR="001614CE" w:rsidRPr="00B64234">
        <w:rPr>
          <w:rFonts w:ascii="Bookman Old Style" w:hAnsi="Bookman Old Style" w:cs="Tahoma"/>
          <w:snapToGrid w:val="0"/>
        </w:rPr>
        <w:t>).</w:t>
      </w:r>
    </w:p>
    <w:p w14:paraId="7A76AF17" w14:textId="77777777" w:rsidR="004E1F05" w:rsidRPr="005C755C" w:rsidRDefault="004E1F05" w:rsidP="004E1F05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1B7C7DF9" w14:textId="77777777"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Diante de seu alto interesse social, aguardamos a aprovação do projeto de lei na forma proposta</w:t>
      </w:r>
      <w:r w:rsidR="00BC1FB0">
        <w:rPr>
          <w:rFonts w:ascii="Bookman Old Style" w:hAnsi="Bookman Old Style" w:cs="Tahoma"/>
          <w:snapToGrid w:val="0"/>
        </w:rPr>
        <w:t xml:space="preserve"> e em </w:t>
      </w:r>
      <w:r w:rsidR="00BC1FB0" w:rsidRPr="00BC1FB0">
        <w:rPr>
          <w:rFonts w:ascii="Bookman Old Style" w:hAnsi="Bookman Old Style" w:cs="Tahoma"/>
          <w:b/>
          <w:snapToGrid w:val="0"/>
        </w:rPr>
        <w:t>Regime de Urgência.</w:t>
      </w:r>
    </w:p>
    <w:p w14:paraId="11F97CD2" w14:textId="77777777"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14:paraId="2B364315" w14:textId="77777777" w:rsidR="006A2D69" w:rsidRPr="005C755C" w:rsidRDefault="00CA4FCE" w:rsidP="009446F2">
      <w:pPr>
        <w:pStyle w:val="Corpodetexto2"/>
        <w:spacing w:after="0" w:line="320" w:lineRule="exact"/>
        <w:ind w:firstLine="4111"/>
        <w:jc w:val="both"/>
        <w:rPr>
          <w:rFonts w:ascii="Bookman Old Style" w:hAnsi="Bookman Old Style" w:cs="Tahoma"/>
          <w:bCs/>
          <w:snapToGrid w:val="0"/>
        </w:rPr>
      </w:pPr>
      <w:r>
        <w:rPr>
          <w:rFonts w:ascii="Bookman Old Style" w:hAnsi="Bookman Old Style" w:cs="Tahoma"/>
          <w:snapToGrid w:val="0"/>
        </w:rPr>
        <w:t xml:space="preserve"> </w:t>
      </w:r>
      <w:r w:rsidR="006A2D69" w:rsidRPr="005C755C">
        <w:rPr>
          <w:rFonts w:ascii="Bookman Old Style" w:hAnsi="Bookman Old Style" w:cs="Tahoma"/>
          <w:bCs/>
          <w:snapToGrid w:val="0"/>
        </w:rPr>
        <w:t>Na oportunidade, expressamos a Vossa Excelência e aos nobres Edis, os nossos protestos de estima e consideração.</w:t>
      </w:r>
    </w:p>
    <w:p w14:paraId="5BB83858" w14:textId="77777777"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45567F41" w14:textId="77777777"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14:paraId="225CC10C" w14:textId="77777777" w:rsidR="006A2D69" w:rsidRPr="005C755C" w:rsidRDefault="0031280A" w:rsidP="009446F2">
      <w:pPr>
        <w:pStyle w:val="Ttulo2"/>
        <w:spacing w:line="32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 xml:space="preserve">JOSÉ LUIS </w:t>
      </w:r>
      <w:r w:rsidR="00846042">
        <w:rPr>
          <w:rFonts w:ascii="Bookman Old Style" w:hAnsi="Bookman Old Style" w:cs="Tahoma"/>
          <w:sz w:val="24"/>
        </w:rPr>
        <w:t>RICI</w:t>
      </w:r>
    </w:p>
    <w:p w14:paraId="5B66BA6E" w14:textId="77777777" w:rsidR="000E0F9B" w:rsidRDefault="00C93BBA" w:rsidP="009446F2">
      <w:pPr>
        <w:spacing w:line="32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14:paraId="0F0AFC55" w14:textId="77777777" w:rsidR="00E65536" w:rsidRPr="00CA62A0" w:rsidRDefault="00E65536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À Sua Excelência o Senhor</w:t>
      </w:r>
    </w:p>
    <w:p w14:paraId="337F11B6" w14:textId="5B95195F" w:rsidR="00E65536" w:rsidRDefault="00E97BBA" w:rsidP="009446F2">
      <w:pPr>
        <w:spacing w:line="320" w:lineRule="exact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JOSÉ JAIRO MESCHIATO</w:t>
      </w:r>
    </w:p>
    <w:p w14:paraId="2CD73BE0" w14:textId="77777777" w:rsidR="00E65536" w:rsidRPr="004F1EF4" w:rsidRDefault="00E65536" w:rsidP="009446F2">
      <w:pPr>
        <w:spacing w:line="320" w:lineRule="exact"/>
        <w:rPr>
          <w:rFonts w:ascii="Bookman Old Style" w:eastAsiaTheme="minorHAnsi" w:hAnsi="Bookman Old Style" w:cs="Tahoma"/>
          <w:b/>
          <w:lang w:eastAsia="en-US"/>
        </w:rPr>
      </w:pPr>
      <w:r w:rsidRPr="00CA62A0">
        <w:rPr>
          <w:rFonts w:ascii="Bookman Old Style" w:hAnsi="Bookman Old Style" w:cs="Tahoma"/>
          <w:color w:val="000000"/>
        </w:rPr>
        <w:t>Presidente da Câmara Municipal da Estância Turística de Barra Bonita</w:t>
      </w:r>
    </w:p>
    <w:p w14:paraId="5820C229" w14:textId="77777777" w:rsidR="00E65536" w:rsidRPr="00CA62A0" w:rsidRDefault="00E65536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 w:rsidRPr="00CA62A0">
        <w:rPr>
          <w:rFonts w:ascii="Bookman Old Style" w:hAnsi="Bookman Old Style" w:cs="Tahoma"/>
          <w:color w:val="000000"/>
          <w:u w:val="single"/>
        </w:rPr>
        <w:t>BARRA BONITA</w:t>
      </w:r>
      <w:r w:rsidRPr="00CA62A0">
        <w:rPr>
          <w:rFonts w:ascii="Bookman Old Style" w:hAnsi="Bookman Old Style" w:cs="Tahoma"/>
          <w:color w:val="000000"/>
        </w:rPr>
        <w:t> - SP</w:t>
      </w:r>
    </w:p>
    <w:p w14:paraId="7BC58B2A" w14:textId="77777777" w:rsidR="00E65536" w:rsidRPr="002E636C" w:rsidRDefault="00E65536" w:rsidP="009446F2">
      <w:pPr>
        <w:spacing w:line="320" w:lineRule="exact"/>
        <w:rPr>
          <w:rFonts w:ascii="Tahoma" w:hAnsi="Tahoma" w:cs="Tahoma"/>
          <w:color w:val="000000"/>
        </w:rPr>
      </w:pPr>
      <w:r w:rsidRPr="00CA62A0">
        <w:rPr>
          <w:rFonts w:ascii="Tahoma" w:hAnsi="Tahoma" w:cs="Tahoma"/>
          <w:color w:val="000000"/>
        </w:rPr>
        <w:t> </w:t>
      </w:r>
    </w:p>
    <w:p w14:paraId="6478B627" w14:textId="77777777" w:rsidR="007A7122" w:rsidRPr="005C755C" w:rsidRDefault="007A7122" w:rsidP="00D54946">
      <w:pPr>
        <w:spacing w:line="260" w:lineRule="exact"/>
        <w:jc w:val="both"/>
        <w:rPr>
          <w:rFonts w:ascii="Bookman Old Style" w:hAnsi="Bookman Old Style" w:cs="Tahoma"/>
          <w:snapToGrid w:val="0"/>
        </w:rPr>
      </w:pPr>
    </w:p>
    <w:sectPr w:rsidR="007A7122" w:rsidRPr="005C755C" w:rsidSect="00E3483E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4D"/>
    <w:rsid w:val="000052A1"/>
    <w:rsid w:val="00006DB2"/>
    <w:rsid w:val="00007671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14CE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331C7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66D7"/>
    <w:rsid w:val="00297592"/>
    <w:rsid w:val="002A0793"/>
    <w:rsid w:val="002A1D8D"/>
    <w:rsid w:val="002A41BC"/>
    <w:rsid w:val="002B2EAD"/>
    <w:rsid w:val="002B4AC6"/>
    <w:rsid w:val="002C0ED9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298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1377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5444B"/>
    <w:rsid w:val="00460DF7"/>
    <w:rsid w:val="004617C1"/>
    <w:rsid w:val="00465A64"/>
    <w:rsid w:val="00472C5C"/>
    <w:rsid w:val="00472F0B"/>
    <w:rsid w:val="00474996"/>
    <w:rsid w:val="004802F5"/>
    <w:rsid w:val="00497362"/>
    <w:rsid w:val="004A354D"/>
    <w:rsid w:val="004A55DB"/>
    <w:rsid w:val="004B4F00"/>
    <w:rsid w:val="004D770E"/>
    <w:rsid w:val="004E1F05"/>
    <w:rsid w:val="004E2638"/>
    <w:rsid w:val="004E271B"/>
    <w:rsid w:val="004E6CDA"/>
    <w:rsid w:val="004F1083"/>
    <w:rsid w:val="004F672D"/>
    <w:rsid w:val="004F6E32"/>
    <w:rsid w:val="004F7B0C"/>
    <w:rsid w:val="0050042F"/>
    <w:rsid w:val="00502140"/>
    <w:rsid w:val="00503C4F"/>
    <w:rsid w:val="00506716"/>
    <w:rsid w:val="00506DC0"/>
    <w:rsid w:val="00511C26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5375E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77DED"/>
    <w:rsid w:val="00687434"/>
    <w:rsid w:val="00692525"/>
    <w:rsid w:val="006A0AD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36AA2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1765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4FF9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46F2"/>
    <w:rsid w:val="00947DD1"/>
    <w:rsid w:val="00950AD9"/>
    <w:rsid w:val="0095690E"/>
    <w:rsid w:val="009650A8"/>
    <w:rsid w:val="00965E29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0AA0"/>
    <w:rsid w:val="00B74AE9"/>
    <w:rsid w:val="00B85FFD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1FB0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629D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4FCE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4284B"/>
    <w:rsid w:val="00D52A37"/>
    <w:rsid w:val="00D54946"/>
    <w:rsid w:val="00D6474F"/>
    <w:rsid w:val="00D6798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756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1455"/>
    <w:rsid w:val="00E247AC"/>
    <w:rsid w:val="00E25F23"/>
    <w:rsid w:val="00E26447"/>
    <w:rsid w:val="00E2670E"/>
    <w:rsid w:val="00E27CE1"/>
    <w:rsid w:val="00E3483E"/>
    <w:rsid w:val="00E35D09"/>
    <w:rsid w:val="00E40E1F"/>
    <w:rsid w:val="00E427BB"/>
    <w:rsid w:val="00E44937"/>
    <w:rsid w:val="00E5402C"/>
    <w:rsid w:val="00E55D97"/>
    <w:rsid w:val="00E65536"/>
    <w:rsid w:val="00E71B4D"/>
    <w:rsid w:val="00E8699E"/>
    <w:rsid w:val="00E91AA5"/>
    <w:rsid w:val="00E932DC"/>
    <w:rsid w:val="00E97BBA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0176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1CE6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0B3E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78F5"/>
  <w15:docId w15:val="{99E6A40A-4DDF-4DD4-8586-AF93531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 Sergio Perassoli Filho</cp:lastModifiedBy>
  <cp:revision>31</cp:revision>
  <cp:lastPrinted>2024-03-08T13:19:00Z</cp:lastPrinted>
  <dcterms:created xsi:type="dcterms:W3CDTF">2017-05-15T18:43:00Z</dcterms:created>
  <dcterms:modified xsi:type="dcterms:W3CDTF">2024-03-08T13:25:00Z</dcterms:modified>
</cp:coreProperties>
</file>