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5D02A9">
        <w:rPr>
          <w:rFonts w:ascii="Arial" w:hAnsi="Arial" w:cs="Arial"/>
          <w:b/>
          <w:sz w:val="36"/>
          <w:szCs w:val="36"/>
        </w:rPr>
        <w:t>36</w:t>
      </w:r>
      <w:r w:rsidR="00464027">
        <w:rPr>
          <w:rFonts w:ascii="Arial" w:hAnsi="Arial" w:cs="Arial"/>
          <w:b/>
          <w:sz w:val="36"/>
          <w:szCs w:val="36"/>
        </w:rPr>
        <w:t>1</w:t>
      </w:r>
      <w:r w:rsidR="005D02A9">
        <w:rPr>
          <w:rFonts w:ascii="Arial" w:hAnsi="Arial" w:cs="Arial"/>
          <w:b/>
          <w:sz w:val="36"/>
          <w:szCs w:val="36"/>
        </w:rPr>
        <w:t>0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464027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464027">
        <w:rPr>
          <w:rFonts w:ascii="Arial" w:hAnsi="Arial" w:cs="Arial"/>
          <w:b/>
          <w:sz w:val="26"/>
          <w:szCs w:val="26"/>
        </w:rPr>
        <w:t>FIXA SUBSÍDIOS DO PREFEITO E VICE-PREFEITO MUNICIPAL DA ESTÂNCIA TURÍSTICA DE BARRA BONITA PARA A LEGISLATURA DE 2025 A 2028.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  <w:bookmarkStart w:id="0" w:name="_GoBack"/>
      <w:bookmarkEnd w:id="0"/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9E2E52">
        <w:rPr>
          <w:rFonts w:ascii="Arial" w:hAnsi="Arial" w:cs="Arial"/>
          <w:szCs w:val="26"/>
        </w:rPr>
        <w:t>2</w:t>
      </w:r>
      <w:r w:rsidR="00464027">
        <w:rPr>
          <w:rFonts w:ascii="Arial" w:hAnsi="Arial" w:cs="Arial"/>
          <w:szCs w:val="26"/>
        </w:rPr>
        <w:t>7</w:t>
      </w:r>
      <w:r w:rsidR="000E5E28">
        <w:rPr>
          <w:rFonts w:ascii="Arial" w:hAnsi="Arial" w:cs="Arial"/>
          <w:szCs w:val="26"/>
        </w:rPr>
        <w:t xml:space="preserve"> de </w:t>
      </w:r>
      <w:r w:rsidR="004D53FD">
        <w:rPr>
          <w:rFonts w:ascii="Arial" w:hAnsi="Arial" w:cs="Arial"/>
          <w:szCs w:val="26"/>
        </w:rPr>
        <w:t>Novem</w:t>
      </w:r>
      <w:r w:rsidR="000E5E28">
        <w:rPr>
          <w:rFonts w:ascii="Arial" w:hAnsi="Arial" w:cs="Arial"/>
          <w:szCs w:val="26"/>
        </w:rPr>
        <w:t>bro</w:t>
      </w:r>
      <w:r w:rsidR="00666524">
        <w:rPr>
          <w:rFonts w:ascii="Arial" w:hAnsi="Arial" w:cs="Arial"/>
          <w:szCs w:val="26"/>
        </w:rPr>
        <w:t xml:space="preserve"> </w:t>
      </w:r>
      <w:r w:rsidR="00615B87" w:rsidRPr="0007182C">
        <w:rPr>
          <w:rFonts w:ascii="Arial" w:hAnsi="Arial" w:cs="Arial"/>
          <w:szCs w:val="26"/>
        </w:rPr>
        <w:t>de 2023</w:t>
      </w:r>
      <w:r w:rsidRPr="0007182C">
        <w:rPr>
          <w:rFonts w:ascii="Arial" w:hAnsi="Arial" w:cs="Arial"/>
          <w:szCs w:val="26"/>
        </w:rPr>
        <w:t>, APROVOU:</w:t>
      </w:r>
    </w:p>
    <w:p w:rsidR="006F5E88" w:rsidRPr="0007182C" w:rsidRDefault="006F5E88" w:rsidP="0007182C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464027" w:rsidRPr="00464027" w:rsidRDefault="00464027" w:rsidP="00464027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464027">
        <w:rPr>
          <w:rFonts w:ascii="Arial" w:eastAsia="Calibri" w:hAnsi="Arial" w:cs="Arial"/>
          <w:b/>
          <w:bCs/>
          <w:lang w:eastAsia="en-US"/>
        </w:rPr>
        <w:t xml:space="preserve">Art. 1º </w:t>
      </w:r>
      <w:r w:rsidRPr="00464027">
        <w:rPr>
          <w:rFonts w:ascii="Arial" w:eastAsia="Calibri" w:hAnsi="Arial" w:cs="Arial"/>
          <w:b/>
          <w:lang w:eastAsia="en-US"/>
        </w:rPr>
        <w:t>–</w:t>
      </w:r>
      <w:r w:rsidRPr="00464027">
        <w:rPr>
          <w:rFonts w:ascii="Arial" w:eastAsia="Calibri" w:hAnsi="Arial" w:cs="Arial"/>
          <w:lang w:eastAsia="en-US"/>
        </w:rPr>
        <w:t xml:space="preserve"> Fixa os subsídios do Prefeito Municipal e Vice-Prefeito Municipal, para a legislatura 2025 a 2028, em R$ 24.000,00 (vinte e quatro mil reais) e R$ 16.000,00 (dezesseis mil reais) mensais, respectivamente.</w:t>
      </w:r>
    </w:p>
    <w:p w:rsidR="00464027" w:rsidRPr="00464027" w:rsidRDefault="00464027" w:rsidP="00464027">
      <w:pPr>
        <w:jc w:val="both"/>
        <w:rPr>
          <w:rFonts w:ascii="Arial" w:eastAsia="Calibri" w:hAnsi="Arial" w:cs="Arial"/>
          <w:lang w:eastAsia="en-US"/>
        </w:rPr>
      </w:pPr>
    </w:p>
    <w:p w:rsidR="00464027" w:rsidRPr="00464027" w:rsidRDefault="00464027" w:rsidP="00464027">
      <w:pPr>
        <w:jc w:val="both"/>
        <w:rPr>
          <w:rFonts w:ascii="Arial" w:eastAsia="Calibri" w:hAnsi="Arial" w:cs="Arial"/>
          <w:lang w:eastAsia="en-US"/>
        </w:rPr>
      </w:pPr>
      <w:r w:rsidRPr="00464027">
        <w:rPr>
          <w:rFonts w:ascii="Arial" w:eastAsia="Calibri" w:hAnsi="Arial" w:cs="Arial"/>
          <w:b/>
          <w:lang w:eastAsia="en-US"/>
        </w:rPr>
        <w:tab/>
        <w:t>Art. 2º –</w:t>
      </w:r>
      <w:r w:rsidRPr="00464027">
        <w:rPr>
          <w:rFonts w:ascii="Arial" w:eastAsia="Calibri" w:hAnsi="Arial" w:cs="Arial"/>
          <w:lang w:eastAsia="en-US"/>
        </w:rPr>
        <w:t xml:space="preserve"> As despesas decorrentes com a execução da presente Lei correrão por conta das dotações orçamentárias, suplementadas se necessário.</w:t>
      </w:r>
    </w:p>
    <w:p w:rsidR="00464027" w:rsidRPr="00464027" w:rsidRDefault="00464027" w:rsidP="00464027">
      <w:pPr>
        <w:jc w:val="both"/>
        <w:rPr>
          <w:rFonts w:ascii="Arial" w:eastAsia="Calibri" w:hAnsi="Arial" w:cs="Arial"/>
          <w:b/>
          <w:bCs/>
          <w:lang w:eastAsia="en-US"/>
        </w:rPr>
      </w:pPr>
    </w:p>
    <w:p w:rsidR="00464027" w:rsidRPr="00464027" w:rsidRDefault="00464027" w:rsidP="00464027">
      <w:pPr>
        <w:jc w:val="both"/>
        <w:rPr>
          <w:rFonts w:ascii="Arial" w:eastAsia="Calibri" w:hAnsi="Arial" w:cs="Arial"/>
          <w:lang w:eastAsia="en-US"/>
        </w:rPr>
      </w:pPr>
      <w:r w:rsidRPr="00464027">
        <w:rPr>
          <w:rFonts w:ascii="Arial" w:eastAsia="Calibri" w:hAnsi="Arial" w:cs="Arial"/>
          <w:b/>
          <w:bCs/>
          <w:lang w:eastAsia="en-US"/>
        </w:rPr>
        <w:tab/>
        <w:t xml:space="preserve">Art. 3º </w:t>
      </w:r>
      <w:r w:rsidRPr="00464027">
        <w:rPr>
          <w:rFonts w:ascii="Arial" w:eastAsia="Calibri" w:hAnsi="Arial" w:cs="Arial"/>
          <w:b/>
          <w:lang w:eastAsia="en-US"/>
        </w:rPr>
        <w:t>–</w:t>
      </w:r>
      <w:r w:rsidRPr="00464027">
        <w:rPr>
          <w:rFonts w:ascii="Arial" w:eastAsia="Calibri" w:hAnsi="Arial" w:cs="Arial"/>
          <w:lang w:eastAsia="en-US"/>
        </w:rPr>
        <w:t xml:space="preserve"> Esta Lei entra em vigor em 01 de janeiro de 2025.</w:t>
      </w:r>
    </w:p>
    <w:p w:rsidR="00EA26BD" w:rsidRPr="006F5E88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9E2E52">
        <w:rPr>
          <w:rFonts w:ascii="Arial" w:hAnsi="Arial" w:cs="Arial"/>
          <w:sz w:val="25"/>
          <w:szCs w:val="25"/>
        </w:rPr>
        <w:t>2</w:t>
      </w:r>
      <w:r w:rsidR="00464027">
        <w:rPr>
          <w:rFonts w:ascii="Arial" w:hAnsi="Arial" w:cs="Arial"/>
          <w:sz w:val="25"/>
          <w:szCs w:val="25"/>
        </w:rPr>
        <w:t>8</w:t>
      </w:r>
      <w:r w:rsidR="000E5E28" w:rsidRPr="000E5E28">
        <w:rPr>
          <w:rFonts w:ascii="Arial" w:hAnsi="Arial" w:cs="Arial"/>
          <w:sz w:val="25"/>
          <w:szCs w:val="25"/>
        </w:rPr>
        <w:t xml:space="preserve"> de </w:t>
      </w:r>
      <w:r w:rsidR="004D53FD">
        <w:rPr>
          <w:rFonts w:ascii="Arial" w:hAnsi="Arial" w:cs="Arial"/>
          <w:sz w:val="25"/>
          <w:szCs w:val="25"/>
        </w:rPr>
        <w:t>Novem</w:t>
      </w:r>
      <w:r w:rsidR="000E5E28" w:rsidRPr="000E5E28">
        <w:rPr>
          <w:rFonts w:ascii="Arial" w:hAnsi="Arial" w:cs="Arial"/>
          <w:sz w:val="25"/>
          <w:szCs w:val="25"/>
        </w:rPr>
        <w:t xml:space="preserve">bro </w:t>
      </w:r>
      <w:r w:rsidRPr="000E5E28">
        <w:rPr>
          <w:rFonts w:ascii="Arial" w:hAnsi="Arial" w:cs="Arial"/>
          <w:sz w:val="25"/>
          <w:szCs w:val="25"/>
        </w:rPr>
        <w:t>de 2023.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72467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71A5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01F4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2023-11-28T11:21:00Z</cp:lastPrinted>
  <dcterms:created xsi:type="dcterms:W3CDTF">2023-11-28T11:19:00Z</dcterms:created>
  <dcterms:modified xsi:type="dcterms:W3CDTF">2023-11-28T11:21:00Z</dcterms:modified>
</cp:coreProperties>
</file>