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77E3" w:rsidP="00852336">
      <w:pPr>
        <w:jc w:val="center"/>
        <w:rPr>
          <w:rFonts w:ascii="Arial" w:hAnsi="Arial" w:cs="Arial"/>
          <w:b/>
          <w:sz w:val="28"/>
          <w:szCs w:val="28"/>
        </w:rPr>
      </w:pPr>
    </w:p>
    <w:p w:rsidR="008F77E3" w:rsidP="00852336">
      <w:pPr>
        <w:jc w:val="center"/>
        <w:rPr>
          <w:rFonts w:ascii="Arial" w:hAnsi="Arial" w:cs="Arial"/>
          <w:b/>
          <w:sz w:val="28"/>
          <w:szCs w:val="28"/>
        </w:rPr>
      </w:pPr>
    </w:p>
    <w:p w:rsidR="006B4651" w:rsidRPr="008F77E3" w:rsidP="00852336">
      <w:pPr>
        <w:jc w:val="center"/>
        <w:rPr>
          <w:rFonts w:ascii="Arial" w:hAnsi="Arial" w:cs="Arial"/>
          <w:b/>
          <w:sz w:val="32"/>
          <w:szCs w:val="32"/>
        </w:rPr>
      </w:pPr>
      <w:r w:rsidRPr="008F77E3">
        <w:rPr>
          <w:rFonts w:ascii="Arial" w:hAnsi="Arial" w:cs="Arial"/>
          <w:b/>
          <w:sz w:val="32"/>
          <w:szCs w:val="32"/>
        </w:rPr>
        <w:t xml:space="preserve">PROJETO DE </w:t>
      </w:r>
      <w:r w:rsidRPr="008F77E3" w:rsidR="005E2554">
        <w:rPr>
          <w:rFonts w:ascii="Arial" w:hAnsi="Arial" w:cs="Arial"/>
          <w:b/>
          <w:sz w:val="32"/>
          <w:szCs w:val="32"/>
        </w:rPr>
        <w:t xml:space="preserve">DECRETO LEGISLATIVO Nº </w:t>
      </w:r>
      <w:r w:rsidR="003B11A7">
        <w:rPr>
          <w:rFonts w:ascii="Arial" w:hAnsi="Arial" w:cs="Arial"/>
          <w:b/>
          <w:sz w:val="32"/>
          <w:szCs w:val="32"/>
        </w:rPr>
        <w:t>62/2023</w:t>
      </w:r>
    </w:p>
    <w:p w:rsidR="008F77E3" w:rsidRPr="008F77E3" w:rsidP="008F77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E2554" w:rsidRPr="008F77E3" w:rsidP="005E2554">
      <w:pPr>
        <w:ind w:left="3969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8F77E3">
        <w:rPr>
          <w:rFonts w:ascii="Arial" w:hAnsi="Arial" w:cs="Arial"/>
          <w:b/>
          <w:sz w:val="28"/>
          <w:szCs w:val="28"/>
        </w:rPr>
        <w:t>PROPÕE A APROVAÇÃO DAS CONTAS DA PREFEITURA MUNICIPAL DA ESTÂNCIA TURÍSTICA DE BARRA BONITA</w:t>
      </w:r>
      <w:r w:rsidR="003B11A7">
        <w:rPr>
          <w:rFonts w:ascii="Arial" w:hAnsi="Arial" w:cs="Arial"/>
          <w:b/>
          <w:sz w:val="28"/>
          <w:szCs w:val="28"/>
        </w:rPr>
        <w:t xml:space="preserve"> RELATIVAS AO EXERCÍCIO DE 2021</w:t>
      </w:r>
      <w:r w:rsidRPr="008F77E3" w:rsidR="00066A61">
        <w:rPr>
          <w:rFonts w:ascii="Arial" w:hAnsi="Arial" w:cs="Arial"/>
          <w:b/>
          <w:sz w:val="28"/>
          <w:szCs w:val="28"/>
        </w:rPr>
        <w:t>.</w:t>
      </w:r>
    </w:p>
    <w:bookmarkEnd w:id="0"/>
    <w:p w:rsidR="00852336" w:rsidRPr="008F77E3" w:rsidP="008F77E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E2554" w:rsidP="008F77E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F77E3">
        <w:rPr>
          <w:rFonts w:ascii="Arial" w:hAnsi="Arial" w:cs="Arial"/>
          <w:b/>
          <w:sz w:val="26"/>
          <w:szCs w:val="26"/>
        </w:rPr>
        <w:tab/>
        <w:t xml:space="preserve">Artigo 1º - </w:t>
      </w:r>
      <w:r w:rsidRPr="008F77E3" w:rsidR="000904C0">
        <w:rPr>
          <w:rFonts w:ascii="Arial" w:hAnsi="Arial" w:cs="Arial"/>
          <w:sz w:val="26"/>
          <w:szCs w:val="26"/>
        </w:rPr>
        <w:t>Ficam aprovadas as contas da PREFEITURA MUNICIPAL DA ESTÂNCIA TURÍSTICA DE BARRA BONIT</w:t>
      </w:r>
      <w:r w:rsidR="003B11A7">
        <w:rPr>
          <w:rFonts w:ascii="Arial" w:hAnsi="Arial" w:cs="Arial"/>
          <w:sz w:val="26"/>
          <w:szCs w:val="26"/>
        </w:rPr>
        <w:t>A relativas ao exercício de 2021</w:t>
      </w:r>
      <w:r w:rsidRPr="008F77E3" w:rsidR="000904C0">
        <w:rPr>
          <w:rFonts w:ascii="Arial" w:hAnsi="Arial" w:cs="Arial"/>
          <w:sz w:val="26"/>
          <w:szCs w:val="26"/>
        </w:rPr>
        <w:t>, conforme parecer favorável constante do</w:t>
      </w:r>
      <w:r w:rsidR="003B11A7">
        <w:rPr>
          <w:rFonts w:ascii="Arial" w:hAnsi="Arial" w:cs="Arial"/>
          <w:sz w:val="26"/>
          <w:szCs w:val="26"/>
        </w:rPr>
        <w:t xml:space="preserve"> </w:t>
      </w:r>
      <w:r w:rsidRPr="008F77E3" w:rsidR="003149CD">
        <w:rPr>
          <w:rFonts w:ascii="Arial" w:hAnsi="Arial" w:cs="Arial"/>
          <w:sz w:val="26"/>
          <w:szCs w:val="26"/>
        </w:rPr>
        <w:t>TC-</w:t>
      </w:r>
      <w:r w:rsidR="003B11A7">
        <w:rPr>
          <w:rFonts w:ascii="Arial" w:hAnsi="Arial" w:cs="Arial"/>
          <w:sz w:val="26"/>
          <w:szCs w:val="26"/>
        </w:rPr>
        <w:t>007180.989.20-4</w:t>
      </w:r>
      <w:r w:rsidRPr="008F77E3" w:rsidR="003149CD">
        <w:rPr>
          <w:rFonts w:ascii="Arial" w:hAnsi="Arial" w:cs="Arial"/>
          <w:sz w:val="26"/>
          <w:szCs w:val="26"/>
        </w:rPr>
        <w:t xml:space="preserve"> </w:t>
      </w:r>
      <w:r w:rsidRPr="008F77E3" w:rsidR="000904C0">
        <w:rPr>
          <w:rFonts w:ascii="Arial" w:hAnsi="Arial" w:cs="Arial"/>
          <w:sz w:val="26"/>
          <w:szCs w:val="26"/>
        </w:rPr>
        <w:t>do EGRÉGIO TRIBUNAL DE CONTAS DO ESTADO DE SÃO PAULO.</w:t>
      </w:r>
    </w:p>
    <w:p w:rsidR="008F77E3" w:rsidRPr="008F77E3" w:rsidP="008F77E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B13BB" w:rsidRPr="008F77E3" w:rsidP="008F77E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F77E3">
        <w:rPr>
          <w:rFonts w:ascii="Arial" w:hAnsi="Arial" w:cs="Arial"/>
          <w:sz w:val="26"/>
          <w:szCs w:val="26"/>
        </w:rPr>
        <w:tab/>
      </w:r>
      <w:r w:rsidRPr="008F77E3" w:rsidR="00EB4BD8">
        <w:rPr>
          <w:rFonts w:ascii="Arial" w:hAnsi="Arial" w:cs="Arial"/>
          <w:b/>
          <w:sz w:val="26"/>
          <w:szCs w:val="26"/>
        </w:rPr>
        <w:t>Artigo 2º</w:t>
      </w:r>
      <w:r w:rsidRPr="008F77E3">
        <w:rPr>
          <w:rFonts w:ascii="Arial" w:hAnsi="Arial" w:cs="Arial"/>
          <w:b/>
          <w:sz w:val="26"/>
          <w:szCs w:val="26"/>
        </w:rPr>
        <w:t xml:space="preserve"> </w:t>
      </w:r>
      <w:r w:rsidRPr="008F77E3" w:rsidR="008F77E3">
        <w:rPr>
          <w:rFonts w:ascii="Arial" w:hAnsi="Arial" w:cs="Arial"/>
          <w:b/>
          <w:sz w:val="26"/>
          <w:szCs w:val="26"/>
        </w:rPr>
        <w:t xml:space="preserve">- </w:t>
      </w:r>
      <w:r w:rsidRPr="008F77E3">
        <w:rPr>
          <w:rFonts w:ascii="Arial" w:hAnsi="Arial" w:cs="Arial"/>
          <w:sz w:val="26"/>
          <w:szCs w:val="26"/>
        </w:rPr>
        <w:t>Este Decreto Legislativo entra em vigor na data de sua publicação.</w:t>
      </w:r>
    </w:p>
    <w:p w:rsidR="008F77E3" w:rsidP="008F77E3">
      <w:pPr>
        <w:spacing w:after="0" w:line="240" w:lineRule="auto"/>
        <w:ind w:firstLine="708"/>
        <w:jc w:val="right"/>
        <w:rPr>
          <w:rFonts w:ascii="Arial" w:hAnsi="Arial" w:cs="Arial"/>
          <w:sz w:val="26"/>
          <w:szCs w:val="26"/>
        </w:rPr>
      </w:pPr>
    </w:p>
    <w:p w:rsidR="005E2554" w:rsidRPr="008F77E3" w:rsidP="008F77E3">
      <w:pPr>
        <w:spacing w:after="0" w:line="240" w:lineRule="auto"/>
        <w:ind w:firstLine="708"/>
        <w:jc w:val="right"/>
        <w:rPr>
          <w:rFonts w:ascii="Arial" w:hAnsi="Arial" w:cs="Arial"/>
          <w:sz w:val="26"/>
          <w:szCs w:val="26"/>
        </w:rPr>
      </w:pPr>
      <w:r w:rsidRPr="008F77E3">
        <w:rPr>
          <w:rFonts w:ascii="Arial" w:hAnsi="Arial" w:cs="Arial"/>
          <w:sz w:val="26"/>
          <w:szCs w:val="26"/>
        </w:rPr>
        <w:t xml:space="preserve">Sala das </w:t>
      </w:r>
      <w:r w:rsidR="008F77E3">
        <w:rPr>
          <w:rFonts w:ascii="Arial" w:hAnsi="Arial" w:cs="Arial"/>
          <w:sz w:val="26"/>
          <w:szCs w:val="26"/>
        </w:rPr>
        <w:t>S</w:t>
      </w:r>
      <w:r w:rsidRPr="008F77E3">
        <w:rPr>
          <w:rFonts w:ascii="Arial" w:hAnsi="Arial" w:cs="Arial"/>
          <w:sz w:val="26"/>
          <w:szCs w:val="26"/>
        </w:rPr>
        <w:t>essões, em</w:t>
      </w:r>
      <w:r w:rsidRPr="008F77E3" w:rsidR="003149CD">
        <w:rPr>
          <w:rFonts w:ascii="Arial" w:hAnsi="Arial" w:cs="Arial"/>
          <w:sz w:val="26"/>
          <w:szCs w:val="26"/>
        </w:rPr>
        <w:t xml:space="preserve"> </w:t>
      </w:r>
      <w:r w:rsidR="003B11A7">
        <w:rPr>
          <w:rFonts w:ascii="Arial" w:hAnsi="Arial" w:cs="Arial"/>
          <w:sz w:val="26"/>
          <w:szCs w:val="26"/>
        </w:rPr>
        <w:t>17 de Novembro de 2023</w:t>
      </w:r>
      <w:r w:rsidRPr="008F77E3" w:rsidR="007B13BB">
        <w:rPr>
          <w:rFonts w:ascii="Arial" w:hAnsi="Arial" w:cs="Arial"/>
          <w:sz w:val="26"/>
          <w:szCs w:val="26"/>
        </w:rPr>
        <w:t>.</w:t>
      </w:r>
    </w:p>
    <w:p w:rsidR="007B13BB" w:rsidP="008F77E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F77E3" w:rsidP="008F77E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F77E3" w:rsidP="008F77E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F77E3" w:rsidRPr="008F77E3" w:rsidP="008F77E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B11A7" w:rsidP="003B11A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B11A7" w:rsidP="003B11A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MAICON RIBEIRO FURTADO                      ÁLVARO JOSÉ VAL GIRIOLI</w:t>
      </w:r>
    </w:p>
    <w:p w:rsidR="003B11A7" w:rsidP="003B11A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Presidente                                                   Vice-Presidente</w:t>
      </w:r>
    </w:p>
    <w:p w:rsidR="003B11A7" w:rsidP="003B11A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11A7" w:rsidP="003B11A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11A7" w:rsidP="003B11A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11A7" w:rsidP="003B11A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11A7" w:rsidP="003B11A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11A7" w:rsidP="003B11A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JOSÉ JAIRO MESCHIATO                      POLIANA CAROLINE QUIRINO</w:t>
      </w:r>
    </w:p>
    <w:p w:rsidR="003B11A7" w:rsidP="003B11A7">
      <w:pPr>
        <w:spacing w:after="0" w:line="240" w:lineRule="auto"/>
        <w:jc w:val="both"/>
        <w:rPr>
          <w:rFonts w:eastAsiaTheme="minorEastAsia"/>
          <w:b/>
          <w:sz w:val="24"/>
          <w:szCs w:val="24"/>
          <w:lang w:eastAsia="pt-BR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1º Secretário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2º Secretário </w:t>
      </w:r>
    </w:p>
    <w:p w:rsidR="003B11A7" w:rsidP="003B11A7">
      <w:pPr>
        <w:spacing w:after="0" w:line="240" w:lineRule="auto"/>
        <w:jc w:val="both"/>
        <w:rPr>
          <w:b/>
          <w:sz w:val="24"/>
          <w:szCs w:val="24"/>
        </w:rPr>
      </w:pPr>
    </w:p>
    <w:p w:rsidR="003B11A7" w:rsidP="003B11A7">
      <w:pPr>
        <w:spacing w:after="0" w:line="240" w:lineRule="auto"/>
        <w:jc w:val="both"/>
        <w:rPr>
          <w:b/>
          <w:sz w:val="24"/>
          <w:szCs w:val="24"/>
        </w:rPr>
      </w:pPr>
    </w:p>
    <w:p w:rsidR="007B13BB" w:rsidRPr="008F77E3" w:rsidP="00F8131A">
      <w:pPr>
        <w:spacing w:after="0" w:line="240" w:lineRule="auto"/>
        <w:ind w:left="1416"/>
        <w:rPr>
          <w:rFonts w:ascii="Arial" w:hAnsi="Arial" w:cs="Arial"/>
          <w:b/>
          <w:sz w:val="28"/>
          <w:szCs w:val="28"/>
        </w:rPr>
      </w:pPr>
    </w:p>
    <w:sectPr w:rsidSect="005E2554">
      <w:headerReference w:type="default" r:id="rId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54"/>
    <w:rsid w:val="00066A61"/>
    <w:rsid w:val="000904C0"/>
    <w:rsid w:val="001A0199"/>
    <w:rsid w:val="001C74EC"/>
    <w:rsid w:val="002228DC"/>
    <w:rsid w:val="002964B1"/>
    <w:rsid w:val="003149CD"/>
    <w:rsid w:val="003B11A7"/>
    <w:rsid w:val="00407C2C"/>
    <w:rsid w:val="004D1866"/>
    <w:rsid w:val="005E2554"/>
    <w:rsid w:val="006B4651"/>
    <w:rsid w:val="007B13BB"/>
    <w:rsid w:val="007D43A0"/>
    <w:rsid w:val="00852336"/>
    <w:rsid w:val="008F77E3"/>
    <w:rsid w:val="009942E0"/>
    <w:rsid w:val="00A41055"/>
    <w:rsid w:val="00A422F5"/>
    <w:rsid w:val="00EB4BD8"/>
    <w:rsid w:val="00F77ED7"/>
    <w:rsid w:val="00F8131A"/>
    <w:rsid w:val="00FC6D1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BD383D-8AC9-46EE-963B-75A9272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8F7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F77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3B1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B11A7"/>
  </w:style>
  <w:style w:type="paragraph" w:styleId="Footer">
    <w:name w:val="footer"/>
    <w:basedOn w:val="Normal"/>
    <w:link w:val="RodapChar"/>
    <w:uiPriority w:val="99"/>
    <w:unhideWhenUsed/>
    <w:rsid w:val="003B1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B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</cp:lastModifiedBy>
  <cp:revision>4</cp:revision>
  <cp:lastPrinted>2022-11-11T17:43:00Z</cp:lastPrinted>
  <dcterms:created xsi:type="dcterms:W3CDTF">2023-11-17T13:18:00Z</dcterms:created>
  <dcterms:modified xsi:type="dcterms:W3CDTF">2023-11-17T13:23:00Z</dcterms:modified>
</cp:coreProperties>
</file>