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63E" w:rsidRPr="0089206E" w:rsidRDefault="00D503BC" w:rsidP="0098263E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89206E">
        <w:rPr>
          <w:rFonts w:ascii="Arial" w:hAnsi="Arial" w:cs="Arial"/>
          <w:b/>
          <w:bCs/>
          <w:sz w:val="40"/>
          <w:szCs w:val="40"/>
        </w:rPr>
        <w:t xml:space="preserve">PROJETO DE LEI N.º </w:t>
      </w:r>
      <w:r w:rsidR="00374911">
        <w:rPr>
          <w:rFonts w:ascii="Arial" w:hAnsi="Arial" w:cs="Arial"/>
          <w:b/>
          <w:bCs/>
          <w:sz w:val="40"/>
          <w:szCs w:val="40"/>
        </w:rPr>
        <w:t>46</w:t>
      </w:r>
      <w:r w:rsidR="002971A6">
        <w:rPr>
          <w:rFonts w:ascii="Arial" w:hAnsi="Arial" w:cs="Arial"/>
          <w:b/>
          <w:bCs/>
          <w:sz w:val="40"/>
          <w:szCs w:val="40"/>
        </w:rPr>
        <w:t>/</w:t>
      </w:r>
      <w:r w:rsidRPr="0089206E">
        <w:rPr>
          <w:rFonts w:ascii="Arial" w:hAnsi="Arial" w:cs="Arial"/>
          <w:b/>
          <w:bCs/>
          <w:sz w:val="40"/>
          <w:szCs w:val="40"/>
        </w:rPr>
        <w:t>2023-L</w:t>
      </w:r>
    </w:p>
    <w:p w:rsidR="0098263E" w:rsidRDefault="0098263E" w:rsidP="009826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5EE2" w:rsidRPr="0089206E" w:rsidRDefault="00D503BC" w:rsidP="0089206E">
      <w:pPr>
        <w:spacing w:after="0" w:line="240" w:lineRule="auto"/>
        <w:ind w:left="3544"/>
        <w:jc w:val="both"/>
        <w:rPr>
          <w:rFonts w:ascii="Arial" w:hAnsi="Arial" w:cs="Arial"/>
          <w:b/>
          <w:bCs/>
          <w:sz w:val="28"/>
          <w:szCs w:val="28"/>
        </w:rPr>
      </w:pPr>
      <w:r w:rsidRPr="0089206E">
        <w:rPr>
          <w:rFonts w:ascii="Arial" w:hAnsi="Arial" w:cs="Arial"/>
          <w:b/>
          <w:bCs/>
          <w:caps/>
          <w:sz w:val="28"/>
          <w:szCs w:val="28"/>
        </w:rPr>
        <w:t>Dispõe sobre a obrigatoriedade de instalação de porta giratória com detector de metais, nos estabelecimentos bancários da estância turística de Barra Bonita e dá outras providências</w:t>
      </w:r>
      <w:r w:rsidR="002971A6">
        <w:rPr>
          <w:rFonts w:ascii="Arial" w:hAnsi="Arial" w:cs="Arial"/>
          <w:b/>
          <w:bCs/>
          <w:sz w:val="28"/>
          <w:szCs w:val="28"/>
        </w:rPr>
        <w:t>.</w:t>
      </w:r>
    </w:p>
    <w:p w:rsidR="0098263E" w:rsidRPr="0098263E" w:rsidRDefault="0098263E" w:rsidP="009826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263E" w:rsidRPr="0098263E" w:rsidRDefault="00D503BC" w:rsidP="0089206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206E">
        <w:rPr>
          <w:rFonts w:ascii="Arial" w:hAnsi="Arial" w:cs="Arial"/>
          <w:b/>
          <w:bCs/>
          <w:sz w:val="24"/>
          <w:szCs w:val="24"/>
        </w:rPr>
        <w:t>Artigo 1º</w:t>
      </w:r>
      <w:r w:rsidRPr="0098263E"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98263E">
        <w:rPr>
          <w:rFonts w:ascii="Arial" w:hAnsi="Arial" w:cs="Arial"/>
          <w:sz w:val="24"/>
          <w:szCs w:val="24"/>
        </w:rPr>
        <w:t xml:space="preserve"> Todos os estabelecimentos bancários no município </w:t>
      </w:r>
      <w:r w:rsidR="00CF24C5">
        <w:rPr>
          <w:rFonts w:ascii="Arial" w:hAnsi="Arial" w:cs="Arial"/>
          <w:sz w:val="24"/>
          <w:szCs w:val="24"/>
        </w:rPr>
        <w:t>da Estância Turística de Barra Bonita</w:t>
      </w:r>
      <w:r w:rsidRPr="0098263E">
        <w:rPr>
          <w:rFonts w:ascii="Arial" w:hAnsi="Arial" w:cs="Arial"/>
          <w:sz w:val="24"/>
          <w:szCs w:val="24"/>
        </w:rPr>
        <w:t xml:space="preserve"> ficam obrigados a instalar porta eletrônica de segurança, giratória e individualizada, depois das salas de autoatendimento e em todos os acessos destinados ao público. </w:t>
      </w:r>
    </w:p>
    <w:p w:rsidR="0098263E" w:rsidRPr="0098263E" w:rsidRDefault="00D503BC" w:rsidP="0089206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206E">
        <w:rPr>
          <w:rFonts w:ascii="Arial" w:hAnsi="Arial" w:cs="Arial"/>
          <w:b/>
          <w:bCs/>
          <w:sz w:val="24"/>
          <w:szCs w:val="24"/>
        </w:rPr>
        <w:t>§1º</w:t>
      </w:r>
      <w:r w:rsidRPr="0098263E"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="0089206E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263E">
        <w:rPr>
          <w:rFonts w:ascii="Arial" w:hAnsi="Arial" w:cs="Arial"/>
          <w:sz w:val="24"/>
          <w:szCs w:val="24"/>
        </w:rPr>
        <w:t xml:space="preserve">São considerados estabelecimentos bancários, para os efeitos desta Lei, bancos oficiais ou privados e caixas econômicas, suas agências, subagências e postos. </w:t>
      </w:r>
    </w:p>
    <w:p w:rsidR="0098263E" w:rsidRPr="0098263E" w:rsidRDefault="00D503BC" w:rsidP="0089206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206E">
        <w:rPr>
          <w:rFonts w:ascii="Arial" w:hAnsi="Arial" w:cs="Arial"/>
          <w:b/>
          <w:bCs/>
          <w:sz w:val="24"/>
          <w:szCs w:val="24"/>
        </w:rPr>
        <w:t>§2º</w:t>
      </w:r>
      <w:r w:rsidRPr="0098263E"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98263E">
        <w:rPr>
          <w:rFonts w:ascii="Arial" w:hAnsi="Arial" w:cs="Arial"/>
          <w:sz w:val="24"/>
          <w:szCs w:val="24"/>
        </w:rPr>
        <w:t xml:space="preserve"> Não são considerados estabelecimentos bancários, para os efeitos desta Lei, </w:t>
      </w:r>
      <w:r w:rsidR="0089206E">
        <w:rPr>
          <w:rFonts w:ascii="Arial" w:hAnsi="Arial" w:cs="Arial"/>
          <w:sz w:val="24"/>
          <w:szCs w:val="24"/>
        </w:rPr>
        <w:t>as agências dos Correios, Lotéricas, correspondentes bancários e</w:t>
      </w:r>
      <w:r w:rsidRPr="0098263E">
        <w:rPr>
          <w:rFonts w:ascii="Arial" w:hAnsi="Arial" w:cs="Arial"/>
          <w:sz w:val="24"/>
          <w:szCs w:val="24"/>
        </w:rPr>
        <w:t xml:space="preserve"> cooperativas de crédito. </w:t>
      </w:r>
    </w:p>
    <w:p w:rsidR="0089206E" w:rsidRDefault="0089206E" w:rsidP="009826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263E" w:rsidRPr="0098263E" w:rsidRDefault="00D503BC" w:rsidP="0089206E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9206E">
        <w:rPr>
          <w:rFonts w:ascii="Arial" w:hAnsi="Arial" w:cs="Arial"/>
          <w:b/>
          <w:bCs/>
          <w:sz w:val="24"/>
          <w:szCs w:val="24"/>
        </w:rPr>
        <w:t>Artigo 2º</w:t>
      </w:r>
      <w:r w:rsidRPr="0098263E"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="0089206E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263E">
        <w:rPr>
          <w:rFonts w:ascii="Arial" w:hAnsi="Arial" w:cs="Arial"/>
          <w:sz w:val="24"/>
          <w:szCs w:val="24"/>
        </w:rPr>
        <w:t xml:space="preserve">As portas eletrônicas de segurança dentre outras características, devem obedecer aos seguintes requisitos técnicos mínimos: </w:t>
      </w:r>
    </w:p>
    <w:p w:rsidR="0098263E" w:rsidRPr="0098263E" w:rsidRDefault="00D503BC" w:rsidP="0089206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206E">
        <w:rPr>
          <w:rFonts w:ascii="Arial" w:hAnsi="Arial" w:cs="Arial"/>
          <w:b/>
          <w:bCs/>
          <w:sz w:val="24"/>
          <w:szCs w:val="24"/>
        </w:rPr>
        <w:t>I</w:t>
      </w:r>
      <w:r w:rsidRPr="0098263E"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98263E">
        <w:rPr>
          <w:rFonts w:ascii="Arial" w:hAnsi="Arial" w:cs="Arial"/>
          <w:sz w:val="24"/>
          <w:szCs w:val="24"/>
        </w:rPr>
        <w:t xml:space="preserve"> estar equipada com detecto</w:t>
      </w:r>
      <w:r w:rsidRPr="0098263E">
        <w:rPr>
          <w:rFonts w:ascii="Arial" w:hAnsi="Arial" w:cs="Arial"/>
          <w:sz w:val="24"/>
          <w:szCs w:val="24"/>
        </w:rPr>
        <w:t xml:space="preserve">r de metais; </w:t>
      </w:r>
    </w:p>
    <w:p w:rsidR="0098263E" w:rsidRPr="0098263E" w:rsidRDefault="00D503BC" w:rsidP="0089206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206E">
        <w:rPr>
          <w:rFonts w:ascii="Arial" w:hAnsi="Arial" w:cs="Arial"/>
          <w:b/>
          <w:bCs/>
          <w:sz w:val="24"/>
          <w:szCs w:val="24"/>
        </w:rPr>
        <w:t>II</w:t>
      </w:r>
      <w:r w:rsidRPr="0098263E"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98263E">
        <w:rPr>
          <w:rFonts w:ascii="Arial" w:hAnsi="Arial" w:cs="Arial"/>
          <w:sz w:val="24"/>
          <w:szCs w:val="24"/>
        </w:rPr>
        <w:t xml:space="preserve"> ter travamento e retorno automático: </w:t>
      </w:r>
    </w:p>
    <w:p w:rsidR="0098263E" w:rsidRPr="0098263E" w:rsidRDefault="00D503BC" w:rsidP="0089206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206E">
        <w:rPr>
          <w:rFonts w:ascii="Arial" w:hAnsi="Arial" w:cs="Arial"/>
          <w:b/>
          <w:bCs/>
          <w:sz w:val="24"/>
          <w:szCs w:val="24"/>
        </w:rPr>
        <w:t>III</w:t>
      </w:r>
      <w:r w:rsidRPr="0098263E"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98263E">
        <w:rPr>
          <w:rFonts w:ascii="Arial" w:hAnsi="Arial" w:cs="Arial"/>
          <w:sz w:val="24"/>
          <w:szCs w:val="24"/>
        </w:rPr>
        <w:t xml:space="preserve"> possuir abertura ou janela para entrega, ao vigilante, do metal detectado. </w:t>
      </w:r>
    </w:p>
    <w:p w:rsidR="0089206E" w:rsidRDefault="0089206E" w:rsidP="0098263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8263E" w:rsidRPr="0098263E" w:rsidRDefault="00D503BC" w:rsidP="0089206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206E">
        <w:rPr>
          <w:rFonts w:ascii="Arial" w:hAnsi="Arial" w:cs="Arial"/>
          <w:b/>
          <w:bCs/>
          <w:sz w:val="24"/>
          <w:szCs w:val="24"/>
        </w:rPr>
        <w:t>Artigo 3º</w:t>
      </w:r>
      <w:r w:rsidRPr="0098263E"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98263E">
        <w:rPr>
          <w:rFonts w:ascii="Arial" w:hAnsi="Arial" w:cs="Arial"/>
          <w:sz w:val="24"/>
          <w:szCs w:val="24"/>
        </w:rPr>
        <w:t xml:space="preserve"> Todos os estabelecimentos bancários sujeitos, por força desta Lei, à instalação de porta eletrônica de s</w:t>
      </w:r>
      <w:r w:rsidRPr="0098263E">
        <w:rPr>
          <w:rFonts w:ascii="Arial" w:hAnsi="Arial" w:cs="Arial"/>
          <w:sz w:val="24"/>
          <w:szCs w:val="24"/>
        </w:rPr>
        <w:t>egurança, giratória, deverão também instalar uma unidade de guarda-volumes, à disposição, para utilização gratuita por clientes e visitantes, instalada de acordo com as seguintes especificações técnicas mínimas:</w:t>
      </w:r>
    </w:p>
    <w:p w:rsidR="0098263E" w:rsidRPr="0098263E" w:rsidRDefault="00D503BC" w:rsidP="0089206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206E">
        <w:rPr>
          <w:rFonts w:ascii="Arial" w:hAnsi="Arial" w:cs="Arial"/>
          <w:b/>
          <w:bCs/>
          <w:sz w:val="24"/>
          <w:szCs w:val="24"/>
        </w:rPr>
        <w:t>I</w:t>
      </w:r>
      <w:r w:rsidRPr="0098263E">
        <w:rPr>
          <w:rFonts w:ascii="Arial" w:hAnsi="Arial" w:cs="Arial"/>
          <w:sz w:val="24"/>
          <w:szCs w:val="24"/>
        </w:rPr>
        <w:t xml:space="preserve"> – estar posicionada entre a porta de entra</w:t>
      </w:r>
      <w:r w:rsidRPr="0098263E">
        <w:rPr>
          <w:rFonts w:ascii="Arial" w:hAnsi="Arial" w:cs="Arial"/>
          <w:sz w:val="24"/>
          <w:szCs w:val="24"/>
        </w:rPr>
        <w:t>da da instituição e a porta eletrônica de segurança;</w:t>
      </w:r>
    </w:p>
    <w:p w:rsidR="0098263E" w:rsidRPr="0098263E" w:rsidRDefault="00D503BC" w:rsidP="0089206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206E">
        <w:rPr>
          <w:rFonts w:ascii="Arial" w:hAnsi="Arial" w:cs="Arial"/>
          <w:b/>
          <w:bCs/>
          <w:sz w:val="24"/>
          <w:szCs w:val="24"/>
        </w:rPr>
        <w:t>II</w:t>
      </w:r>
      <w:r w:rsidRPr="0098263E"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98263E">
        <w:rPr>
          <w:rFonts w:ascii="Arial" w:hAnsi="Arial" w:cs="Arial"/>
          <w:sz w:val="24"/>
          <w:szCs w:val="24"/>
        </w:rPr>
        <w:t xml:space="preserve"> possuir dispositivo individual de travamento por meio de ros, cartões ou senhas. de forma a garantir a guarda segura dos pertences dos usuários; </w:t>
      </w:r>
    </w:p>
    <w:p w:rsidR="0098263E" w:rsidRPr="0098263E" w:rsidRDefault="00D503BC" w:rsidP="0089206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206E">
        <w:rPr>
          <w:rFonts w:ascii="Arial" w:hAnsi="Arial" w:cs="Arial"/>
          <w:b/>
          <w:bCs/>
          <w:sz w:val="24"/>
          <w:szCs w:val="24"/>
        </w:rPr>
        <w:t>III</w:t>
      </w:r>
      <w:r w:rsidRPr="0098263E"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98263E">
        <w:rPr>
          <w:rFonts w:ascii="Arial" w:hAnsi="Arial" w:cs="Arial"/>
          <w:sz w:val="24"/>
          <w:szCs w:val="24"/>
        </w:rPr>
        <w:t xml:space="preserve"> conter, no mínimo, 8 (oito) compartimentos ind</w:t>
      </w:r>
      <w:r w:rsidRPr="0098263E">
        <w:rPr>
          <w:rFonts w:ascii="Arial" w:hAnsi="Arial" w:cs="Arial"/>
          <w:sz w:val="24"/>
          <w:szCs w:val="24"/>
        </w:rPr>
        <w:t xml:space="preserve">ividuais, isolados entre si, para a guarda de pertences dos clientes e visitantes, cada um com dimensões internas mínimas de 350mm de altura x 400mm de largura x 450mm de profundidade; </w:t>
      </w:r>
    </w:p>
    <w:p w:rsidR="0098263E" w:rsidRPr="0098263E" w:rsidRDefault="00D503BC" w:rsidP="0089206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206E">
        <w:rPr>
          <w:rFonts w:ascii="Arial" w:hAnsi="Arial" w:cs="Arial"/>
          <w:b/>
          <w:bCs/>
          <w:sz w:val="24"/>
          <w:szCs w:val="24"/>
        </w:rPr>
        <w:t>IV</w:t>
      </w:r>
      <w:r w:rsidRPr="0098263E"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98263E">
        <w:rPr>
          <w:rFonts w:ascii="Arial" w:hAnsi="Arial" w:cs="Arial"/>
          <w:sz w:val="24"/>
          <w:szCs w:val="24"/>
        </w:rPr>
        <w:t xml:space="preserve"> ser composto por material que garanta a integridade dos pertences</w:t>
      </w:r>
      <w:r w:rsidRPr="0098263E">
        <w:rPr>
          <w:rFonts w:ascii="Arial" w:hAnsi="Arial" w:cs="Arial"/>
          <w:sz w:val="24"/>
          <w:szCs w:val="24"/>
        </w:rPr>
        <w:t xml:space="preserve"> deixados em cada compartimento; </w:t>
      </w:r>
    </w:p>
    <w:p w:rsidR="0098263E" w:rsidRPr="0098263E" w:rsidRDefault="00D503BC" w:rsidP="0089206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206E">
        <w:rPr>
          <w:rFonts w:ascii="Arial" w:hAnsi="Arial" w:cs="Arial"/>
          <w:b/>
          <w:bCs/>
          <w:sz w:val="24"/>
          <w:szCs w:val="24"/>
        </w:rPr>
        <w:t>V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98263E">
        <w:rPr>
          <w:rFonts w:ascii="Arial" w:hAnsi="Arial" w:cs="Arial"/>
          <w:sz w:val="24"/>
          <w:szCs w:val="24"/>
        </w:rPr>
        <w:t xml:space="preserve"> possuir numeração indicativa em cada um dos compartimentos, com indicação visual para os procedimentos de ocupação e desocupação de cada um.</w:t>
      </w:r>
    </w:p>
    <w:p w:rsidR="0089206E" w:rsidRDefault="0089206E" w:rsidP="0098263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8263E" w:rsidRPr="0098263E" w:rsidRDefault="00D503BC" w:rsidP="0089206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206E">
        <w:rPr>
          <w:rFonts w:ascii="Arial" w:hAnsi="Arial" w:cs="Arial"/>
          <w:b/>
          <w:bCs/>
          <w:sz w:val="24"/>
          <w:szCs w:val="24"/>
        </w:rPr>
        <w:t>Artigo 4º</w:t>
      </w:r>
      <w:r w:rsidRPr="0098263E"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98263E">
        <w:rPr>
          <w:rFonts w:ascii="Arial" w:hAnsi="Arial" w:cs="Arial"/>
          <w:sz w:val="24"/>
          <w:szCs w:val="24"/>
        </w:rPr>
        <w:t xml:space="preserve"> Os estabelecimentos que disponham da porta de segurança individualizada ficam obrigados a afixar placa de advertência do público, informando </w:t>
      </w:r>
      <w:r w:rsidRPr="0098263E">
        <w:rPr>
          <w:rFonts w:ascii="Arial" w:hAnsi="Arial" w:cs="Arial"/>
          <w:sz w:val="24"/>
          <w:szCs w:val="24"/>
        </w:rPr>
        <w:lastRenderedPageBreak/>
        <w:t xml:space="preserve">a respeito da nocividade de campos magnéticos sobre os marcapassos cardíacos artificiais e similares. </w:t>
      </w:r>
    </w:p>
    <w:p w:rsidR="0089206E" w:rsidRDefault="0089206E" w:rsidP="0098263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8263E" w:rsidRPr="0098263E" w:rsidRDefault="00D503BC" w:rsidP="0089206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206E">
        <w:rPr>
          <w:rFonts w:ascii="Arial" w:hAnsi="Arial" w:cs="Arial"/>
          <w:b/>
          <w:bCs/>
          <w:sz w:val="24"/>
          <w:szCs w:val="24"/>
        </w:rPr>
        <w:t>Artigo 5º</w:t>
      </w:r>
      <w:r w:rsidRPr="0098263E"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98263E">
        <w:rPr>
          <w:rFonts w:ascii="Arial" w:hAnsi="Arial" w:cs="Arial"/>
          <w:sz w:val="24"/>
          <w:szCs w:val="24"/>
        </w:rPr>
        <w:t xml:space="preserve"> A instalação da porta de segurança individualizada não desobriga o estabelecimento bancário de manter, em suas agências ou postos de atendimento, vigilantes especializados. </w:t>
      </w:r>
    </w:p>
    <w:p w:rsidR="0098263E" w:rsidRPr="0098263E" w:rsidRDefault="00D503BC" w:rsidP="0089206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206E">
        <w:rPr>
          <w:rFonts w:ascii="Arial" w:hAnsi="Arial" w:cs="Arial"/>
          <w:b/>
          <w:bCs/>
          <w:sz w:val="24"/>
          <w:szCs w:val="24"/>
        </w:rPr>
        <w:t>Artigo 6º</w:t>
      </w:r>
      <w:r w:rsidRPr="0098263E"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98263E">
        <w:rPr>
          <w:rFonts w:ascii="Arial" w:hAnsi="Arial" w:cs="Arial"/>
          <w:sz w:val="24"/>
          <w:szCs w:val="24"/>
        </w:rPr>
        <w:t xml:space="preserve"> A instalação das portas eletrônicas de segurança, individualizadas n</w:t>
      </w:r>
      <w:r w:rsidRPr="0098263E">
        <w:rPr>
          <w:rFonts w:ascii="Arial" w:hAnsi="Arial" w:cs="Arial"/>
          <w:sz w:val="24"/>
          <w:szCs w:val="24"/>
        </w:rPr>
        <w:t>ão ilide a necessidade de manutenção de saídas de emergência na forma da lei.</w:t>
      </w:r>
    </w:p>
    <w:p w:rsidR="0089206E" w:rsidRDefault="0089206E" w:rsidP="0098263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8263E" w:rsidRPr="0098263E" w:rsidRDefault="00D503BC" w:rsidP="0089206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206E">
        <w:rPr>
          <w:rFonts w:ascii="Arial" w:hAnsi="Arial" w:cs="Arial"/>
          <w:b/>
          <w:bCs/>
          <w:sz w:val="24"/>
          <w:szCs w:val="24"/>
        </w:rPr>
        <w:t>Artigo 7º</w:t>
      </w:r>
      <w:r w:rsidRPr="0098263E"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98263E">
        <w:rPr>
          <w:rFonts w:ascii="Arial" w:hAnsi="Arial" w:cs="Arial"/>
          <w:sz w:val="24"/>
          <w:szCs w:val="24"/>
        </w:rPr>
        <w:t xml:space="preserve"> Aos deficientes físicos e portadores de marcapasso, bem como a outras pessoas que estejam impossibilitadas de ter acesso através das portas eletrônicas de segurança.</w:t>
      </w:r>
      <w:r w:rsidRPr="0098263E">
        <w:rPr>
          <w:rFonts w:ascii="Arial" w:hAnsi="Arial" w:cs="Arial"/>
          <w:sz w:val="24"/>
          <w:szCs w:val="24"/>
        </w:rPr>
        <w:t xml:space="preserve"> é permitida a utilização das saídas de emergência para o acesso aos estabelecimentos bancários elencados nesta Let. </w:t>
      </w:r>
    </w:p>
    <w:p w:rsidR="0089206E" w:rsidRDefault="0089206E" w:rsidP="0089206E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98263E" w:rsidRPr="0098263E" w:rsidRDefault="00D503BC" w:rsidP="0089206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206E">
        <w:rPr>
          <w:rFonts w:ascii="Arial" w:hAnsi="Arial" w:cs="Arial"/>
          <w:b/>
          <w:bCs/>
          <w:sz w:val="24"/>
          <w:szCs w:val="24"/>
        </w:rPr>
        <w:t>Artigo 8º</w:t>
      </w:r>
      <w:r w:rsidRPr="0098263E"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98263E">
        <w:rPr>
          <w:rFonts w:ascii="Arial" w:hAnsi="Arial" w:cs="Arial"/>
          <w:sz w:val="24"/>
          <w:szCs w:val="24"/>
        </w:rPr>
        <w:t xml:space="preserve"> A concessão de Alvará e licença de funcionamento de estabelecimentos bancários fica condicionada a instalação de portas eletr</w:t>
      </w:r>
      <w:r w:rsidRPr="0098263E">
        <w:rPr>
          <w:rFonts w:ascii="Arial" w:hAnsi="Arial" w:cs="Arial"/>
          <w:sz w:val="24"/>
          <w:szCs w:val="24"/>
        </w:rPr>
        <w:t xml:space="preserve">ônicas de segurança. </w:t>
      </w:r>
    </w:p>
    <w:p w:rsidR="0089206E" w:rsidRDefault="0089206E" w:rsidP="0098263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8263E" w:rsidRPr="0098263E" w:rsidRDefault="00D503BC" w:rsidP="0089206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206E">
        <w:rPr>
          <w:rFonts w:ascii="Arial" w:hAnsi="Arial" w:cs="Arial"/>
          <w:b/>
          <w:bCs/>
          <w:sz w:val="24"/>
          <w:szCs w:val="24"/>
        </w:rPr>
        <w:t>Artigo 9º</w:t>
      </w:r>
      <w:r w:rsidRPr="0098263E"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98263E">
        <w:rPr>
          <w:rFonts w:ascii="Arial" w:hAnsi="Arial" w:cs="Arial"/>
          <w:sz w:val="24"/>
          <w:szCs w:val="24"/>
        </w:rPr>
        <w:t xml:space="preserve"> Os estabelecimentos bancários já em funcionamento deverão proceder à adaptação de suas atividades aos preceitos desta Lei no prazo de 180 (cento e oitenta) dias, a contar da data em que entrar em vigor a presente Lei. </w:t>
      </w:r>
    </w:p>
    <w:p w:rsidR="0089206E" w:rsidRDefault="0089206E" w:rsidP="0098263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8263E" w:rsidRPr="0098263E" w:rsidRDefault="00D503BC" w:rsidP="0089206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206E">
        <w:rPr>
          <w:rFonts w:ascii="Arial" w:hAnsi="Arial" w:cs="Arial"/>
          <w:b/>
          <w:bCs/>
          <w:sz w:val="24"/>
          <w:szCs w:val="24"/>
        </w:rPr>
        <w:t>A</w:t>
      </w:r>
      <w:r w:rsidRPr="0089206E">
        <w:rPr>
          <w:rFonts w:ascii="Arial" w:hAnsi="Arial" w:cs="Arial"/>
          <w:b/>
          <w:bCs/>
          <w:sz w:val="24"/>
          <w:szCs w:val="24"/>
        </w:rPr>
        <w:t>rtigo 10</w:t>
      </w:r>
      <w:r w:rsidRPr="0098263E"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98263E">
        <w:rPr>
          <w:rFonts w:ascii="Arial" w:hAnsi="Arial" w:cs="Arial"/>
          <w:sz w:val="24"/>
          <w:szCs w:val="24"/>
        </w:rPr>
        <w:t xml:space="preserve"> O não cumprimento das disposições desta Lei sujeita. a instituição infratora, às seguintes sanções administrativas, sem prejuízo das de natureza civil, penal e das definidas em normas específicas: </w:t>
      </w:r>
    </w:p>
    <w:p w:rsidR="0098263E" w:rsidRPr="0098263E" w:rsidRDefault="00D503BC" w:rsidP="0089206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206E">
        <w:rPr>
          <w:rFonts w:ascii="Arial" w:hAnsi="Arial" w:cs="Arial"/>
          <w:b/>
          <w:bCs/>
          <w:sz w:val="24"/>
          <w:szCs w:val="24"/>
        </w:rPr>
        <w:t>I</w:t>
      </w:r>
      <w:r w:rsidRPr="0098263E"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98263E">
        <w:rPr>
          <w:rFonts w:ascii="Arial" w:hAnsi="Arial" w:cs="Arial"/>
          <w:sz w:val="24"/>
          <w:szCs w:val="24"/>
        </w:rPr>
        <w:t xml:space="preserve"> advertência: na primeira autuação, a instit</w:t>
      </w:r>
      <w:r w:rsidRPr="0098263E">
        <w:rPr>
          <w:rFonts w:ascii="Arial" w:hAnsi="Arial" w:cs="Arial"/>
          <w:sz w:val="24"/>
          <w:szCs w:val="24"/>
        </w:rPr>
        <w:t>uição será notificada para regularizar a pendência, em até 10 (dez) dias úteis;</w:t>
      </w:r>
    </w:p>
    <w:p w:rsidR="0098263E" w:rsidRPr="0098263E" w:rsidRDefault="00D503BC" w:rsidP="0089206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206E">
        <w:rPr>
          <w:rFonts w:ascii="Arial" w:hAnsi="Arial" w:cs="Arial"/>
          <w:b/>
          <w:bCs/>
          <w:sz w:val="24"/>
          <w:szCs w:val="24"/>
        </w:rPr>
        <w:t>II</w:t>
      </w:r>
      <w:r w:rsidRPr="0098263E"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98263E">
        <w:rPr>
          <w:rFonts w:ascii="Arial" w:hAnsi="Arial" w:cs="Arial"/>
          <w:sz w:val="24"/>
          <w:szCs w:val="24"/>
        </w:rPr>
        <w:t xml:space="preserve"> multa: persistindo a infração, será aplicada multa diária de 100 (cem) UFESP - Unidade Fiscal do Estado de São Paulo, limitada a 30 (trinta) dias; </w:t>
      </w:r>
    </w:p>
    <w:p w:rsidR="0098263E" w:rsidRPr="0098263E" w:rsidRDefault="00D503BC" w:rsidP="0089206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206E">
        <w:rPr>
          <w:rFonts w:ascii="Arial" w:hAnsi="Arial" w:cs="Arial"/>
          <w:b/>
          <w:bCs/>
          <w:sz w:val="24"/>
          <w:szCs w:val="24"/>
        </w:rPr>
        <w:t>III</w:t>
      </w:r>
      <w:r w:rsidRPr="0098263E"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98263E">
        <w:rPr>
          <w:rFonts w:ascii="Arial" w:hAnsi="Arial" w:cs="Arial"/>
          <w:sz w:val="24"/>
          <w:szCs w:val="24"/>
        </w:rPr>
        <w:t xml:space="preserve"> suspenção de lice</w:t>
      </w:r>
      <w:r w:rsidRPr="0098263E">
        <w:rPr>
          <w:rFonts w:ascii="Arial" w:hAnsi="Arial" w:cs="Arial"/>
          <w:sz w:val="24"/>
          <w:szCs w:val="24"/>
        </w:rPr>
        <w:t xml:space="preserve">nça: persistindo ainda a infração será suspensa a licença de funcionamento até que se comprovem o cumprimento da legislação. </w:t>
      </w:r>
    </w:p>
    <w:p w:rsidR="0098263E" w:rsidRPr="0098263E" w:rsidRDefault="00D503BC" w:rsidP="0089206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206E">
        <w:rPr>
          <w:rFonts w:ascii="Arial" w:hAnsi="Arial" w:cs="Arial"/>
          <w:b/>
          <w:bCs/>
          <w:sz w:val="24"/>
          <w:szCs w:val="24"/>
        </w:rPr>
        <w:t>§1º</w:t>
      </w:r>
      <w:r w:rsidRPr="0098263E"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98263E">
        <w:rPr>
          <w:rFonts w:ascii="Arial" w:hAnsi="Arial" w:cs="Arial"/>
          <w:sz w:val="24"/>
          <w:szCs w:val="24"/>
        </w:rPr>
        <w:t xml:space="preserve"> Incorre nas mesmas sanções previstas no caput deste artigo, os estabelecimentos bancários que tendo a porta eletrônica de se</w:t>
      </w:r>
      <w:r w:rsidRPr="0098263E">
        <w:rPr>
          <w:rFonts w:ascii="Arial" w:hAnsi="Arial" w:cs="Arial"/>
          <w:sz w:val="24"/>
          <w:szCs w:val="24"/>
        </w:rPr>
        <w:t xml:space="preserve">gurança instalada não a utilizar para os fins que se destina, </w:t>
      </w:r>
    </w:p>
    <w:p w:rsidR="0098263E" w:rsidRPr="0098263E" w:rsidRDefault="00D503BC" w:rsidP="0089206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206E">
        <w:rPr>
          <w:rFonts w:ascii="Arial" w:hAnsi="Arial" w:cs="Arial"/>
          <w:b/>
          <w:bCs/>
          <w:sz w:val="24"/>
          <w:szCs w:val="24"/>
        </w:rPr>
        <w:t>§ 2º</w:t>
      </w:r>
      <w:r w:rsidRPr="0098263E"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98263E">
        <w:rPr>
          <w:rFonts w:ascii="Arial" w:hAnsi="Arial" w:cs="Arial"/>
          <w:sz w:val="24"/>
          <w:szCs w:val="24"/>
        </w:rPr>
        <w:t xml:space="preserve"> As sanções previstas neste artigo serão aplicadas mediante procedimento administrativo, assegurad</w:t>
      </w:r>
      <w:r w:rsidR="0089206E">
        <w:rPr>
          <w:rFonts w:ascii="Arial" w:hAnsi="Arial" w:cs="Arial"/>
          <w:sz w:val="24"/>
          <w:szCs w:val="24"/>
        </w:rPr>
        <w:t>o o contraditório e a</w:t>
      </w:r>
      <w:r w:rsidRPr="0098263E">
        <w:rPr>
          <w:rFonts w:ascii="Arial" w:hAnsi="Arial" w:cs="Arial"/>
          <w:sz w:val="24"/>
          <w:szCs w:val="24"/>
        </w:rPr>
        <w:t xml:space="preserve"> ampla defesa. </w:t>
      </w:r>
    </w:p>
    <w:p w:rsidR="0089206E" w:rsidRDefault="0089206E" w:rsidP="0098263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8263E" w:rsidRPr="0098263E" w:rsidRDefault="00D503BC" w:rsidP="009826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206E">
        <w:rPr>
          <w:rFonts w:ascii="Arial" w:hAnsi="Arial" w:cs="Arial"/>
          <w:b/>
          <w:bCs/>
          <w:sz w:val="24"/>
          <w:szCs w:val="24"/>
        </w:rPr>
        <w:t>Artigo 11</w:t>
      </w:r>
      <w:r w:rsidRPr="0098263E"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98263E">
        <w:rPr>
          <w:rFonts w:ascii="Arial" w:hAnsi="Arial" w:cs="Arial"/>
          <w:sz w:val="24"/>
          <w:szCs w:val="24"/>
        </w:rPr>
        <w:t xml:space="preserve"> Cabe ao Poder Executivo Municipal fiscalizar o cumprimento desta Lei. </w:t>
      </w:r>
    </w:p>
    <w:p w:rsidR="0089206E" w:rsidRDefault="0089206E" w:rsidP="0098263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8263E" w:rsidRPr="0098263E" w:rsidRDefault="00D503BC" w:rsidP="009826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206E">
        <w:rPr>
          <w:rFonts w:ascii="Arial" w:hAnsi="Arial" w:cs="Arial"/>
          <w:b/>
          <w:bCs/>
          <w:sz w:val="24"/>
          <w:szCs w:val="24"/>
        </w:rPr>
        <w:t>Artigo</w:t>
      </w:r>
      <w:r w:rsidR="0089206E">
        <w:rPr>
          <w:rFonts w:ascii="Arial" w:hAnsi="Arial" w:cs="Arial"/>
          <w:b/>
          <w:bCs/>
          <w:sz w:val="24"/>
          <w:szCs w:val="24"/>
        </w:rPr>
        <w:t xml:space="preserve"> </w:t>
      </w:r>
      <w:r w:rsidRPr="0089206E">
        <w:rPr>
          <w:rFonts w:ascii="Arial" w:hAnsi="Arial" w:cs="Arial"/>
          <w:b/>
          <w:bCs/>
          <w:sz w:val="24"/>
          <w:szCs w:val="24"/>
        </w:rPr>
        <w:t>12</w:t>
      </w:r>
      <w:r w:rsidRPr="0098263E"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98263E">
        <w:rPr>
          <w:rFonts w:ascii="Arial" w:hAnsi="Arial" w:cs="Arial"/>
          <w:sz w:val="24"/>
          <w:szCs w:val="24"/>
        </w:rPr>
        <w:t xml:space="preserve"> Esta Lei entra em vigor na data de sua publicação, revogadas as disposições em contrário.</w:t>
      </w:r>
    </w:p>
    <w:p w:rsidR="0098263E" w:rsidRDefault="0098263E" w:rsidP="009826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33F0" w:rsidRDefault="00D503BC" w:rsidP="002971A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das Sessões, em 19 de outubro de 2023.</w:t>
      </w:r>
    </w:p>
    <w:p w:rsidR="00C233F0" w:rsidRDefault="00C233F0" w:rsidP="009826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33F0" w:rsidRDefault="00C233F0" w:rsidP="009826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33F0" w:rsidRPr="002971A6" w:rsidRDefault="00D503BC" w:rsidP="00C233F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2971A6">
        <w:rPr>
          <w:rFonts w:ascii="Arial" w:hAnsi="Arial" w:cs="Arial"/>
          <w:b/>
          <w:bCs/>
          <w:sz w:val="24"/>
          <w:szCs w:val="24"/>
        </w:rPr>
        <w:t>JAIR JOSÉ DOS SANTOS</w:t>
      </w:r>
    </w:p>
    <w:p w:rsidR="00C233F0" w:rsidRPr="002971A6" w:rsidRDefault="00D503BC" w:rsidP="00C233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71A6">
        <w:rPr>
          <w:rFonts w:ascii="Arial" w:hAnsi="Arial" w:cs="Arial"/>
          <w:b/>
          <w:sz w:val="24"/>
          <w:szCs w:val="24"/>
        </w:rPr>
        <w:t>Vereador</w:t>
      </w:r>
    </w:p>
    <w:bookmarkEnd w:id="0"/>
    <w:p w:rsidR="00C233F0" w:rsidRDefault="00C233F0" w:rsidP="00C233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33F0" w:rsidRDefault="00C233F0" w:rsidP="00C233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33F0" w:rsidRDefault="00C233F0" w:rsidP="00C233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33F0" w:rsidRDefault="00C233F0" w:rsidP="00C233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33F0" w:rsidRDefault="00C233F0" w:rsidP="00C233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33F0" w:rsidRDefault="00C233F0" w:rsidP="00C233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33F0" w:rsidRPr="00170E2C" w:rsidRDefault="00D503BC" w:rsidP="00C233F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0E2C">
        <w:rPr>
          <w:rFonts w:ascii="Arial" w:hAnsi="Arial" w:cs="Arial"/>
          <w:b/>
          <w:bCs/>
          <w:sz w:val="24"/>
          <w:szCs w:val="24"/>
        </w:rPr>
        <w:t>JUSTIFICATIVA</w:t>
      </w:r>
    </w:p>
    <w:p w:rsidR="00C233F0" w:rsidRDefault="00C233F0" w:rsidP="00C233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33F0" w:rsidRDefault="00D503BC" w:rsidP="00C233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D0DF2">
        <w:rPr>
          <w:rFonts w:ascii="Arial" w:hAnsi="Arial" w:cs="Arial"/>
          <w:sz w:val="24"/>
          <w:szCs w:val="24"/>
        </w:rPr>
        <w:t>O presente Projeto de Lei que ora apresento, visa aumentar a segurança dos clientes/ consumidores e dos funcionários das agências bancárias em nosso município, com a obrigatoriedade desses estabelecimentos instalarem portas giratórias com detector de metais na entrada.</w:t>
      </w:r>
    </w:p>
    <w:p w:rsidR="00FD0DF2" w:rsidRDefault="00FD0DF2" w:rsidP="00C233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0DF2" w:rsidRDefault="00D503BC" w:rsidP="00C233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Têm-se observado o aumento do número do número de roubos a este tipo de estabelecimento, em face da facilidade de acesso ao interior da agência portanto armas, pois não há qualquer tipo de monitoramento ou detecção de m</w:t>
      </w:r>
      <w:r>
        <w:rPr>
          <w:rFonts w:ascii="Arial" w:hAnsi="Arial" w:cs="Arial"/>
          <w:sz w:val="24"/>
          <w:szCs w:val="24"/>
        </w:rPr>
        <w:t>etais.</w:t>
      </w:r>
    </w:p>
    <w:p w:rsidR="00FD0DF2" w:rsidRDefault="00FD0DF2" w:rsidP="00C233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0DF2" w:rsidRDefault="00D503BC" w:rsidP="00C233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D0DF2">
        <w:rPr>
          <w:rFonts w:ascii="Arial" w:hAnsi="Arial" w:cs="Arial"/>
          <w:sz w:val="24"/>
          <w:szCs w:val="24"/>
        </w:rPr>
        <w:t>Assim, para coibir a ação desses criminosos, apresentamos este Projeto de Lei dispondo sobre a obrigatoriedade da instalação de portas giratórias com detector de metais para reduzir a sensação de vulnerabilidade dos funcionários e cidadãos que cir</w:t>
      </w:r>
      <w:r w:rsidRPr="00FD0DF2">
        <w:rPr>
          <w:rFonts w:ascii="Arial" w:hAnsi="Arial" w:cs="Arial"/>
          <w:sz w:val="24"/>
          <w:szCs w:val="24"/>
        </w:rPr>
        <w:t>culam por esses estabelecimentos bancários.</w:t>
      </w:r>
    </w:p>
    <w:p w:rsidR="00FD0DF2" w:rsidRDefault="00FD0DF2" w:rsidP="00C233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0DF2" w:rsidRDefault="00D503BC" w:rsidP="00C233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Ainda há de se destacar que esta Lei não tem qualquer vício de iniciativa, pois o Superior Tribunal de Justiça desde o ano de 2010, assim trata da matéria:</w:t>
      </w:r>
    </w:p>
    <w:p w:rsidR="00FD0DF2" w:rsidRDefault="00FD0DF2" w:rsidP="00C233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0DF2" w:rsidRDefault="00D503BC" w:rsidP="00170E2C">
      <w:pPr>
        <w:spacing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FD0DF2">
        <w:rPr>
          <w:rFonts w:ascii="Arial" w:hAnsi="Arial" w:cs="Arial"/>
          <w:sz w:val="24"/>
          <w:szCs w:val="24"/>
        </w:rPr>
        <w:t>ADMINISTRATIVO - FUNCIONAMENTO DOS BANCOS - EXIGÊNCIA</w:t>
      </w:r>
      <w:r w:rsidRPr="00FD0DF2">
        <w:rPr>
          <w:rFonts w:ascii="Arial" w:hAnsi="Arial" w:cs="Arial"/>
          <w:sz w:val="24"/>
          <w:szCs w:val="24"/>
        </w:rPr>
        <w:t xml:space="preserve">S CONTIDAS EM LEI ESTADUAL E MUNICIPAL - LEGALIDADE. </w:t>
      </w:r>
      <w:r w:rsidRPr="00170E2C">
        <w:rPr>
          <w:rFonts w:ascii="Arial" w:hAnsi="Arial" w:cs="Arial"/>
          <w:b/>
          <w:bCs/>
          <w:sz w:val="24"/>
          <w:szCs w:val="24"/>
        </w:rPr>
        <w:t>1. A jurisprudência do STF e do STJ reconheceu como possível lei estadual e municipal fazerem exigências quanto ao funcionamento das agências bancárias, em tudo que não houver interferência com a ativida</w:t>
      </w:r>
      <w:r w:rsidRPr="00170E2C">
        <w:rPr>
          <w:rFonts w:ascii="Arial" w:hAnsi="Arial" w:cs="Arial"/>
          <w:b/>
          <w:bCs/>
          <w:sz w:val="24"/>
          <w:szCs w:val="24"/>
        </w:rPr>
        <w:t>de financeira do estabelecimento (precedentes).</w:t>
      </w:r>
      <w:r w:rsidRPr="00FD0DF2">
        <w:rPr>
          <w:rFonts w:ascii="Arial" w:hAnsi="Arial" w:cs="Arial"/>
          <w:sz w:val="24"/>
          <w:szCs w:val="24"/>
        </w:rPr>
        <w:t xml:space="preserve"> 2. Leis estadual e municipal cuja arguição de inconstitucionalidade não logrou êxito perante o Tribunal de Justiça do Estado do RJ. 3. Em processo administrativo não se observa o princípio da "</w:t>
      </w:r>
      <w:r w:rsidRPr="00FD0DF2">
        <w:rPr>
          <w:rFonts w:ascii="Arial" w:hAnsi="Arial" w:cs="Arial"/>
          <w:i/>
          <w:iCs/>
          <w:sz w:val="24"/>
          <w:szCs w:val="24"/>
        </w:rPr>
        <w:t xml:space="preserve">non reformatio </w:t>
      </w:r>
      <w:r w:rsidRPr="00FD0DF2">
        <w:rPr>
          <w:rFonts w:ascii="Arial" w:hAnsi="Arial" w:cs="Arial"/>
          <w:i/>
          <w:iCs/>
          <w:sz w:val="24"/>
          <w:szCs w:val="24"/>
        </w:rPr>
        <w:t>in pejus</w:t>
      </w:r>
      <w:r w:rsidRPr="00FD0DF2">
        <w:rPr>
          <w:rFonts w:ascii="Arial" w:hAnsi="Arial" w:cs="Arial"/>
          <w:sz w:val="24"/>
          <w:szCs w:val="24"/>
        </w:rPr>
        <w:t>" como corolário do poder de auto tutela da administração, traduzido no princípio de que a administração pode anular os seus próprios atos. As exceções devem vir expressas em lei. 4. Recurso ordinário desprovido.</w:t>
      </w:r>
      <w:r>
        <w:rPr>
          <w:rFonts w:ascii="Arial" w:hAnsi="Arial" w:cs="Arial"/>
          <w:sz w:val="24"/>
          <w:szCs w:val="24"/>
        </w:rPr>
        <w:t xml:space="preserve"> (RMS</w:t>
      </w:r>
      <w:r w:rsidRPr="00FD0DF2">
        <w:rPr>
          <w:rFonts w:ascii="Arial" w:hAnsi="Arial" w:cs="Arial"/>
          <w:sz w:val="24"/>
          <w:szCs w:val="24"/>
        </w:rPr>
        <w:t xml:space="preserve"> Nº 21.981 - RJ (2006/0101729-2</w:t>
      </w:r>
      <w:r w:rsidRPr="00FD0DF2">
        <w:rPr>
          <w:rFonts w:ascii="Arial" w:hAnsi="Arial" w:cs="Arial"/>
          <w:sz w:val="24"/>
          <w:szCs w:val="24"/>
        </w:rPr>
        <w:t>) R</w:t>
      </w:r>
      <w:r>
        <w:rPr>
          <w:rFonts w:ascii="Arial" w:hAnsi="Arial" w:cs="Arial"/>
          <w:sz w:val="24"/>
          <w:szCs w:val="24"/>
        </w:rPr>
        <w:t>el.</w:t>
      </w:r>
      <w:r w:rsidRPr="00FD0DF2">
        <w:rPr>
          <w:rFonts w:ascii="Arial" w:hAnsi="Arial" w:cs="Arial"/>
          <w:sz w:val="24"/>
          <w:szCs w:val="24"/>
        </w:rPr>
        <w:t xml:space="preserve"> MINISTRA ELIANA CALMON</w:t>
      </w:r>
      <w:r>
        <w:rPr>
          <w:rFonts w:ascii="Arial" w:hAnsi="Arial" w:cs="Arial"/>
          <w:sz w:val="24"/>
          <w:szCs w:val="24"/>
        </w:rPr>
        <w:t>, data de julgamento: 22 de jun. 2010).</w:t>
      </w:r>
    </w:p>
    <w:p w:rsidR="00FD0DF2" w:rsidRDefault="00FD0DF2" w:rsidP="00C233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0DF2" w:rsidRDefault="00D503BC" w:rsidP="00C233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 mesmo sentido o Tribunal Bandeirante assim decidiu:</w:t>
      </w:r>
    </w:p>
    <w:p w:rsidR="00170E2C" w:rsidRDefault="00170E2C" w:rsidP="00C233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0DF2" w:rsidRDefault="00D503BC" w:rsidP="00170E2C">
      <w:pPr>
        <w:spacing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170E2C">
        <w:rPr>
          <w:rFonts w:ascii="Arial" w:hAnsi="Arial" w:cs="Arial"/>
          <w:sz w:val="24"/>
          <w:szCs w:val="24"/>
        </w:rPr>
        <w:t>AUTO DE INFRAÇÃO</w:t>
      </w:r>
      <w:r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170E2C">
        <w:rPr>
          <w:rFonts w:ascii="Arial" w:hAnsi="Arial" w:cs="Arial"/>
          <w:sz w:val="24"/>
          <w:szCs w:val="24"/>
        </w:rPr>
        <w:t xml:space="preserve"> OFENSA A LEI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170E2C">
        <w:rPr>
          <w:rFonts w:ascii="Arial" w:hAnsi="Arial" w:cs="Arial"/>
          <w:sz w:val="24"/>
          <w:szCs w:val="24"/>
        </w:rPr>
        <w:t xml:space="preserve"> MUNICÍPIO DE LIMEIRA</w:t>
      </w:r>
      <w:r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170E2C">
        <w:rPr>
          <w:rFonts w:ascii="Arial" w:hAnsi="Arial" w:cs="Arial"/>
          <w:sz w:val="24"/>
          <w:szCs w:val="24"/>
        </w:rPr>
        <w:t xml:space="preserve"> OBRIGATORIEDADE DE INSTALAÇÃO DE PORTA ELETRÔNICA DE SEGURANÇA</w:t>
      </w:r>
      <w:r w:rsidRPr="00170E2C">
        <w:rPr>
          <w:rFonts w:ascii="Arial" w:hAnsi="Arial" w:cs="Arial"/>
          <w:sz w:val="24"/>
          <w:szCs w:val="24"/>
        </w:rPr>
        <w:t xml:space="preserve"> COM DETECTOR DE METAIS EM INSTITUIÇÃO BANCÁRIA</w:t>
      </w:r>
      <w:r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170E2C">
        <w:rPr>
          <w:rFonts w:ascii="Arial" w:hAnsi="Arial" w:cs="Arial"/>
          <w:sz w:val="24"/>
          <w:szCs w:val="24"/>
        </w:rPr>
        <w:t xml:space="preserve"> </w:t>
      </w:r>
      <w:r w:rsidRPr="00170E2C">
        <w:rPr>
          <w:rFonts w:ascii="Arial" w:hAnsi="Arial" w:cs="Arial"/>
          <w:b/>
          <w:bCs/>
          <w:sz w:val="24"/>
          <w:szCs w:val="24"/>
        </w:rPr>
        <w:t>Lei Municipal que impõe o dever de instalação de porta eletrônica de segurança, com detector de metais, em instituições bancárias</w:t>
      </w:r>
      <w:r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170E2C">
        <w:rPr>
          <w:rFonts w:ascii="Arial" w:hAnsi="Arial" w:cs="Arial"/>
          <w:sz w:val="24"/>
          <w:szCs w:val="24"/>
        </w:rPr>
        <w:t xml:space="preserve"> Segurança dos consumidores e dos munícipes</w:t>
      </w:r>
      <w:r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170E2C">
        <w:rPr>
          <w:rFonts w:ascii="Arial" w:hAnsi="Arial" w:cs="Arial"/>
          <w:sz w:val="24"/>
          <w:szCs w:val="24"/>
        </w:rPr>
        <w:t xml:space="preserve"> </w:t>
      </w:r>
      <w:r w:rsidRPr="00170E2C">
        <w:rPr>
          <w:rFonts w:ascii="Arial" w:hAnsi="Arial" w:cs="Arial"/>
          <w:b/>
          <w:bCs/>
          <w:sz w:val="24"/>
          <w:szCs w:val="24"/>
        </w:rPr>
        <w:t>Assunto de interesse local</w:t>
      </w:r>
      <w:r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170E2C">
        <w:rPr>
          <w:rFonts w:ascii="Arial" w:hAnsi="Arial" w:cs="Arial"/>
          <w:sz w:val="24"/>
          <w:szCs w:val="24"/>
        </w:rPr>
        <w:t xml:space="preserve"> Inteligência do art. 30, I, da Constituição Federal</w:t>
      </w:r>
      <w:r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170E2C">
        <w:rPr>
          <w:rFonts w:ascii="Arial" w:hAnsi="Arial" w:cs="Arial"/>
          <w:sz w:val="24"/>
          <w:szCs w:val="24"/>
        </w:rPr>
        <w:t xml:space="preserve"> Exigência legal que deve ser observada pelo banco</w:t>
      </w:r>
      <w:r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170E2C">
        <w:rPr>
          <w:rFonts w:ascii="Arial" w:hAnsi="Arial" w:cs="Arial"/>
          <w:sz w:val="24"/>
          <w:szCs w:val="24"/>
        </w:rPr>
        <w:t xml:space="preserve"> Alegação de cumprimento de </w:t>
      </w:r>
      <w:r w:rsidRPr="00170E2C">
        <w:rPr>
          <w:rFonts w:ascii="Arial" w:hAnsi="Arial" w:cs="Arial"/>
          <w:sz w:val="24"/>
          <w:szCs w:val="24"/>
        </w:rPr>
        <w:lastRenderedPageBreak/>
        <w:t>exigências de leis outras que não é suficiente para afastar a obrigação do cumprimento da lei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170E2C">
        <w:rPr>
          <w:rFonts w:ascii="Arial" w:hAnsi="Arial" w:cs="Arial"/>
          <w:sz w:val="24"/>
          <w:szCs w:val="24"/>
        </w:rPr>
        <w:t xml:space="preserve"> Inobservância qu</w:t>
      </w:r>
      <w:r w:rsidRPr="00170E2C">
        <w:rPr>
          <w:rFonts w:ascii="Arial" w:hAnsi="Arial" w:cs="Arial"/>
          <w:sz w:val="24"/>
          <w:szCs w:val="24"/>
        </w:rPr>
        <w:t>e leva à imposição de sanção de multa</w:t>
      </w:r>
      <w:r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170E2C">
        <w:rPr>
          <w:rFonts w:ascii="Arial" w:hAnsi="Arial" w:cs="Arial"/>
          <w:sz w:val="24"/>
          <w:szCs w:val="24"/>
        </w:rPr>
        <w:t xml:space="preserve"> Penalidade devidamente aplicada</w:t>
      </w:r>
      <w:r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170E2C">
        <w:rPr>
          <w:rFonts w:ascii="Arial" w:hAnsi="Arial" w:cs="Arial"/>
          <w:sz w:val="24"/>
          <w:szCs w:val="24"/>
        </w:rPr>
        <w:t xml:space="preserve"> Valor da multa que não tem caráter confiscatório e não viola os princípios da razoabilidade e proporcionalidade</w:t>
      </w:r>
      <w:r>
        <w:rPr>
          <w:rFonts w:ascii="Arial" w:hAnsi="Arial" w:cs="Arial"/>
          <w:sz w:val="24"/>
          <w:szCs w:val="24"/>
        </w:rPr>
        <w:t xml:space="preserve"> </w:t>
      </w:r>
      <w:r w:rsidRPr="0098263E">
        <w:rPr>
          <w:rFonts w:ascii="Arial" w:hAnsi="Arial" w:cs="Arial"/>
          <w:b/>
          <w:bCs/>
          <w:sz w:val="24"/>
          <w:szCs w:val="24"/>
        </w:rPr>
        <w:t>—</w:t>
      </w:r>
      <w:r w:rsidRPr="00170E2C">
        <w:rPr>
          <w:rFonts w:ascii="Arial" w:hAnsi="Arial" w:cs="Arial"/>
          <w:sz w:val="24"/>
          <w:szCs w:val="24"/>
        </w:rPr>
        <w:t xml:space="preserve"> Sentença mantida. RECURSO IMPROVIDO</w:t>
      </w:r>
      <w:r>
        <w:rPr>
          <w:rFonts w:ascii="Arial" w:hAnsi="Arial" w:cs="Arial"/>
          <w:sz w:val="24"/>
          <w:szCs w:val="24"/>
        </w:rPr>
        <w:t xml:space="preserve"> (</w:t>
      </w:r>
      <w:r w:rsidRPr="00170E2C">
        <w:rPr>
          <w:rFonts w:ascii="Arial" w:hAnsi="Arial" w:cs="Arial"/>
        </w:rPr>
        <w:t>TJSP - Apelação nº 1012342-41.2</w:t>
      </w:r>
      <w:r w:rsidRPr="00170E2C">
        <w:rPr>
          <w:rFonts w:ascii="Arial" w:hAnsi="Arial" w:cs="Arial"/>
        </w:rPr>
        <w:t>020.8.26.0320, Rel. Des. MARIA FERNANDA DE TOLEDO RODOVALHO, data do julgamento, 11 de fev. 2022</w:t>
      </w:r>
      <w:r>
        <w:rPr>
          <w:rFonts w:ascii="Arial" w:hAnsi="Arial" w:cs="Arial"/>
          <w:sz w:val="24"/>
          <w:szCs w:val="24"/>
        </w:rPr>
        <w:t>).</w:t>
      </w:r>
    </w:p>
    <w:p w:rsidR="00170E2C" w:rsidRDefault="00170E2C" w:rsidP="00C233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0E2C" w:rsidRDefault="00D503BC" w:rsidP="00C233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Pelo exposto, solicito a costumeira atenção dos nobre Pares para a aprovação do Projeto de Lei ora justificado.</w:t>
      </w:r>
    </w:p>
    <w:p w:rsidR="00170E2C" w:rsidRDefault="00170E2C" w:rsidP="00C233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0E2C" w:rsidRDefault="00D503BC" w:rsidP="00C233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Sala das Sessões, em 19 de outubro de </w:t>
      </w:r>
      <w:r>
        <w:rPr>
          <w:rFonts w:ascii="Arial" w:hAnsi="Arial" w:cs="Arial"/>
          <w:sz w:val="24"/>
          <w:szCs w:val="24"/>
        </w:rPr>
        <w:t>2023.</w:t>
      </w:r>
    </w:p>
    <w:p w:rsidR="00170E2C" w:rsidRDefault="00170E2C" w:rsidP="00C233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0E2C" w:rsidRDefault="00170E2C" w:rsidP="00C233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0E2C" w:rsidRPr="00170E2C" w:rsidRDefault="00D503BC" w:rsidP="00170E2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0E2C">
        <w:rPr>
          <w:rFonts w:ascii="Arial" w:hAnsi="Arial" w:cs="Arial"/>
          <w:b/>
          <w:bCs/>
          <w:sz w:val="24"/>
          <w:szCs w:val="24"/>
        </w:rPr>
        <w:t xml:space="preserve">JAIR JOSÉ DOS SANTOS </w:t>
      </w:r>
    </w:p>
    <w:p w:rsidR="00170E2C" w:rsidRDefault="00D503BC" w:rsidP="00170E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170E2C" w:rsidRDefault="00170E2C" w:rsidP="00C233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0E2C" w:rsidRDefault="00D503BC" w:rsidP="00C233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D0DF2" w:rsidRDefault="00FD0DF2" w:rsidP="00C233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0DF2" w:rsidRDefault="00FD0DF2" w:rsidP="00C233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0DF2" w:rsidRDefault="00FD0DF2" w:rsidP="00C233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0DF2" w:rsidRDefault="00D503BC" w:rsidP="00C233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D0DF2" w:rsidRDefault="00FD0DF2" w:rsidP="00C233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0DF2" w:rsidRPr="0098263E" w:rsidRDefault="00D503BC" w:rsidP="00C233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FD0DF2" w:rsidRPr="0098263E" w:rsidSect="0098263E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3BC" w:rsidRDefault="00D503BC">
      <w:pPr>
        <w:spacing w:after="0" w:line="240" w:lineRule="auto"/>
      </w:pPr>
      <w:r>
        <w:separator/>
      </w:r>
    </w:p>
  </w:endnote>
  <w:endnote w:type="continuationSeparator" w:id="0">
    <w:p w:rsidR="00D503BC" w:rsidRDefault="00D5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3BC" w:rsidRDefault="00D503BC">
      <w:pPr>
        <w:spacing w:after="0" w:line="240" w:lineRule="auto"/>
      </w:pPr>
      <w:r>
        <w:separator/>
      </w:r>
    </w:p>
  </w:footnote>
  <w:footnote w:type="continuationSeparator" w:id="0">
    <w:p w:rsidR="00D503BC" w:rsidRDefault="00D5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24E" w:rsidRDefault="00D503B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3E"/>
    <w:rsid w:val="00170E2C"/>
    <w:rsid w:val="002971A6"/>
    <w:rsid w:val="00374911"/>
    <w:rsid w:val="00385EE2"/>
    <w:rsid w:val="0089206E"/>
    <w:rsid w:val="0098263E"/>
    <w:rsid w:val="00C233F0"/>
    <w:rsid w:val="00C9524E"/>
    <w:rsid w:val="00CF24C5"/>
    <w:rsid w:val="00D503BC"/>
    <w:rsid w:val="00FD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CF6B2-45D3-433F-99A5-2460A89D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7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7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1224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Lucas</cp:lastModifiedBy>
  <cp:revision>4</cp:revision>
  <cp:lastPrinted>2023-10-20T19:56:00Z</cp:lastPrinted>
  <dcterms:created xsi:type="dcterms:W3CDTF">2023-10-19T14:49:00Z</dcterms:created>
  <dcterms:modified xsi:type="dcterms:W3CDTF">2023-10-20T19:56:00Z</dcterms:modified>
</cp:coreProperties>
</file>