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DC1" w:rsidRDefault="00E65DC1" w:rsidP="00E65DC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358</w:t>
      </w:r>
      <w:r>
        <w:rPr>
          <w:rFonts w:ascii="Arial" w:hAnsi="Arial" w:cs="Arial"/>
          <w:b/>
          <w:sz w:val="36"/>
          <w:szCs w:val="36"/>
        </w:rPr>
        <w:t>9</w:t>
      </w:r>
      <w:bookmarkStart w:id="0" w:name="_GoBack"/>
      <w:bookmarkEnd w:id="0"/>
    </w:p>
    <w:p w:rsidR="00E65DC1" w:rsidRDefault="00E65DC1" w:rsidP="00E65DC1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E65DC1" w:rsidRPr="005E0F92" w:rsidRDefault="00E65DC1" w:rsidP="00E65DC1">
      <w:pPr>
        <w:ind w:left="3544"/>
        <w:jc w:val="both"/>
        <w:rPr>
          <w:rFonts w:ascii="Arial" w:hAnsi="Arial" w:cs="Arial"/>
          <w:b/>
          <w:sz w:val="26"/>
          <w:szCs w:val="26"/>
        </w:rPr>
      </w:pPr>
      <w:r w:rsidRPr="005E0F92">
        <w:rPr>
          <w:rFonts w:ascii="Arial" w:hAnsi="Arial" w:cs="Arial"/>
          <w:b/>
          <w:sz w:val="26"/>
          <w:szCs w:val="26"/>
        </w:rPr>
        <w:t xml:space="preserve">Altera a redação dos </w:t>
      </w:r>
      <w:proofErr w:type="spellStart"/>
      <w:r w:rsidRPr="005E0F92">
        <w:rPr>
          <w:rFonts w:ascii="Arial" w:hAnsi="Arial" w:cs="Arial"/>
          <w:b/>
          <w:sz w:val="26"/>
          <w:szCs w:val="26"/>
        </w:rPr>
        <w:t>arts</w:t>
      </w:r>
      <w:proofErr w:type="spellEnd"/>
      <w:r w:rsidRPr="005E0F92">
        <w:rPr>
          <w:rFonts w:ascii="Arial" w:hAnsi="Arial" w:cs="Arial"/>
          <w:b/>
          <w:sz w:val="26"/>
          <w:szCs w:val="26"/>
        </w:rPr>
        <w:t xml:space="preserve">. 1º e 3º da LEI N° </w:t>
      </w:r>
      <w:r w:rsidRPr="005E0F92">
        <w:rPr>
          <w:rFonts w:ascii="Arial" w:hAnsi="Arial" w:cs="Arial"/>
          <w:b/>
          <w:bCs/>
          <w:sz w:val="26"/>
          <w:szCs w:val="26"/>
        </w:rPr>
        <w:t xml:space="preserve">3.095 DE 27 DE DEZEMBRO DE 2013, QUE </w:t>
      </w:r>
      <w:r w:rsidRPr="005E0F92">
        <w:rPr>
          <w:rFonts w:ascii="Arial" w:hAnsi="Arial" w:cs="Arial"/>
          <w:b/>
          <w:sz w:val="26"/>
          <w:szCs w:val="26"/>
        </w:rPr>
        <w:t>“INSTITUI A SEMANA DA JUVENTUDE EVANGÉLICA NO MUNICÍPIO DA ESTÂNCIA TURÍSTICA DE BARRA BONITA.”.</w:t>
      </w:r>
    </w:p>
    <w:p w:rsidR="00E65DC1" w:rsidRDefault="00E65DC1" w:rsidP="00E65DC1">
      <w:pPr>
        <w:widowControl w:val="0"/>
        <w:ind w:left="3402"/>
        <w:jc w:val="both"/>
        <w:rPr>
          <w:b/>
          <w:color w:val="000000"/>
        </w:rPr>
      </w:pPr>
    </w:p>
    <w:p w:rsidR="00E65DC1" w:rsidRDefault="00E65DC1" w:rsidP="00E65DC1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E65DC1" w:rsidRDefault="00E65DC1" w:rsidP="00E65DC1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A CÂMARA MUNICIPAL DA ESTÂNCIA TURÍSTICA DE BARRA BONITA, em sessão ordinária realizada em 1</w:t>
      </w:r>
      <w:r>
        <w:rPr>
          <w:rFonts w:ascii="Arial" w:hAnsi="Arial" w:cs="Arial"/>
          <w:szCs w:val="26"/>
        </w:rPr>
        <w:t>1</w:t>
      </w:r>
      <w:r>
        <w:rPr>
          <w:rFonts w:ascii="Arial" w:hAnsi="Arial" w:cs="Arial"/>
          <w:szCs w:val="26"/>
        </w:rPr>
        <w:t xml:space="preserve"> de </w:t>
      </w:r>
      <w:r>
        <w:rPr>
          <w:rFonts w:ascii="Arial" w:hAnsi="Arial" w:cs="Arial"/>
          <w:szCs w:val="26"/>
        </w:rPr>
        <w:t>Setembro</w:t>
      </w:r>
      <w:r>
        <w:rPr>
          <w:rFonts w:ascii="Arial" w:hAnsi="Arial" w:cs="Arial"/>
          <w:szCs w:val="26"/>
        </w:rPr>
        <w:t xml:space="preserve"> de 2023, APROVOU:</w:t>
      </w:r>
    </w:p>
    <w:p w:rsidR="00E65DC1" w:rsidRDefault="00E65DC1" w:rsidP="00E65DC1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E65DC1" w:rsidRDefault="00E65DC1" w:rsidP="00E65DC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Style w:val="Forte"/>
          <w:rFonts w:ascii="Arial" w:hAnsi="Arial" w:cs="Arial"/>
          <w:i/>
        </w:rPr>
      </w:pPr>
      <w:r>
        <w:rPr>
          <w:rStyle w:val="Forte"/>
          <w:rFonts w:ascii="Arial" w:hAnsi="Arial" w:cs="Arial"/>
        </w:rPr>
        <w:t>Artigo 1º</w:t>
      </w:r>
      <w:r>
        <w:rPr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  <w:i/>
        </w:rPr>
        <w:t>O artigo 1º da Lei 3.095 de 27 de dezembro de 2013 passa a viger com a seguinte redação:</w:t>
      </w:r>
    </w:p>
    <w:p w:rsidR="00E65DC1" w:rsidRDefault="00E65DC1" w:rsidP="00E65DC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Style w:val="Forte"/>
          <w:rFonts w:ascii="Arial" w:hAnsi="Arial" w:cs="Arial"/>
          <w:b w:val="0"/>
          <w:i/>
        </w:rPr>
      </w:pPr>
    </w:p>
    <w:p w:rsidR="00E65DC1" w:rsidRDefault="00E65DC1" w:rsidP="00E65DC1">
      <w:pPr>
        <w:pStyle w:val="NormalWeb"/>
        <w:shd w:val="clear" w:color="auto" w:fill="FFFFFF"/>
        <w:spacing w:before="0" w:beforeAutospacing="0" w:after="0" w:afterAutospacing="0"/>
        <w:ind w:left="1701"/>
        <w:jc w:val="both"/>
        <w:rPr>
          <w:rFonts w:ascii="Arial" w:hAnsi="Arial" w:cs="Arial"/>
          <w:bCs/>
          <w:i/>
        </w:rPr>
      </w:pPr>
      <w:r>
        <w:rPr>
          <w:rStyle w:val="Forte"/>
          <w:rFonts w:ascii="Arial" w:hAnsi="Arial" w:cs="Arial"/>
          <w:i/>
        </w:rPr>
        <w:t xml:space="preserve">Art. 1º </w:t>
      </w:r>
      <w:r>
        <w:rPr>
          <w:rStyle w:val="Forte"/>
          <w:rFonts w:ascii="Arial" w:hAnsi="Arial" w:cs="Arial"/>
        </w:rPr>
        <w:t>–</w:t>
      </w:r>
      <w:r>
        <w:rPr>
          <w:rStyle w:val="Forte"/>
          <w:rFonts w:ascii="Arial" w:hAnsi="Arial" w:cs="Arial"/>
          <w:i/>
        </w:rPr>
        <w:t xml:space="preserve"> </w:t>
      </w:r>
      <w:r>
        <w:rPr>
          <w:rFonts w:ascii="Arial" w:hAnsi="Arial" w:cs="Arial"/>
          <w:bCs/>
          <w:i/>
        </w:rPr>
        <w:t>Fica instituída no âmbito do Município da Estância Turística de Barra Bonita a "Semana da Juventude Evangélica", a ser comemorada no mês de março de cada ano, juntamente com as festividades de aniversário da cidade.</w:t>
      </w:r>
    </w:p>
    <w:p w:rsidR="00E65DC1" w:rsidRDefault="00E65DC1" w:rsidP="00E65DC1">
      <w:pPr>
        <w:pStyle w:val="NormalWeb"/>
        <w:shd w:val="clear" w:color="auto" w:fill="FFFFFF"/>
        <w:spacing w:before="0" w:beforeAutospacing="0" w:after="0" w:afterAutospacing="0"/>
        <w:ind w:left="1701"/>
        <w:jc w:val="both"/>
        <w:rPr>
          <w:rStyle w:val="Forte"/>
          <w:rFonts w:ascii="Arial" w:hAnsi="Arial" w:cs="Arial"/>
          <w:b w:val="0"/>
          <w:i/>
        </w:rPr>
      </w:pPr>
    </w:p>
    <w:p w:rsidR="00E65DC1" w:rsidRDefault="00E65DC1" w:rsidP="00E65DC1">
      <w:pPr>
        <w:ind w:firstLine="709"/>
        <w:jc w:val="both"/>
        <w:rPr>
          <w:rStyle w:val="Forte"/>
          <w:rFonts w:ascii="Arial" w:hAnsi="Arial" w:cs="Arial"/>
          <w:b w:val="0"/>
          <w:i/>
        </w:rPr>
      </w:pPr>
      <w:r w:rsidRPr="00A12DE5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A12DE5">
        <w:rPr>
          <w:rFonts w:ascii="Arial" w:hAnsi="Arial" w:cs="Arial"/>
          <w:b/>
        </w:rPr>
        <w:t>2º</w:t>
      </w:r>
      <w:r>
        <w:rPr>
          <w:rFonts w:ascii="Arial" w:hAnsi="Arial" w:cs="Arial"/>
        </w:rPr>
        <w:t xml:space="preserve"> </w:t>
      </w:r>
      <w:r w:rsidRPr="00A12DE5">
        <w:rPr>
          <w:rFonts w:ascii="Arial" w:hAnsi="Arial" w:cs="Arial"/>
          <w:b/>
        </w:rPr>
        <w:t>–</w:t>
      </w:r>
      <w:r w:rsidRPr="00A60E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art. 3º e o parágrafo único da </w:t>
      </w:r>
      <w:r>
        <w:rPr>
          <w:rStyle w:val="Forte"/>
          <w:rFonts w:ascii="Arial" w:hAnsi="Arial" w:cs="Arial"/>
          <w:i/>
        </w:rPr>
        <w:t>Lei 3.095 de 27 de dezembro de 2013 passa a viger com a seguinte redação:</w:t>
      </w:r>
    </w:p>
    <w:p w:rsidR="00E65DC1" w:rsidRDefault="00E65DC1" w:rsidP="00E65DC1">
      <w:pPr>
        <w:ind w:firstLine="709"/>
        <w:jc w:val="both"/>
        <w:rPr>
          <w:rStyle w:val="Forte"/>
          <w:rFonts w:ascii="Arial" w:hAnsi="Arial" w:cs="Arial"/>
          <w:b w:val="0"/>
          <w:i/>
        </w:rPr>
      </w:pPr>
    </w:p>
    <w:p w:rsidR="00E65DC1" w:rsidRDefault="00E65DC1" w:rsidP="00E65DC1">
      <w:pPr>
        <w:ind w:left="1701"/>
        <w:jc w:val="both"/>
        <w:rPr>
          <w:rFonts w:ascii="Arial" w:hAnsi="Arial" w:cs="Arial"/>
          <w:bCs/>
          <w:i/>
        </w:rPr>
      </w:pPr>
      <w:r w:rsidRPr="00251BB3">
        <w:rPr>
          <w:rFonts w:ascii="Arial" w:hAnsi="Arial" w:cs="Arial"/>
          <w:b/>
          <w:bCs/>
        </w:rPr>
        <w:t xml:space="preserve">Art. 3º - </w:t>
      </w:r>
      <w:r w:rsidRPr="00251BB3">
        <w:rPr>
          <w:rFonts w:ascii="Arial" w:hAnsi="Arial" w:cs="Arial"/>
          <w:bCs/>
          <w:i/>
        </w:rPr>
        <w:t>A organização da "Semana da Juventude Evangélica" ficará a cargo de órgão designado pelo Poder Executivo.</w:t>
      </w:r>
    </w:p>
    <w:p w:rsidR="00E65DC1" w:rsidRPr="00251BB3" w:rsidRDefault="00E65DC1" w:rsidP="00E65DC1">
      <w:pPr>
        <w:ind w:left="1701"/>
        <w:jc w:val="both"/>
        <w:rPr>
          <w:rFonts w:ascii="Arial" w:hAnsi="Arial" w:cs="Arial"/>
          <w:bCs/>
          <w:i/>
        </w:rPr>
      </w:pPr>
    </w:p>
    <w:p w:rsidR="00E65DC1" w:rsidRPr="00251BB3" w:rsidRDefault="00E65DC1" w:rsidP="00E65DC1">
      <w:pPr>
        <w:ind w:left="1701"/>
        <w:jc w:val="both"/>
        <w:rPr>
          <w:rFonts w:ascii="Arial" w:hAnsi="Arial" w:cs="Arial"/>
          <w:bCs/>
          <w:i/>
        </w:rPr>
      </w:pPr>
      <w:r w:rsidRPr="00251BB3">
        <w:rPr>
          <w:rFonts w:ascii="Arial" w:hAnsi="Arial" w:cs="Arial"/>
          <w:b/>
          <w:bCs/>
          <w:i/>
        </w:rPr>
        <w:t>Parágrafo único</w:t>
      </w:r>
      <w:r w:rsidRPr="00251BB3">
        <w:rPr>
          <w:rFonts w:ascii="Arial" w:hAnsi="Arial" w:cs="Arial"/>
          <w:bCs/>
          <w:i/>
        </w:rPr>
        <w:t xml:space="preserve"> - Todas as instituições evangélicas no âmbito municipal poderão participar da "Semana da Juventude Evangélica" ficando, entretanto, as decisões finais a cargo de órgão designado pelo Poder Executivo.</w:t>
      </w:r>
    </w:p>
    <w:p w:rsidR="00E65DC1" w:rsidRDefault="00E65DC1" w:rsidP="00E65DC1">
      <w:pPr>
        <w:ind w:firstLine="708"/>
        <w:rPr>
          <w:rFonts w:ascii="Arial" w:hAnsi="Arial" w:cs="Arial"/>
        </w:rPr>
      </w:pPr>
    </w:p>
    <w:p w:rsidR="00E65DC1" w:rsidRDefault="00E65DC1" w:rsidP="00E65DC1">
      <w:pPr>
        <w:ind w:firstLine="708"/>
        <w:rPr>
          <w:rFonts w:ascii="Arial" w:hAnsi="Arial" w:cs="Arial"/>
        </w:rPr>
      </w:pPr>
      <w:r w:rsidRPr="00D169CA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</w:t>
      </w:r>
      <w:r w:rsidRPr="00D169CA">
        <w:rPr>
          <w:rFonts w:ascii="Arial" w:hAnsi="Arial" w:cs="Arial"/>
          <w:b/>
        </w:rPr>
        <w:t>°</w:t>
      </w:r>
      <w:r>
        <w:rPr>
          <w:rFonts w:ascii="Arial" w:hAnsi="Arial" w:cs="Arial"/>
        </w:rPr>
        <w:t xml:space="preserve"> </w:t>
      </w:r>
      <w:r w:rsidRPr="00A12DE5"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A60E7E">
        <w:rPr>
          <w:rFonts w:ascii="Arial" w:hAnsi="Arial" w:cs="Arial"/>
        </w:rPr>
        <w:t>Esta Lei entra em vigor na data de sua publicação.</w:t>
      </w:r>
    </w:p>
    <w:p w:rsidR="00E65DC1" w:rsidRDefault="00E65DC1" w:rsidP="00E65DC1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</w:p>
    <w:p w:rsidR="00E65DC1" w:rsidRPr="00E65DC1" w:rsidRDefault="00E65DC1" w:rsidP="00E65DC1">
      <w:pPr>
        <w:ind w:right="-568" w:hanging="284"/>
        <w:jc w:val="center"/>
        <w:rPr>
          <w:rFonts w:ascii="Arial" w:hAnsi="Arial" w:cs="Arial"/>
          <w:bCs/>
        </w:rPr>
      </w:pPr>
      <w:r w:rsidRPr="00E65DC1">
        <w:rPr>
          <w:rFonts w:ascii="Arial" w:hAnsi="Arial" w:cs="Arial"/>
        </w:rPr>
        <w:t>Câmara Municipal da Estância Turística de Barra Bonita, 1</w:t>
      </w:r>
      <w:r w:rsidRPr="00E65DC1">
        <w:rPr>
          <w:rFonts w:ascii="Arial" w:hAnsi="Arial" w:cs="Arial"/>
        </w:rPr>
        <w:t>2</w:t>
      </w:r>
      <w:r w:rsidRPr="00E65DC1">
        <w:rPr>
          <w:rFonts w:ascii="Arial" w:hAnsi="Arial" w:cs="Arial"/>
        </w:rPr>
        <w:t xml:space="preserve"> de </w:t>
      </w:r>
      <w:r w:rsidRPr="00E65DC1">
        <w:rPr>
          <w:rFonts w:ascii="Arial" w:hAnsi="Arial" w:cs="Arial"/>
        </w:rPr>
        <w:t>Setembr</w:t>
      </w:r>
      <w:r w:rsidRPr="00E65DC1">
        <w:rPr>
          <w:rFonts w:ascii="Arial" w:hAnsi="Arial" w:cs="Arial"/>
        </w:rPr>
        <w:t>o de 2023.</w:t>
      </w:r>
    </w:p>
    <w:p w:rsidR="00E65DC1" w:rsidRDefault="00E65DC1" w:rsidP="00E65DC1">
      <w:pPr>
        <w:ind w:firstLine="708"/>
        <w:jc w:val="both"/>
        <w:rPr>
          <w:rFonts w:ascii="Arial" w:hAnsi="Arial" w:cs="Arial"/>
        </w:rPr>
      </w:pPr>
    </w:p>
    <w:p w:rsidR="00E65DC1" w:rsidRDefault="00E65DC1" w:rsidP="00E65DC1">
      <w:pPr>
        <w:ind w:firstLine="708"/>
        <w:jc w:val="both"/>
        <w:rPr>
          <w:rFonts w:ascii="Arial" w:hAnsi="Arial" w:cs="Arial"/>
        </w:rPr>
      </w:pPr>
    </w:p>
    <w:p w:rsidR="00E65DC1" w:rsidRDefault="00E65DC1" w:rsidP="00E65DC1">
      <w:pPr>
        <w:ind w:firstLine="708"/>
        <w:jc w:val="both"/>
        <w:rPr>
          <w:rFonts w:ascii="Arial" w:hAnsi="Arial" w:cs="Arial"/>
        </w:rPr>
      </w:pPr>
    </w:p>
    <w:p w:rsidR="00E65DC1" w:rsidRDefault="00E65DC1" w:rsidP="00E65DC1">
      <w:pPr>
        <w:ind w:firstLine="708"/>
        <w:jc w:val="both"/>
        <w:rPr>
          <w:rFonts w:ascii="Arial" w:hAnsi="Arial" w:cs="Arial"/>
        </w:rPr>
      </w:pPr>
    </w:p>
    <w:p w:rsidR="00E65DC1" w:rsidRDefault="00E65DC1" w:rsidP="00E65DC1">
      <w:pPr>
        <w:ind w:right="-142"/>
        <w:jc w:val="right"/>
        <w:rPr>
          <w:rFonts w:ascii="Arial" w:hAnsi="Arial" w:cs="Arial"/>
          <w:sz w:val="12"/>
          <w:szCs w:val="26"/>
        </w:rPr>
      </w:pPr>
    </w:p>
    <w:p w:rsidR="00E65DC1" w:rsidRDefault="00E65DC1" w:rsidP="00E65DC1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MAICON RIBEIRO FURTADO</w:t>
      </w:r>
    </w:p>
    <w:p w:rsidR="00E65DC1" w:rsidRDefault="00E65DC1" w:rsidP="00E65DC1">
      <w:pPr>
        <w:jc w:val="center"/>
      </w:pPr>
      <w:r>
        <w:rPr>
          <w:rFonts w:ascii="Arial" w:hAnsi="Arial" w:cs="Arial"/>
          <w:b/>
          <w:sz w:val="26"/>
          <w:szCs w:val="26"/>
        </w:rPr>
        <w:t>Presidente da Câmara</w:t>
      </w:r>
    </w:p>
    <w:p w:rsidR="00E65DC1" w:rsidRDefault="00E65DC1" w:rsidP="00E65DC1"/>
    <w:p w:rsidR="00760A37" w:rsidRDefault="00760A37"/>
    <w:sectPr w:rsidR="00760A37" w:rsidSect="004A7B72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C1"/>
    <w:rsid w:val="00760A37"/>
    <w:rsid w:val="00E6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65575-F11E-423C-910E-40F8E592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E65DC1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5DC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5D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65DC1"/>
    <w:pPr>
      <w:spacing w:after="0" w:line="240" w:lineRule="auto"/>
    </w:pPr>
  </w:style>
  <w:style w:type="character" w:styleId="Forte">
    <w:name w:val="Strong"/>
    <w:basedOn w:val="Fontepargpadro"/>
    <w:qFormat/>
    <w:rsid w:val="00E65DC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5DC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5DC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2023-09-12T10:44:00Z</cp:lastPrinted>
  <dcterms:created xsi:type="dcterms:W3CDTF">2023-09-12T10:39:00Z</dcterms:created>
  <dcterms:modified xsi:type="dcterms:W3CDTF">2023-09-12T10:45:00Z</dcterms:modified>
</cp:coreProperties>
</file>