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429A" w:rsidP="007E0507">
      <w:pPr>
        <w:jc w:val="both"/>
        <w:rPr>
          <w:rFonts w:ascii="Arial" w:hAnsi="Arial" w:cs="Arial"/>
          <w:sz w:val="26"/>
          <w:szCs w:val="26"/>
        </w:rPr>
      </w:pPr>
    </w:p>
    <w:p w:rsidR="00414231" w:rsidP="007E0507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14231" w:rsidP="007E0507">
      <w:pPr>
        <w:jc w:val="both"/>
        <w:rPr>
          <w:rFonts w:ascii="Arial" w:hAnsi="Arial" w:cs="Arial"/>
          <w:sz w:val="26"/>
          <w:szCs w:val="26"/>
        </w:rPr>
      </w:pPr>
    </w:p>
    <w:p w:rsidR="0022429A" w:rsidRPr="006B48DC" w:rsidP="007E0507">
      <w:pPr>
        <w:jc w:val="both"/>
        <w:rPr>
          <w:rFonts w:ascii="Arial" w:hAnsi="Arial" w:cs="Arial"/>
          <w:sz w:val="26"/>
          <w:szCs w:val="26"/>
        </w:rPr>
      </w:pPr>
    </w:p>
    <w:p w:rsidR="0022429A" w:rsidRPr="00414231" w:rsidP="00414231">
      <w:pPr>
        <w:jc w:val="center"/>
        <w:rPr>
          <w:rFonts w:ascii="Arial" w:hAnsi="Arial" w:cs="Arial"/>
          <w:b/>
          <w:sz w:val="48"/>
          <w:szCs w:val="26"/>
        </w:rPr>
      </w:pPr>
      <w:r w:rsidRPr="00414231">
        <w:rPr>
          <w:rFonts w:ascii="Arial" w:hAnsi="Arial" w:cs="Arial"/>
          <w:b/>
          <w:sz w:val="48"/>
          <w:szCs w:val="26"/>
        </w:rPr>
        <w:t>MOÇÃO DE APLAUSOS</w:t>
      </w:r>
    </w:p>
    <w:p w:rsidR="0022429A" w:rsidRPr="006B48DC" w:rsidP="007E0507">
      <w:pPr>
        <w:jc w:val="both"/>
        <w:rPr>
          <w:rFonts w:ascii="Arial" w:hAnsi="Arial" w:cs="Arial"/>
          <w:sz w:val="26"/>
          <w:szCs w:val="26"/>
        </w:rPr>
      </w:pPr>
    </w:p>
    <w:p w:rsidR="0022429A" w:rsidRPr="006B48DC" w:rsidP="0041423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B48DC">
        <w:rPr>
          <w:rFonts w:ascii="Arial" w:hAnsi="Arial" w:cs="Arial"/>
          <w:sz w:val="26"/>
          <w:szCs w:val="26"/>
        </w:rPr>
        <w:t>Vereador apresenta à MESA, ouvido o Douto Plenário, MOÇÃO DE APLAUSOS a Luiz Otávio Olívi Sabino, proprietário da página Reclame Aqui Barra Bonita e Igaraçu do Tietê.</w:t>
      </w:r>
    </w:p>
    <w:p w:rsidR="0022429A" w:rsidRPr="006B48DC" w:rsidP="007E0507">
      <w:pPr>
        <w:jc w:val="both"/>
        <w:rPr>
          <w:rFonts w:ascii="Arial" w:hAnsi="Arial" w:cs="Arial"/>
          <w:sz w:val="26"/>
          <w:szCs w:val="26"/>
        </w:rPr>
      </w:pPr>
    </w:p>
    <w:p w:rsidR="0022429A" w:rsidRPr="00414231" w:rsidP="00414231">
      <w:pPr>
        <w:jc w:val="center"/>
        <w:rPr>
          <w:rFonts w:ascii="Arial" w:hAnsi="Arial" w:cs="Arial"/>
          <w:b/>
          <w:sz w:val="26"/>
          <w:szCs w:val="26"/>
        </w:rPr>
      </w:pPr>
      <w:r w:rsidRPr="00414231">
        <w:rPr>
          <w:rFonts w:ascii="Arial" w:hAnsi="Arial" w:cs="Arial"/>
          <w:b/>
          <w:sz w:val="32"/>
          <w:szCs w:val="26"/>
        </w:rPr>
        <w:t>JUSTIFICATIVA</w:t>
      </w:r>
    </w:p>
    <w:p w:rsidR="004C3A69" w:rsidRPr="006B48DC" w:rsidP="007E0507">
      <w:pPr>
        <w:jc w:val="both"/>
        <w:rPr>
          <w:rFonts w:ascii="Arial" w:hAnsi="Arial" w:cs="Arial"/>
          <w:sz w:val="26"/>
          <w:szCs w:val="26"/>
        </w:rPr>
      </w:pPr>
    </w:p>
    <w:p w:rsidR="0022429A" w:rsidRPr="006B48DC" w:rsidP="004C3A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B48DC">
        <w:rPr>
          <w:rFonts w:ascii="Arial" w:hAnsi="Arial" w:cs="Arial"/>
          <w:sz w:val="26"/>
          <w:szCs w:val="26"/>
        </w:rPr>
        <w:t xml:space="preserve">A página do Facebook Reclame Aqui Barra Bonita e Igaraçu do Tietê foi criada em 2017 por Luiz Otávio Olívi Sabino e, desde então, desempenha relevante papel social na prestação de serviços e utilidade pública. </w:t>
      </w:r>
    </w:p>
    <w:p w:rsidR="004C3A69" w:rsidRPr="006B48DC" w:rsidP="004C3A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B48DC">
        <w:rPr>
          <w:rFonts w:ascii="Arial" w:hAnsi="Arial" w:cs="Arial"/>
          <w:sz w:val="26"/>
          <w:szCs w:val="26"/>
        </w:rPr>
        <w:t xml:space="preserve">Também realiza ações visando o bem-estar da população mais carente das duas cidades, além de prezar pelo bom jornalismo. </w:t>
      </w:r>
    </w:p>
    <w:p w:rsidR="004C3A69" w:rsidRPr="006B48DC" w:rsidP="004C3A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B48DC">
        <w:rPr>
          <w:rFonts w:ascii="Arial" w:hAnsi="Arial" w:cs="Arial"/>
          <w:sz w:val="26"/>
          <w:szCs w:val="26"/>
        </w:rPr>
        <w:t>E que desta manifestação seja dado conhecimento ao homenageado.</w:t>
      </w:r>
    </w:p>
    <w:p w:rsidR="004C3A69" w:rsidRPr="006B48DC" w:rsidP="00414231">
      <w:pPr>
        <w:ind w:firstLine="708"/>
        <w:jc w:val="right"/>
        <w:rPr>
          <w:rFonts w:ascii="Arial" w:hAnsi="Arial" w:cs="Arial"/>
          <w:sz w:val="26"/>
          <w:szCs w:val="26"/>
        </w:rPr>
      </w:pPr>
      <w:r w:rsidRPr="006B48DC">
        <w:rPr>
          <w:rFonts w:ascii="Arial" w:hAnsi="Arial" w:cs="Arial"/>
          <w:sz w:val="26"/>
          <w:szCs w:val="26"/>
        </w:rPr>
        <w:t>Sala das Sessões, 18 de agosto de 2023</w:t>
      </w:r>
    </w:p>
    <w:p w:rsidR="004C3A69" w:rsidP="00414231">
      <w:pPr>
        <w:spacing w:after="0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414231" w:rsidP="00414231">
      <w:pPr>
        <w:spacing w:after="0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414231" w:rsidRPr="00414231" w:rsidP="00414231">
      <w:pPr>
        <w:spacing w:after="0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4C3A69" w:rsidRPr="00414231" w:rsidP="00414231">
      <w:pPr>
        <w:spacing w:after="0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414231">
        <w:rPr>
          <w:rFonts w:ascii="Arial" w:hAnsi="Arial" w:cs="Arial"/>
          <w:b/>
          <w:sz w:val="26"/>
          <w:szCs w:val="26"/>
        </w:rPr>
        <w:t>RODRIGO GIRALDELLI MALDONADO</w:t>
      </w:r>
    </w:p>
    <w:p w:rsidR="004C3A69" w:rsidRPr="00414231" w:rsidP="00414231">
      <w:pPr>
        <w:spacing w:after="0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414231">
        <w:rPr>
          <w:rFonts w:ascii="Arial" w:hAnsi="Arial" w:cs="Arial"/>
          <w:b/>
          <w:sz w:val="26"/>
          <w:szCs w:val="26"/>
        </w:rPr>
        <w:t>VEREADOR</w:t>
      </w:r>
    </w:p>
    <w:p w:rsidR="004C3A69" w:rsidRPr="006B48DC" w:rsidP="004C3A6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4C3A69" w:rsidRPr="006B48DC" w:rsidP="004C3A6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4C3A69" w:rsidRPr="006B48DC" w:rsidP="004C3A69">
      <w:pPr>
        <w:ind w:firstLine="708"/>
        <w:jc w:val="both"/>
        <w:rPr>
          <w:rFonts w:ascii="Arial" w:hAnsi="Arial" w:cs="Arial"/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07"/>
    <w:rsid w:val="0022429A"/>
    <w:rsid w:val="00414231"/>
    <w:rsid w:val="004C3A69"/>
    <w:rsid w:val="006B48DC"/>
    <w:rsid w:val="007E0507"/>
    <w:rsid w:val="00A85A85"/>
    <w:rsid w:val="00B135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111A0B-2E5A-4918-A566-3B200889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6</cp:revision>
  <dcterms:created xsi:type="dcterms:W3CDTF">2023-08-18T18:56:00Z</dcterms:created>
  <dcterms:modified xsi:type="dcterms:W3CDTF">2023-08-18T18:59:00Z</dcterms:modified>
</cp:coreProperties>
</file>