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A8" w:rsidRDefault="00D619A8" w:rsidP="00E0431D">
      <w:pPr>
        <w:jc w:val="center"/>
        <w:rPr>
          <w:b/>
          <w:sz w:val="44"/>
          <w:szCs w:val="44"/>
        </w:rPr>
      </w:pPr>
    </w:p>
    <w:p w:rsidR="005F6629" w:rsidRPr="00E0431D" w:rsidRDefault="00AD5DB7" w:rsidP="00E0431D">
      <w:pPr>
        <w:jc w:val="center"/>
        <w:rPr>
          <w:b/>
          <w:sz w:val="44"/>
          <w:szCs w:val="44"/>
        </w:rPr>
      </w:pPr>
      <w:r w:rsidRPr="00E0431D">
        <w:rPr>
          <w:b/>
          <w:sz w:val="44"/>
          <w:szCs w:val="44"/>
        </w:rPr>
        <w:t>INDICAÇÃO</w:t>
      </w:r>
    </w:p>
    <w:p w:rsidR="00E0431D" w:rsidRDefault="00AD5DB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FA1779" w:rsidRPr="00FA1779" w:rsidRDefault="00AD5DB7" w:rsidP="00FA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1779">
        <w:rPr>
          <w:sz w:val="28"/>
          <w:szCs w:val="28"/>
        </w:rPr>
        <w:t xml:space="preserve">Indico ao </w:t>
      </w:r>
      <w:r>
        <w:rPr>
          <w:sz w:val="28"/>
          <w:szCs w:val="28"/>
        </w:rPr>
        <w:t>Exmo. Sr. P</w:t>
      </w:r>
      <w:r w:rsidRPr="00FA1779">
        <w:rPr>
          <w:sz w:val="28"/>
          <w:szCs w:val="28"/>
        </w:rPr>
        <w:t>refeito</w:t>
      </w:r>
      <w:r>
        <w:rPr>
          <w:sz w:val="28"/>
          <w:szCs w:val="28"/>
        </w:rPr>
        <w:t xml:space="preserve"> Municipal, na forma regimental</w:t>
      </w:r>
      <w:r w:rsidRPr="00FA1779">
        <w:rPr>
          <w:sz w:val="28"/>
          <w:szCs w:val="28"/>
        </w:rPr>
        <w:t>, para que instrua o Departamento Municipal de Trânsito (DEMUTRAN) a proceder colocação de faixa refletiva no “</w:t>
      </w:r>
      <w:proofErr w:type="spellStart"/>
      <w:r w:rsidRPr="00FA1779">
        <w:rPr>
          <w:sz w:val="28"/>
          <w:szCs w:val="28"/>
        </w:rPr>
        <w:t>guard</w:t>
      </w:r>
      <w:proofErr w:type="spellEnd"/>
      <w:r w:rsidRPr="00FA1779">
        <w:rPr>
          <w:sz w:val="28"/>
          <w:szCs w:val="28"/>
        </w:rPr>
        <w:t xml:space="preserve"> </w:t>
      </w:r>
      <w:proofErr w:type="spellStart"/>
      <w:r w:rsidRPr="00FA1779">
        <w:rPr>
          <w:sz w:val="28"/>
          <w:szCs w:val="28"/>
        </w:rPr>
        <w:t>rail</w:t>
      </w:r>
      <w:proofErr w:type="spellEnd"/>
      <w:r w:rsidRPr="00FA1779">
        <w:rPr>
          <w:sz w:val="28"/>
          <w:szCs w:val="28"/>
        </w:rPr>
        <w:t xml:space="preserve">” metálico </w:t>
      </w:r>
      <w:r w:rsidR="00D03CDC">
        <w:rPr>
          <w:sz w:val="28"/>
          <w:szCs w:val="28"/>
        </w:rPr>
        <w:t>instalado</w:t>
      </w:r>
      <w:r w:rsidRPr="00FA1779">
        <w:rPr>
          <w:sz w:val="28"/>
          <w:szCs w:val="28"/>
        </w:rPr>
        <w:t xml:space="preserve"> na Avenida Papa João Paulo II, na rotatória do córrego.</w:t>
      </w:r>
    </w:p>
    <w:p w:rsidR="00FA1779" w:rsidRPr="00FA1779" w:rsidRDefault="00AD5DB7" w:rsidP="00FA1779">
      <w:pPr>
        <w:jc w:val="center"/>
        <w:rPr>
          <w:sz w:val="28"/>
          <w:szCs w:val="28"/>
        </w:rPr>
      </w:pPr>
      <w:r w:rsidRPr="00FA1779">
        <w:rPr>
          <w:sz w:val="28"/>
          <w:szCs w:val="28"/>
        </w:rPr>
        <w:t>JUSTIFICATIVA</w:t>
      </w:r>
    </w:p>
    <w:p w:rsidR="00FA1779" w:rsidRPr="00FA1779" w:rsidRDefault="00AD5DB7" w:rsidP="00FA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1779">
        <w:rPr>
          <w:sz w:val="28"/>
          <w:szCs w:val="28"/>
        </w:rPr>
        <w:t xml:space="preserve">Apesar da lombada existente no local, que induz a redução de velocidade de quem transita no sentido centro ao bairro, seria </w:t>
      </w:r>
      <w:r>
        <w:rPr>
          <w:sz w:val="28"/>
          <w:szCs w:val="28"/>
        </w:rPr>
        <w:t xml:space="preserve">de </w:t>
      </w:r>
      <w:r w:rsidRPr="00FA1779">
        <w:rPr>
          <w:sz w:val="28"/>
          <w:szCs w:val="28"/>
        </w:rPr>
        <w:t>grande relevância a instalação de mais um indicador no ponto da curva acentuada, em face do perigo de colisão com a referida proteção e eventual queda de veículos no córrego.</w:t>
      </w:r>
    </w:p>
    <w:p w:rsidR="00FA1779" w:rsidRPr="00FA1779" w:rsidRDefault="00AD5DB7" w:rsidP="00FA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1779">
        <w:rPr>
          <w:sz w:val="28"/>
          <w:szCs w:val="28"/>
        </w:rPr>
        <w:t>Nota-se também que o local ainda carece de iluminação adequada</w:t>
      </w:r>
      <w:r>
        <w:rPr>
          <w:sz w:val="28"/>
          <w:szCs w:val="28"/>
        </w:rPr>
        <w:t>, o que agrava o risco de acontecer algo indesejável</w:t>
      </w:r>
      <w:r w:rsidRPr="00FA1779">
        <w:rPr>
          <w:sz w:val="28"/>
          <w:szCs w:val="28"/>
        </w:rPr>
        <w:t>.</w:t>
      </w:r>
    </w:p>
    <w:p w:rsidR="00FA1779" w:rsidRDefault="00AD5DB7" w:rsidP="00FA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1779">
        <w:rPr>
          <w:sz w:val="28"/>
          <w:szCs w:val="28"/>
        </w:rPr>
        <w:t xml:space="preserve">Assim, </w:t>
      </w:r>
      <w:r w:rsidR="00D03CDC">
        <w:rPr>
          <w:sz w:val="28"/>
          <w:szCs w:val="28"/>
        </w:rPr>
        <w:t>para</w:t>
      </w:r>
      <w:r w:rsidRPr="00FA1779">
        <w:rPr>
          <w:sz w:val="28"/>
          <w:szCs w:val="28"/>
        </w:rPr>
        <w:t xml:space="preserve"> adequada orientação de motoristas e motociclistas e visando a segurança destes usuários, rogamos pelo imediato atendimento desta.</w:t>
      </w:r>
    </w:p>
    <w:p w:rsidR="00507423" w:rsidRPr="00E0431D" w:rsidRDefault="00AD5DB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</w:t>
      </w:r>
      <w:r w:rsidR="00DA2491">
        <w:rPr>
          <w:sz w:val="28"/>
          <w:szCs w:val="28"/>
        </w:rPr>
        <w:t xml:space="preserve"> sessões, </w:t>
      </w:r>
      <w:r w:rsidR="00FA1779">
        <w:rPr>
          <w:sz w:val="28"/>
          <w:szCs w:val="28"/>
        </w:rPr>
        <w:t>07 de julho de 2023</w:t>
      </w:r>
      <w:r>
        <w:rPr>
          <w:sz w:val="28"/>
          <w:szCs w:val="28"/>
        </w:rPr>
        <w:t>.</w:t>
      </w:r>
    </w:p>
    <w:p w:rsidR="008B1A06" w:rsidRDefault="008B1A06" w:rsidP="00E0431D">
      <w:pPr>
        <w:jc w:val="both"/>
        <w:rPr>
          <w:sz w:val="28"/>
          <w:szCs w:val="28"/>
        </w:rPr>
      </w:pPr>
    </w:p>
    <w:p w:rsidR="00A16F44" w:rsidRDefault="00A16F44" w:rsidP="00E0431D">
      <w:pPr>
        <w:jc w:val="both"/>
        <w:rPr>
          <w:sz w:val="28"/>
          <w:szCs w:val="28"/>
        </w:rPr>
      </w:pPr>
    </w:p>
    <w:p w:rsidR="008B1A06" w:rsidRDefault="00AD5DB7" w:rsidP="00883102">
      <w:pPr>
        <w:spacing w:after="0" w:line="240" w:lineRule="auto"/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JAIR JOSÉ DOS SANTOS</w:t>
      </w:r>
      <w:r w:rsidR="00D03CDC">
        <w:rPr>
          <w:b/>
          <w:sz w:val="28"/>
          <w:szCs w:val="28"/>
        </w:rPr>
        <w:t xml:space="preserve"> (Prof. Jair)</w:t>
      </w:r>
      <w:bookmarkStart w:id="0" w:name="_GoBack"/>
      <w:bookmarkEnd w:id="0"/>
    </w:p>
    <w:p w:rsidR="005D536E" w:rsidRPr="008B1A06" w:rsidRDefault="00AD5DB7" w:rsidP="008831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5D536E" w:rsidRPr="008B1A0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B6" w:rsidRDefault="00CF6DB6">
      <w:pPr>
        <w:spacing w:after="0" w:line="240" w:lineRule="auto"/>
      </w:pPr>
      <w:r>
        <w:separator/>
      </w:r>
    </w:p>
  </w:endnote>
  <w:endnote w:type="continuationSeparator" w:id="0">
    <w:p w:rsidR="00CF6DB6" w:rsidRDefault="00CF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B6" w:rsidRDefault="00CF6DB6">
      <w:pPr>
        <w:spacing w:after="0" w:line="240" w:lineRule="auto"/>
      </w:pPr>
      <w:r>
        <w:separator/>
      </w:r>
    </w:p>
  </w:footnote>
  <w:footnote w:type="continuationSeparator" w:id="0">
    <w:p w:rsidR="00CF6DB6" w:rsidRDefault="00CF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0" w:rsidRDefault="00AD5DB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1DE41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BE3718" w:tentative="1">
      <w:start w:val="1"/>
      <w:numFmt w:val="lowerLetter"/>
      <w:lvlText w:val="%2."/>
      <w:lvlJc w:val="left"/>
      <w:pPr>
        <w:ind w:left="1440" w:hanging="360"/>
      </w:pPr>
    </w:lvl>
    <w:lvl w:ilvl="2" w:tplc="E85E21F4" w:tentative="1">
      <w:start w:val="1"/>
      <w:numFmt w:val="lowerRoman"/>
      <w:lvlText w:val="%3."/>
      <w:lvlJc w:val="right"/>
      <w:pPr>
        <w:ind w:left="2160" w:hanging="180"/>
      </w:pPr>
    </w:lvl>
    <w:lvl w:ilvl="3" w:tplc="0970528A" w:tentative="1">
      <w:start w:val="1"/>
      <w:numFmt w:val="decimal"/>
      <w:lvlText w:val="%4."/>
      <w:lvlJc w:val="left"/>
      <w:pPr>
        <w:ind w:left="2880" w:hanging="360"/>
      </w:pPr>
    </w:lvl>
    <w:lvl w:ilvl="4" w:tplc="CEF8AECE" w:tentative="1">
      <w:start w:val="1"/>
      <w:numFmt w:val="lowerLetter"/>
      <w:lvlText w:val="%5."/>
      <w:lvlJc w:val="left"/>
      <w:pPr>
        <w:ind w:left="3600" w:hanging="360"/>
      </w:pPr>
    </w:lvl>
    <w:lvl w:ilvl="5" w:tplc="BC6AC5FC" w:tentative="1">
      <w:start w:val="1"/>
      <w:numFmt w:val="lowerRoman"/>
      <w:lvlText w:val="%6."/>
      <w:lvlJc w:val="right"/>
      <w:pPr>
        <w:ind w:left="4320" w:hanging="180"/>
      </w:pPr>
    </w:lvl>
    <w:lvl w:ilvl="6" w:tplc="04A6D258" w:tentative="1">
      <w:start w:val="1"/>
      <w:numFmt w:val="decimal"/>
      <w:lvlText w:val="%7."/>
      <w:lvlJc w:val="left"/>
      <w:pPr>
        <w:ind w:left="5040" w:hanging="360"/>
      </w:pPr>
    </w:lvl>
    <w:lvl w:ilvl="7" w:tplc="F166967E" w:tentative="1">
      <w:start w:val="1"/>
      <w:numFmt w:val="lowerLetter"/>
      <w:lvlText w:val="%8."/>
      <w:lvlJc w:val="left"/>
      <w:pPr>
        <w:ind w:left="5760" w:hanging="360"/>
      </w:pPr>
    </w:lvl>
    <w:lvl w:ilvl="8" w:tplc="0E288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4209"/>
    <w:multiLevelType w:val="hybridMultilevel"/>
    <w:tmpl w:val="4CCC81CC"/>
    <w:lvl w:ilvl="0" w:tplc="C53292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7E8588" w:tentative="1">
      <w:start w:val="1"/>
      <w:numFmt w:val="lowerLetter"/>
      <w:lvlText w:val="%2."/>
      <w:lvlJc w:val="left"/>
      <w:pPr>
        <w:ind w:left="1440" w:hanging="360"/>
      </w:pPr>
    </w:lvl>
    <w:lvl w:ilvl="2" w:tplc="11124542" w:tentative="1">
      <w:start w:val="1"/>
      <w:numFmt w:val="lowerRoman"/>
      <w:lvlText w:val="%3."/>
      <w:lvlJc w:val="right"/>
      <w:pPr>
        <w:ind w:left="2160" w:hanging="180"/>
      </w:pPr>
    </w:lvl>
    <w:lvl w:ilvl="3" w:tplc="685E643C" w:tentative="1">
      <w:start w:val="1"/>
      <w:numFmt w:val="decimal"/>
      <w:lvlText w:val="%4."/>
      <w:lvlJc w:val="left"/>
      <w:pPr>
        <w:ind w:left="2880" w:hanging="360"/>
      </w:pPr>
    </w:lvl>
    <w:lvl w:ilvl="4" w:tplc="C1D6B6E2" w:tentative="1">
      <w:start w:val="1"/>
      <w:numFmt w:val="lowerLetter"/>
      <w:lvlText w:val="%5."/>
      <w:lvlJc w:val="left"/>
      <w:pPr>
        <w:ind w:left="3600" w:hanging="360"/>
      </w:pPr>
    </w:lvl>
    <w:lvl w:ilvl="5" w:tplc="781895E8" w:tentative="1">
      <w:start w:val="1"/>
      <w:numFmt w:val="lowerRoman"/>
      <w:lvlText w:val="%6."/>
      <w:lvlJc w:val="right"/>
      <w:pPr>
        <w:ind w:left="4320" w:hanging="180"/>
      </w:pPr>
    </w:lvl>
    <w:lvl w:ilvl="6" w:tplc="4F20F7DA" w:tentative="1">
      <w:start w:val="1"/>
      <w:numFmt w:val="decimal"/>
      <w:lvlText w:val="%7."/>
      <w:lvlJc w:val="left"/>
      <w:pPr>
        <w:ind w:left="5040" w:hanging="360"/>
      </w:pPr>
    </w:lvl>
    <w:lvl w:ilvl="7" w:tplc="0C5EAF26" w:tentative="1">
      <w:start w:val="1"/>
      <w:numFmt w:val="lowerLetter"/>
      <w:lvlText w:val="%8."/>
      <w:lvlJc w:val="left"/>
      <w:pPr>
        <w:ind w:left="5760" w:hanging="360"/>
      </w:pPr>
    </w:lvl>
    <w:lvl w:ilvl="8" w:tplc="E89672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541"/>
    <w:rsid w:val="00166DEC"/>
    <w:rsid w:val="00190CAE"/>
    <w:rsid w:val="001A11D5"/>
    <w:rsid w:val="001D45A3"/>
    <w:rsid w:val="00215959"/>
    <w:rsid w:val="002476BA"/>
    <w:rsid w:val="00267BD5"/>
    <w:rsid w:val="002B71B7"/>
    <w:rsid w:val="002D2888"/>
    <w:rsid w:val="00332F7F"/>
    <w:rsid w:val="00392FB3"/>
    <w:rsid w:val="003A41A3"/>
    <w:rsid w:val="003F102A"/>
    <w:rsid w:val="004732C3"/>
    <w:rsid w:val="004C4CA7"/>
    <w:rsid w:val="00507423"/>
    <w:rsid w:val="005130FD"/>
    <w:rsid w:val="005C1DD8"/>
    <w:rsid w:val="005D536E"/>
    <w:rsid w:val="005F6629"/>
    <w:rsid w:val="0063614B"/>
    <w:rsid w:val="00713AF0"/>
    <w:rsid w:val="00772AB0"/>
    <w:rsid w:val="007B2825"/>
    <w:rsid w:val="007C7230"/>
    <w:rsid w:val="008609E4"/>
    <w:rsid w:val="00883102"/>
    <w:rsid w:val="008A376F"/>
    <w:rsid w:val="008B1A06"/>
    <w:rsid w:val="00905DE6"/>
    <w:rsid w:val="00926F57"/>
    <w:rsid w:val="00960E0C"/>
    <w:rsid w:val="00970BF0"/>
    <w:rsid w:val="0097185A"/>
    <w:rsid w:val="009D118D"/>
    <w:rsid w:val="00A16F44"/>
    <w:rsid w:val="00A4034F"/>
    <w:rsid w:val="00A64F8C"/>
    <w:rsid w:val="00AC00CB"/>
    <w:rsid w:val="00AD5DB7"/>
    <w:rsid w:val="00AF32AF"/>
    <w:rsid w:val="00BA5CFF"/>
    <w:rsid w:val="00BB1A6C"/>
    <w:rsid w:val="00CA4E16"/>
    <w:rsid w:val="00CA7DF6"/>
    <w:rsid w:val="00CF6DB6"/>
    <w:rsid w:val="00D03CDC"/>
    <w:rsid w:val="00D20B4E"/>
    <w:rsid w:val="00D4485A"/>
    <w:rsid w:val="00D619A8"/>
    <w:rsid w:val="00D867B1"/>
    <w:rsid w:val="00DA2491"/>
    <w:rsid w:val="00DC71E8"/>
    <w:rsid w:val="00E0431D"/>
    <w:rsid w:val="00E40552"/>
    <w:rsid w:val="00E63C3B"/>
    <w:rsid w:val="00E713F5"/>
    <w:rsid w:val="00F73C90"/>
    <w:rsid w:val="00F77D63"/>
    <w:rsid w:val="00F918C9"/>
    <w:rsid w:val="00FA177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082F5-E1E6-4E4B-A9C1-C3B58099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Rodolfo</cp:lastModifiedBy>
  <cp:revision>7</cp:revision>
  <cp:lastPrinted>2023-07-07T14:42:00Z</cp:lastPrinted>
  <dcterms:created xsi:type="dcterms:W3CDTF">2023-07-07T13:14:00Z</dcterms:created>
  <dcterms:modified xsi:type="dcterms:W3CDTF">2023-07-07T17:27:00Z</dcterms:modified>
</cp:coreProperties>
</file>