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3C9" w:rsidRDefault="00DD13C9" w:rsidP="00DD13C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D13C9" w:rsidRDefault="00DD13C9" w:rsidP="00DD13C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D13C9" w:rsidRDefault="00DD13C9" w:rsidP="00DD13C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D13C9" w:rsidRDefault="00DD13C9" w:rsidP="00DD13C9">
      <w:pPr>
        <w:spacing w:after="0" w:line="240" w:lineRule="auto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DD13C9" w:rsidRDefault="00DD13C9" w:rsidP="00DD13C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B6099" w:rsidRPr="00DD13C9" w:rsidRDefault="00084B63" w:rsidP="00DD13C9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DD13C9">
        <w:rPr>
          <w:rFonts w:ascii="Arial" w:hAnsi="Arial" w:cs="Arial"/>
          <w:b/>
          <w:sz w:val="40"/>
        </w:rPr>
        <w:t>MOÇÃO DE APELO</w:t>
      </w:r>
    </w:p>
    <w:p w:rsidR="00DD13C9" w:rsidRPr="00DD13C9" w:rsidRDefault="00DD13C9" w:rsidP="00DD13C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A5A39" w:rsidRPr="00E62E43" w:rsidRDefault="00E62E43" w:rsidP="00DD13C9">
      <w:pPr>
        <w:spacing w:after="0" w:line="360" w:lineRule="auto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Apresentamos</w:t>
      </w:r>
      <w:r w:rsidR="00084B63" w:rsidRPr="00E62E43">
        <w:rPr>
          <w:rFonts w:ascii="Arial" w:hAnsi="Arial" w:cs="Arial"/>
          <w:sz w:val="26"/>
          <w:szCs w:val="26"/>
        </w:rPr>
        <w:t xml:space="preserve"> à Mesa</w:t>
      </w:r>
      <w:r w:rsidR="00084B63" w:rsidRPr="00E62E43">
        <w:rPr>
          <w:rFonts w:ascii="Arial" w:hAnsi="Arial" w:cs="Arial"/>
          <w:sz w:val="26"/>
          <w:szCs w:val="26"/>
        </w:rPr>
        <w:t xml:space="preserve">, ouvido o Douto Plenário, </w:t>
      </w:r>
      <w:r w:rsidR="00084B63" w:rsidRPr="00E62E43">
        <w:rPr>
          <w:rFonts w:ascii="Arial" w:hAnsi="Arial" w:cs="Arial"/>
          <w:b/>
          <w:sz w:val="26"/>
          <w:szCs w:val="26"/>
          <w:u w:val="single"/>
        </w:rPr>
        <w:t>MOÇÃO DE APELO</w:t>
      </w:r>
      <w:r w:rsidR="00084B63" w:rsidRPr="00E62E43">
        <w:rPr>
          <w:rFonts w:ascii="Arial" w:hAnsi="Arial" w:cs="Arial"/>
          <w:sz w:val="26"/>
          <w:szCs w:val="26"/>
        </w:rPr>
        <w:t xml:space="preserve"> ao </w:t>
      </w:r>
      <w:r w:rsidR="00084B63" w:rsidRPr="00E62E43">
        <w:rPr>
          <w:rFonts w:ascii="Arial" w:hAnsi="Arial" w:cs="Arial"/>
          <w:b/>
          <w:sz w:val="26"/>
          <w:szCs w:val="26"/>
        </w:rPr>
        <w:t>Exmo. Sr. Prefeito, para que seja realizado um estudo com a finalidade de implantar em nosso município uma usina de compostagem de lixo orgânico.</w:t>
      </w:r>
    </w:p>
    <w:p w:rsidR="00DD13C9" w:rsidRDefault="00DD13C9" w:rsidP="00DD13C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A5A39" w:rsidRPr="00DD13C9" w:rsidRDefault="00084B63" w:rsidP="00DD13C9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DD13C9">
        <w:rPr>
          <w:rFonts w:ascii="Arial" w:hAnsi="Arial" w:cs="Arial"/>
          <w:b/>
          <w:sz w:val="24"/>
        </w:rPr>
        <w:t>JUSTIFICATIVA</w:t>
      </w:r>
    </w:p>
    <w:p w:rsidR="00DD13C9" w:rsidRPr="00DD13C9" w:rsidRDefault="00DD13C9" w:rsidP="00DD13C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E4AC0" w:rsidRDefault="00084B63" w:rsidP="00BE4AC0">
      <w:pPr>
        <w:spacing w:after="0" w:line="240" w:lineRule="auto"/>
        <w:ind w:left="3686"/>
        <w:jc w:val="both"/>
        <w:rPr>
          <w:rFonts w:ascii="Arial" w:hAnsi="Arial" w:cs="Arial"/>
          <w:sz w:val="24"/>
        </w:rPr>
      </w:pPr>
      <w:r w:rsidRPr="00BE4AC0">
        <w:rPr>
          <w:rFonts w:ascii="Arial" w:hAnsi="Arial" w:cs="Arial"/>
          <w:sz w:val="24"/>
        </w:rPr>
        <w:t>“</w:t>
      </w:r>
      <w:r w:rsidRPr="00BE4AC0">
        <w:rPr>
          <w:rFonts w:ascii="Arial" w:hAnsi="Arial" w:cs="Arial"/>
          <w:i/>
          <w:sz w:val="24"/>
        </w:rPr>
        <w:t>Na Natureza, nada se cria, nada se perde, tudo se transforma</w:t>
      </w:r>
      <w:r w:rsidRPr="00BE4AC0">
        <w:rPr>
          <w:rFonts w:ascii="Arial" w:hAnsi="Arial" w:cs="Arial"/>
          <w:sz w:val="24"/>
        </w:rPr>
        <w:t>”, Antoine-Laurent de Lavoisier</w:t>
      </w:r>
    </w:p>
    <w:p w:rsidR="00BE4AC0" w:rsidRDefault="00BE4AC0" w:rsidP="00DD13C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A5A39" w:rsidRDefault="00084B63" w:rsidP="00DD13C9">
      <w:pPr>
        <w:spacing w:after="0" w:line="240" w:lineRule="auto"/>
        <w:jc w:val="both"/>
        <w:rPr>
          <w:rFonts w:ascii="Arial" w:hAnsi="Arial" w:cs="Arial"/>
          <w:sz w:val="24"/>
        </w:rPr>
      </w:pPr>
      <w:r w:rsidRPr="00DD13C9">
        <w:rPr>
          <w:rFonts w:ascii="Arial" w:hAnsi="Arial" w:cs="Arial"/>
          <w:sz w:val="24"/>
        </w:rPr>
        <w:tab/>
      </w:r>
      <w:r w:rsidR="007F4309" w:rsidRPr="00DD13C9">
        <w:rPr>
          <w:rFonts w:ascii="Arial" w:hAnsi="Arial" w:cs="Arial"/>
          <w:sz w:val="24"/>
        </w:rPr>
        <w:t>Parte das hortaliças adquiridas pela população acabam na lixeira. Isso ocorre devido ao descarte de partes não comestíveis, como cascas e sementes, partes que apodreceram ou murcharam antes do consumo, ou restos de comidas preparadas com as hortaliças.</w:t>
      </w:r>
    </w:p>
    <w:p w:rsidR="00DD13C9" w:rsidRPr="00DD13C9" w:rsidRDefault="00DD13C9" w:rsidP="00DD13C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F4309" w:rsidRDefault="00084B63" w:rsidP="00DD13C9">
      <w:pPr>
        <w:spacing w:after="0" w:line="240" w:lineRule="auto"/>
        <w:jc w:val="both"/>
        <w:rPr>
          <w:rFonts w:ascii="Arial" w:hAnsi="Arial" w:cs="Arial"/>
          <w:sz w:val="24"/>
        </w:rPr>
      </w:pPr>
      <w:r w:rsidRPr="00DD13C9">
        <w:rPr>
          <w:rFonts w:ascii="Arial" w:hAnsi="Arial" w:cs="Arial"/>
          <w:sz w:val="24"/>
        </w:rPr>
        <w:tab/>
        <w:t>Este descarte é parte dos resíduos sólidos orgânicos gerados nas residências.</w:t>
      </w:r>
    </w:p>
    <w:p w:rsidR="00DD13C9" w:rsidRPr="00DD13C9" w:rsidRDefault="00DD13C9" w:rsidP="00DD13C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F4309" w:rsidRDefault="00084B63" w:rsidP="00DD13C9">
      <w:pPr>
        <w:spacing w:after="0" w:line="240" w:lineRule="auto"/>
        <w:jc w:val="both"/>
        <w:rPr>
          <w:rFonts w:ascii="Arial" w:hAnsi="Arial" w:cs="Arial"/>
          <w:sz w:val="24"/>
        </w:rPr>
      </w:pPr>
      <w:r w:rsidRPr="00DD13C9">
        <w:rPr>
          <w:rFonts w:ascii="Arial" w:hAnsi="Arial" w:cs="Arial"/>
          <w:sz w:val="24"/>
        </w:rPr>
        <w:tab/>
        <w:t>Resíduos sólidos são tudo aquilo que comumente se chama de lixo, ou seja, tudo aqu</w:t>
      </w:r>
      <w:r w:rsidRPr="00DD13C9">
        <w:rPr>
          <w:rFonts w:ascii="Arial" w:hAnsi="Arial" w:cs="Arial"/>
          <w:sz w:val="24"/>
        </w:rPr>
        <w:t xml:space="preserve">ilo que </w:t>
      </w:r>
      <w:r w:rsidR="00A23762" w:rsidRPr="00DD13C9">
        <w:rPr>
          <w:rFonts w:ascii="Arial" w:hAnsi="Arial" w:cs="Arial"/>
          <w:sz w:val="24"/>
        </w:rPr>
        <w:t>se descarta</w:t>
      </w:r>
      <w:r w:rsidRPr="00DD13C9">
        <w:rPr>
          <w:rFonts w:ascii="Arial" w:hAnsi="Arial" w:cs="Arial"/>
          <w:sz w:val="24"/>
        </w:rPr>
        <w:t xml:space="preserve">. Eles são gerados pela atividade humana e coletados pelos serviços de limpeza urbana. Os resíduos gerados nas cidades são chamados de resíduos sólidos urbanos (RSU) e são a soma dos resíduos domiciliares e dos resíduos de limpeza </w:t>
      </w:r>
      <w:r w:rsidRPr="00DD13C9">
        <w:rPr>
          <w:rFonts w:ascii="Arial" w:hAnsi="Arial" w:cs="Arial"/>
          <w:sz w:val="24"/>
        </w:rPr>
        <w:t>pública.</w:t>
      </w:r>
    </w:p>
    <w:p w:rsidR="00DD13C9" w:rsidRPr="00DD13C9" w:rsidRDefault="00DD13C9" w:rsidP="00DD13C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F4309" w:rsidRDefault="00084B63" w:rsidP="00DD13C9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DD13C9">
        <w:rPr>
          <w:rFonts w:ascii="Arial" w:hAnsi="Arial" w:cs="Arial"/>
          <w:sz w:val="24"/>
        </w:rPr>
        <w:t xml:space="preserve">Os resíduos domiciliares, aqueles </w:t>
      </w:r>
      <w:r w:rsidR="00A23762" w:rsidRPr="00DD13C9">
        <w:rPr>
          <w:rFonts w:ascii="Arial" w:hAnsi="Arial" w:cs="Arial"/>
          <w:sz w:val="24"/>
        </w:rPr>
        <w:t>gerados nas residências</w:t>
      </w:r>
      <w:r w:rsidRPr="00DD13C9">
        <w:rPr>
          <w:rFonts w:ascii="Arial" w:hAnsi="Arial" w:cs="Arial"/>
          <w:sz w:val="24"/>
        </w:rPr>
        <w:t>, podem ser divididos em 3 frações, de acordo com sua composição:</w:t>
      </w:r>
    </w:p>
    <w:p w:rsidR="00DD13C9" w:rsidRPr="00DD13C9" w:rsidRDefault="00DD13C9" w:rsidP="00DD13C9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7F4309" w:rsidRPr="00DD13C9" w:rsidRDefault="00084B63" w:rsidP="00DD13C9">
      <w:pPr>
        <w:spacing w:after="0" w:line="240" w:lineRule="auto"/>
        <w:jc w:val="both"/>
        <w:rPr>
          <w:rFonts w:ascii="Arial" w:hAnsi="Arial" w:cs="Arial"/>
          <w:sz w:val="24"/>
        </w:rPr>
      </w:pPr>
      <w:r w:rsidRPr="00DD13C9">
        <w:rPr>
          <w:rFonts w:ascii="Arial" w:hAnsi="Arial" w:cs="Arial"/>
          <w:sz w:val="24"/>
        </w:rPr>
        <w:t>Orgânicos: restos de alimentos e resíduos de jardins.</w:t>
      </w:r>
    </w:p>
    <w:p w:rsidR="007F4309" w:rsidRPr="00DD13C9" w:rsidRDefault="00084B63" w:rsidP="00DD13C9">
      <w:pPr>
        <w:spacing w:after="0" w:line="240" w:lineRule="auto"/>
        <w:jc w:val="both"/>
        <w:rPr>
          <w:rFonts w:ascii="Arial" w:hAnsi="Arial" w:cs="Arial"/>
          <w:sz w:val="24"/>
        </w:rPr>
      </w:pPr>
      <w:r w:rsidRPr="00DD13C9">
        <w:rPr>
          <w:rFonts w:ascii="Arial" w:hAnsi="Arial" w:cs="Arial"/>
          <w:sz w:val="24"/>
        </w:rPr>
        <w:t>Recicláveis secos: plástico, papel, metais, vidro.</w:t>
      </w:r>
    </w:p>
    <w:p w:rsidR="007F4309" w:rsidRDefault="00084B63" w:rsidP="00DD13C9">
      <w:pPr>
        <w:spacing w:after="0" w:line="240" w:lineRule="auto"/>
        <w:jc w:val="both"/>
        <w:rPr>
          <w:rFonts w:ascii="Arial" w:hAnsi="Arial" w:cs="Arial"/>
          <w:sz w:val="24"/>
        </w:rPr>
      </w:pPr>
      <w:r w:rsidRPr="00DD13C9">
        <w:rPr>
          <w:rFonts w:ascii="Arial" w:hAnsi="Arial" w:cs="Arial"/>
          <w:sz w:val="24"/>
        </w:rPr>
        <w:t>Rejeitos: tudo aquilo que não pode ser aproveitado nem reciclado, como resíduos de banheiro; fraldas descartáveis, bituca de cigarro, entre outros.</w:t>
      </w:r>
    </w:p>
    <w:p w:rsidR="00DD13C9" w:rsidRPr="00DD13C9" w:rsidRDefault="00DD13C9" w:rsidP="00DD13C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62E43" w:rsidRDefault="00084B63" w:rsidP="00DD13C9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DD13C9">
        <w:rPr>
          <w:rFonts w:ascii="Arial" w:hAnsi="Arial" w:cs="Arial"/>
          <w:sz w:val="24"/>
        </w:rPr>
        <w:t>Segundo o Sistema Nacional de Informações sobre Saneamento, cada brasileiro gerou, em 2019, em média 0,99 K</w:t>
      </w:r>
      <w:r w:rsidRPr="00DD13C9">
        <w:rPr>
          <w:rFonts w:ascii="Arial" w:hAnsi="Arial" w:cs="Arial"/>
          <w:sz w:val="24"/>
        </w:rPr>
        <w:t>g de RSU por dia, o que equivale a aproximadamente 200 mil toneladas por dia, ou 75 milhões de toneladas por ano, gerados em todo o território nacional. A despesa total das Prefeituras com o manejo dos resíduos sólidos neste ano foi de aproximadamente R$ 2</w:t>
      </w:r>
      <w:r w:rsidRPr="00DD13C9">
        <w:rPr>
          <w:rFonts w:ascii="Arial" w:hAnsi="Arial" w:cs="Arial"/>
          <w:sz w:val="24"/>
        </w:rPr>
        <w:t xml:space="preserve">4 bilhões, empregando </w:t>
      </w:r>
    </w:p>
    <w:p w:rsidR="00E62E43" w:rsidRDefault="00E62E43" w:rsidP="00E62E43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62E43" w:rsidRDefault="00E62E43" w:rsidP="00E62E43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62E43" w:rsidRDefault="00E62E43" w:rsidP="00E62E43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62E43" w:rsidRDefault="00E62E43" w:rsidP="00E62E43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F4309" w:rsidRDefault="00084B63" w:rsidP="00E62E43">
      <w:pPr>
        <w:spacing w:after="0" w:line="240" w:lineRule="auto"/>
        <w:jc w:val="both"/>
        <w:rPr>
          <w:rFonts w:ascii="Arial" w:hAnsi="Arial" w:cs="Arial"/>
          <w:sz w:val="24"/>
        </w:rPr>
      </w:pPr>
      <w:r w:rsidRPr="00DD13C9">
        <w:rPr>
          <w:rFonts w:ascii="Arial" w:hAnsi="Arial" w:cs="Arial"/>
          <w:sz w:val="24"/>
        </w:rPr>
        <w:t>335 mil trabalhadores. Quando esse valor é dividido pela população urbana, tem-se um custo médio de R$ 137,73 por habitante por ano.</w:t>
      </w:r>
      <w:r>
        <w:rPr>
          <w:rStyle w:val="Refdenotaderodap"/>
          <w:rFonts w:ascii="Arial" w:hAnsi="Arial" w:cs="Arial"/>
          <w:sz w:val="24"/>
        </w:rPr>
        <w:footnoteReference w:id="1"/>
      </w:r>
    </w:p>
    <w:p w:rsidR="00DD13C9" w:rsidRPr="00DD13C9" w:rsidRDefault="00DD13C9" w:rsidP="00DD13C9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DD13C9" w:rsidRDefault="00084B63" w:rsidP="00DD13C9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DD13C9">
        <w:rPr>
          <w:rFonts w:ascii="Arial" w:hAnsi="Arial" w:cs="Arial"/>
          <w:sz w:val="24"/>
        </w:rPr>
        <w:t>A Política Nacional de Resíduos Sólidos (PNRS) estabelece que somente devem ser enviados para aterr</w:t>
      </w:r>
      <w:r w:rsidRPr="00DD13C9">
        <w:rPr>
          <w:rFonts w:ascii="Arial" w:hAnsi="Arial" w:cs="Arial"/>
          <w:sz w:val="24"/>
        </w:rPr>
        <w:t>os sanitários os resíduos que não tenham mais nenhuma possibilidade de recuperação ou reciclagem, ou seja os rejeitos.</w:t>
      </w:r>
    </w:p>
    <w:p w:rsidR="00DD13C9" w:rsidRPr="00DD13C9" w:rsidRDefault="00DD13C9" w:rsidP="00DD13C9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DD13C9" w:rsidRDefault="00084B63" w:rsidP="00DD13C9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DD13C9">
        <w:rPr>
          <w:rFonts w:ascii="Arial" w:hAnsi="Arial" w:cs="Arial"/>
          <w:sz w:val="24"/>
        </w:rPr>
        <w:t>Como os resíduos orgânicos podem ser facilmente reciclados, eles devem ser destinados para processos como a compostagem e a biodigestão.</w:t>
      </w:r>
      <w:r w:rsidRPr="00DD13C9">
        <w:rPr>
          <w:rFonts w:ascii="Arial" w:hAnsi="Arial" w:cs="Arial"/>
          <w:sz w:val="24"/>
        </w:rPr>
        <w:t xml:space="preserve"> Segundo a PNRS, os municípios são responsáveis pela implantação de sistemas de compostagem para resíduos orgânicos assim como por viabilizar formas de utilização do composto produzido.</w:t>
      </w:r>
    </w:p>
    <w:p w:rsidR="00DD13C9" w:rsidRPr="00DD13C9" w:rsidRDefault="00DD13C9" w:rsidP="00DD13C9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DD13C9" w:rsidRDefault="00084B63" w:rsidP="00DD13C9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DD13C9">
        <w:rPr>
          <w:rFonts w:ascii="Arial" w:hAnsi="Arial" w:cs="Arial"/>
          <w:sz w:val="24"/>
        </w:rPr>
        <w:t>Apesar disso, atualmente menos de 2% dos resíduos orgânicos são compo</w:t>
      </w:r>
      <w:r w:rsidRPr="00DD13C9">
        <w:rPr>
          <w:rFonts w:ascii="Arial" w:hAnsi="Arial" w:cs="Arial"/>
          <w:sz w:val="24"/>
        </w:rPr>
        <w:t>stados no Brasil, o que em 2019 representou 300 mil toneladas de resíduos orgânicos reciclados. A maior parte ainda segue sendo disponibilizada para a coleta convencional e vai acabar em aterros sanitários ou, pior, em lixões.</w:t>
      </w:r>
      <w:r>
        <w:rPr>
          <w:rStyle w:val="Refdenotaderodap"/>
          <w:rFonts w:ascii="Arial" w:hAnsi="Arial" w:cs="Arial"/>
          <w:sz w:val="24"/>
        </w:rPr>
        <w:footnoteReference w:id="2"/>
      </w:r>
    </w:p>
    <w:p w:rsidR="00DD13C9" w:rsidRDefault="00DD13C9" w:rsidP="00DD13C9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8B7891" w:rsidRDefault="00084B63" w:rsidP="00DD13C9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Cidades como Florianópolis </w:t>
      </w:r>
      <w:r>
        <w:rPr>
          <w:rFonts w:ascii="Arial" w:hAnsi="Arial" w:cs="Arial"/>
          <w:sz w:val="24"/>
        </w:rPr>
        <w:t>já realizam a coleta de lixo orgânica como forma de transformá-los em fertilizantes e adubos. O lixo é coletado e levado um local adequado onde passam pelo processo de compostagem até chegarem ao ponto de composto orgânico, onde são utilizados em hortas co</w:t>
      </w:r>
      <w:r>
        <w:rPr>
          <w:rFonts w:ascii="Arial" w:hAnsi="Arial" w:cs="Arial"/>
          <w:sz w:val="24"/>
        </w:rPr>
        <w:t>munitárias e nas praças das cidade para o cultivo de flores e plantas.</w:t>
      </w:r>
    </w:p>
    <w:p w:rsidR="008B7891" w:rsidRDefault="008B7891" w:rsidP="00DD13C9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BE4AC0" w:rsidRDefault="00084B63" w:rsidP="00DD13C9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realização dessa coleta seletiva de orgânicos e a seu devido destino na usina de compostagem colocarão nossa cidade na vanguarda de sustentabilidade em nossa região, com isso reduzin</w:t>
      </w:r>
      <w:r>
        <w:rPr>
          <w:rFonts w:ascii="Arial" w:hAnsi="Arial" w:cs="Arial"/>
          <w:sz w:val="24"/>
        </w:rPr>
        <w:t>do a quantidade de resíduos sólidos descartados de forma inadequada no aterro sanitário, bem como sendo uma forma de reciclar o lixo orgânico, trazendo benefícios para nossa comunidade.</w:t>
      </w:r>
    </w:p>
    <w:p w:rsidR="00BE4AC0" w:rsidRDefault="00084B63" w:rsidP="00DD13C9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EE22E6" w:rsidRDefault="00084B63" w:rsidP="00DD13C9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Diante disso,</w:t>
      </w:r>
      <w:r w:rsidR="00EF5AEE">
        <w:rPr>
          <w:rFonts w:ascii="Arial" w:hAnsi="Arial" w:cs="Arial"/>
          <w:sz w:val="24"/>
        </w:rPr>
        <w:t xml:space="preserve"> e como certa vez disse </w:t>
      </w:r>
      <w:r w:rsidR="00EF5AEE" w:rsidRPr="00501751">
        <w:rPr>
          <w:rFonts w:ascii="Arial" w:hAnsi="Arial" w:cs="Arial"/>
          <w:sz w:val="24"/>
        </w:rPr>
        <w:t>Philippe Starck</w:t>
      </w:r>
      <w:r w:rsidR="00EF5AEE">
        <w:rPr>
          <w:rFonts w:ascii="Arial" w:hAnsi="Arial" w:cs="Arial"/>
          <w:sz w:val="24"/>
        </w:rPr>
        <w:t xml:space="preserve">: </w:t>
      </w:r>
      <w:r w:rsidR="00EF5AEE" w:rsidRPr="00501751">
        <w:rPr>
          <w:rFonts w:ascii="Arial" w:hAnsi="Arial" w:cs="Arial"/>
          <w:sz w:val="24"/>
        </w:rPr>
        <w:t>“</w:t>
      </w:r>
      <w:r w:rsidR="00EF5AEE" w:rsidRPr="00EF5AEE">
        <w:rPr>
          <w:rFonts w:ascii="Arial" w:hAnsi="Arial" w:cs="Arial"/>
          <w:b/>
          <w:i/>
          <w:sz w:val="24"/>
        </w:rPr>
        <w:t>somos os prisioneiros de uma sociedade "descartável". A única maneira de escapar é criar um design sustentável</w:t>
      </w:r>
      <w:r w:rsidR="00EF5AEE">
        <w:rPr>
          <w:rFonts w:ascii="Arial" w:hAnsi="Arial" w:cs="Arial"/>
          <w:sz w:val="24"/>
        </w:rPr>
        <w:t xml:space="preserve">”, </w:t>
      </w:r>
      <w:r w:rsidR="00D565CF">
        <w:rPr>
          <w:rFonts w:ascii="Arial" w:hAnsi="Arial" w:cs="Arial"/>
          <w:sz w:val="24"/>
        </w:rPr>
        <w:t xml:space="preserve">e </w:t>
      </w:r>
      <w:r>
        <w:rPr>
          <w:rFonts w:ascii="Arial" w:hAnsi="Arial" w:cs="Arial"/>
          <w:sz w:val="24"/>
        </w:rPr>
        <w:t xml:space="preserve">prezando por um meio-ambiente equilibrado, rogo pelo pronto atendimento desta Moção de Apelo. </w:t>
      </w:r>
    </w:p>
    <w:p w:rsidR="00BE4AC0" w:rsidRDefault="00084B63" w:rsidP="00DD13C9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BE4AC0" w:rsidRDefault="00084B63" w:rsidP="00E62E43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em 31 de maio de 2023.</w:t>
      </w:r>
    </w:p>
    <w:p w:rsidR="00AB0F08" w:rsidRDefault="00AB0F08" w:rsidP="00AB0F08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B0F08" w:rsidRPr="00E62E43" w:rsidRDefault="00084B63" w:rsidP="00AB0F08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E62E43">
        <w:rPr>
          <w:rFonts w:ascii="Arial" w:hAnsi="Arial" w:cs="Arial"/>
          <w:b/>
          <w:sz w:val="24"/>
        </w:rPr>
        <w:t>Os Vereador</w:t>
      </w:r>
      <w:r w:rsidRPr="00E62E43">
        <w:rPr>
          <w:rFonts w:ascii="Arial" w:hAnsi="Arial" w:cs="Arial"/>
          <w:b/>
          <w:sz w:val="24"/>
        </w:rPr>
        <w:t>es</w:t>
      </w:r>
    </w:p>
    <w:p w:rsidR="00BE4AC0" w:rsidRDefault="00BE4AC0" w:rsidP="00BE4AC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B0F08" w:rsidRDefault="00AB0F08" w:rsidP="00BE4AC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B0F08" w:rsidRDefault="00084B63" w:rsidP="00BE4AC0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BE4AC0" w:rsidRPr="00BE4AC0" w:rsidRDefault="00084B63" w:rsidP="00BE4AC0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BE4AC0">
        <w:rPr>
          <w:rFonts w:ascii="Arial" w:hAnsi="Arial" w:cs="Arial"/>
          <w:b/>
          <w:sz w:val="24"/>
        </w:rPr>
        <w:t>JAIR JOSÉ DOS SANTOS (Prof. Jair)</w:t>
      </w:r>
      <w:r w:rsidR="00AB0F08">
        <w:rPr>
          <w:rFonts w:ascii="Arial" w:hAnsi="Arial" w:cs="Arial"/>
          <w:b/>
          <w:sz w:val="24"/>
        </w:rPr>
        <w:t xml:space="preserve">                  POLIANA CAROLINE QUIRINO</w:t>
      </w:r>
    </w:p>
    <w:sectPr w:rsidR="00BE4AC0" w:rsidRPr="00BE4AC0" w:rsidSect="00DD13C9">
      <w:headerReference w:type="default" r:id="rId7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B63" w:rsidRDefault="00084B63">
      <w:pPr>
        <w:spacing w:after="0" w:line="240" w:lineRule="auto"/>
      </w:pPr>
      <w:r>
        <w:separator/>
      </w:r>
    </w:p>
  </w:endnote>
  <w:endnote w:type="continuationSeparator" w:id="0">
    <w:p w:rsidR="00084B63" w:rsidRDefault="00084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B63" w:rsidRDefault="00084B63" w:rsidP="00A23762">
      <w:pPr>
        <w:spacing w:after="0" w:line="240" w:lineRule="auto"/>
      </w:pPr>
      <w:r>
        <w:separator/>
      </w:r>
    </w:p>
  </w:footnote>
  <w:footnote w:type="continuationSeparator" w:id="0">
    <w:p w:rsidR="00084B63" w:rsidRDefault="00084B63" w:rsidP="00A23762">
      <w:pPr>
        <w:spacing w:after="0" w:line="240" w:lineRule="auto"/>
      </w:pPr>
      <w:r>
        <w:continuationSeparator/>
      </w:r>
    </w:p>
  </w:footnote>
  <w:footnote w:id="1">
    <w:p w:rsidR="005B1947" w:rsidRDefault="00084B63" w:rsidP="00A23762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Disponível em &lt;</w:t>
      </w:r>
      <w:r w:rsidRPr="00A23762">
        <w:t>https://www.embrapa.br/hortalica-nao-e-so-salada/secoes/residuos-organicos#:~:text=A%20disposi</w:t>
      </w:r>
      <w:r>
        <w:t>ção</w:t>
      </w:r>
      <w:r w:rsidRPr="00A23762">
        <w:t>%</w:t>
      </w:r>
      <w:r>
        <w:t>20%de20%resíduos%20orgânicos,solo%20%</w:t>
      </w:r>
      <w:r w:rsidR="00DD13C9">
        <w:t>e20%as%20%águas%20subterrâneas.&gt;</w:t>
      </w:r>
    </w:p>
  </w:footnote>
  <w:footnote w:id="2">
    <w:p w:rsidR="00DD13C9" w:rsidRDefault="00084B63">
      <w:pPr>
        <w:pStyle w:val="Textodenotaderodap"/>
      </w:pPr>
      <w:r>
        <w:rPr>
          <w:rStyle w:val="Refdenotaderodap"/>
        </w:rPr>
        <w:footnoteRef/>
      </w:r>
      <w:r>
        <w:t xml:space="preserve"> Op.Cit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466F" w:rsidRDefault="00084B63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A39"/>
    <w:rsid w:val="00084B63"/>
    <w:rsid w:val="000F7097"/>
    <w:rsid w:val="00501751"/>
    <w:rsid w:val="005B1947"/>
    <w:rsid w:val="005B6099"/>
    <w:rsid w:val="0064466F"/>
    <w:rsid w:val="007F4309"/>
    <w:rsid w:val="008B7891"/>
    <w:rsid w:val="00A23762"/>
    <w:rsid w:val="00AB0F08"/>
    <w:rsid w:val="00BA5A39"/>
    <w:rsid w:val="00BE4AC0"/>
    <w:rsid w:val="00D565CF"/>
    <w:rsid w:val="00DD13C9"/>
    <w:rsid w:val="00DD5F17"/>
    <w:rsid w:val="00E62E43"/>
    <w:rsid w:val="00EE22E6"/>
    <w:rsid w:val="00EF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359E66-87D8-46C6-9E8E-9CBF89616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2376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2376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237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4904B-1DE7-4F29-8322-AFF46AB86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608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dcterms:created xsi:type="dcterms:W3CDTF">2023-05-31T11:38:00Z</dcterms:created>
  <dcterms:modified xsi:type="dcterms:W3CDTF">2023-06-02T14:01:00Z</dcterms:modified>
</cp:coreProperties>
</file>