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3368F" w:rsidRDefault="00BD7C80" w:rsidP="0067560D">
      <w:pPr>
        <w:pStyle w:val="NormalWeb"/>
        <w:shd w:val="clear" w:color="auto" w:fill="FFFFFF"/>
        <w:spacing w:after="0" w:afterAutospacing="0"/>
        <w:jc w:val="center"/>
        <w:rPr>
          <w:rFonts w:ascii="Arial" w:hAnsi="Arial" w:cs="Arial"/>
          <w:b/>
          <w:sz w:val="36"/>
          <w:szCs w:val="36"/>
        </w:rPr>
      </w:pPr>
      <w:r w:rsidRPr="00A516E2">
        <w:rPr>
          <w:rFonts w:ascii="Arial" w:hAnsi="Arial" w:cs="Arial"/>
          <w:b/>
          <w:sz w:val="36"/>
          <w:szCs w:val="36"/>
        </w:rPr>
        <w:t xml:space="preserve">AUTÓGRAFO DE LEI Nº </w:t>
      </w:r>
      <w:r w:rsidR="00817C1C">
        <w:rPr>
          <w:rFonts w:ascii="Arial" w:hAnsi="Arial" w:cs="Arial"/>
          <w:b/>
          <w:sz w:val="36"/>
          <w:szCs w:val="36"/>
        </w:rPr>
        <w:t>3</w:t>
      </w:r>
      <w:r w:rsidR="0042768D">
        <w:rPr>
          <w:rFonts w:ascii="Arial" w:hAnsi="Arial" w:cs="Arial"/>
          <w:b/>
          <w:sz w:val="36"/>
          <w:szCs w:val="36"/>
        </w:rPr>
        <w:t>5</w:t>
      </w:r>
      <w:r w:rsidR="008318D3">
        <w:rPr>
          <w:rFonts w:ascii="Arial" w:hAnsi="Arial" w:cs="Arial"/>
          <w:b/>
          <w:sz w:val="36"/>
          <w:szCs w:val="36"/>
        </w:rPr>
        <w:t>70</w:t>
      </w:r>
    </w:p>
    <w:p w:rsidR="004611EE" w:rsidRDefault="004611EE" w:rsidP="009B52BA">
      <w:pPr>
        <w:widowControl w:val="0"/>
        <w:ind w:left="3402"/>
        <w:jc w:val="both"/>
        <w:rPr>
          <w:rFonts w:ascii="Arial" w:hAnsi="Arial" w:cs="Arial"/>
          <w:b/>
          <w:bCs/>
          <w:color w:val="000000"/>
          <w:szCs w:val="26"/>
        </w:rPr>
      </w:pPr>
    </w:p>
    <w:p w:rsidR="00DD29F8" w:rsidRDefault="00DD29F8" w:rsidP="009B52BA">
      <w:pPr>
        <w:widowControl w:val="0"/>
        <w:ind w:left="3402"/>
        <w:jc w:val="both"/>
        <w:rPr>
          <w:rFonts w:ascii="Arial" w:hAnsi="Arial" w:cs="Arial"/>
          <w:b/>
          <w:bCs/>
          <w:color w:val="000000"/>
          <w:szCs w:val="26"/>
        </w:rPr>
      </w:pPr>
    </w:p>
    <w:p w:rsidR="00F6331B" w:rsidRPr="00782717" w:rsidRDefault="008318D3" w:rsidP="00DA4940">
      <w:pPr>
        <w:widowControl w:val="0"/>
        <w:ind w:left="3402"/>
        <w:jc w:val="both"/>
        <w:rPr>
          <w:rStyle w:val="Forte"/>
          <w:rFonts w:ascii="Arial" w:hAnsi="Arial" w:cs="Arial"/>
          <w:b w:val="0"/>
          <w:sz w:val="26"/>
          <w:szCs w:val="26"/>
        </w:rPr>
      </w:pPr>
      <w:r w:rsidRPr="008318D3">
        <w:rPr>
          <w:rFonts w:ascii="Arial" w:hAnsi="Arial" w:cs="Arial"/>
          <w:b/>
          <w:bCs/>
          <w:sz w:val="26"/>
          <w:szCs w:val="26"/>
        </w:rPr>
        <w:t>INSTITUI NORMAS, PRAZOS E PROCEDIMENTOS PARA GERENCIAMENTO, COLETA, REUTILIZAÇÃO, RECICLAGEM E DESTINAÇÃO FINAL DO LIXO TECNOLÓGICO E DÁ OUTRAS PROVIDÊNCIAS.</w:t>
      </w:r>
    </w:p>
    <w:p w:rsidR="009B30FB" w:rsidRDefault="009B30FB" w:rsidP="009B52BA">
      <w:pPr>
        <w:widowControl w:val="0"/>
        <w:ind w:left="3402"/>
        <w:jc w:val="both"/>
        <w:rPr>
          <w:rFonts w:ascii="Arial" w:hAnsi="Arial" w:cs="Arial"/>
          <w:b/>
          <w:bCs/>
          <w:color w:val="000000"/>
          <w:sz w:val="26"/>
          <w:szCs w:val="26"/>
        </w:rPr>
      </w:pPr>
    </w:p>
    <w:p w:rsidR="00DD29F8" w:rsidRDefault="00DD29F8" w:rsidP="009B52BA">
      <w:pPr>
        <w:widowControl w:val="0"/>
        <w:ind w:left="3402"/>
        <w:jc w:val="both"/>
        <w:rPr>
          <w:rFonts w:ascii="Arial" w:hAnsi="Arial" w:cs="Arial"/>
          <w:b/>
          <w:bCs/>
          <w:color w:val="000000"/>
          <w:sz w:val="26"/>
          <w:szCs w:val="26"/>
        </w:rPr>
      </w:pPr>
    </w:p>
    <w:p w:rsidR="007837B8" w:rsidRPr="007C6F80" w:rsidRDefault="0053368F" w:rsidP="007837B8">
      <w:pPr>
        <w:pStyle w:val="Recuodecorpodetexto"/>
        <w:spacing w:after="0"/>
        <w:ind w:left="0" w:firstLine="710"/>
        <w:jc w:val="both"/>
        <w:rPr>
          <w:rFonts w:ascii="Arial" w:hAnsi="Arial" w:cs="Arial"/>
          <w:sz w:val="26"/>
          <w:szCs w:val="26"/>
        </w:rPr>
      </w:pPr>
      <w:r w:rsidRPr="007C6F80">
        <w:rPr>
          <w:rFonts w:ascii="Arial" w:hAnsi="Arial" w:cs="Arial"/>
          <w:sz w:val="26"/>
          <w:szCs w:val="26"/>
        </w:rPr>
        <w:t>A CÂMARA MUNICIPAL DA ESTÂNCIA TURÍSTICA DE BARRA BONITA, em sessão ordinária realizada em</w:t>
      </w:r>
      <w:r w:rsidR="00CC0A8E" w:rsidRPr="007C6F80">
        <w:rPr>
          <w:rFonts w:ascii="Arial" w:hAnsi="Arial" w:cs="Arial"/>
          <w:sz w:val="26"/>
          <w:szCs w:val="26"/>
        </w:rPr>
        <w:t xml:space="preserve"> </w:t>
      </w:r>
      <w:r w:rsidR="008318D3">
        <w:rPr>
          <w:rFonts w:ascii="Arial" w:hAnsi="Arial" w:cs="Arial"/>
          <w:sz w:val="26"/>
          <w:szCs w:val="26"/>
        </w:rPr>
        <w:t>22</w:t>
      </w:r>
      <w:r w:rsidR="007C36B2">
        <w:rPr>
          <w:rFonts w:ascii="Arial" w:hAnsi="Arial" w:cs="Arial"/>
          <w:sz w:val="26"/>
          <w:szCs w:val="26"/>
        </w:rPr>
        <w:t xml:space="preserve"> de Maio</w:t>
      </w:r>
      <w:r w:rsidR="00615B87" w:rsidRPr="007C6F80">
        <w:rPr>
          <w:rFonts w:ascii="Arial" w:hAnsi="Arial" w:cs="Arial"/>
          <w:sz w:val="26"/>
          <w:szCs w:val="26"/>
        </w:rPr>
        <w:t xml:space="preserve"> de 2023</w:t>
      </w:r>
      <w:r w:rsidRPr="007C6F80">
        <w:rPr>
          <w:rFonts w:ascii="Arial" w:hAnsi="Arial" w:cs="Arial"/>
          <w:sz w:val="26"/>
          <w:szCs w:val="26"/>
        </w:rPr>
        <w:t>, APROVOU:</w:t>
      </w:r>
    </w:p>
    <w:p w:rsidR="00615B87" w:rsidRPr="007C6F80" w:rsidRDefault="00615B87" w:rsidP="00DD261E">
      <w:pPr>
        <w:spacing w:line="320" w:lineRule="exact"/>
        <w:ind w:firstLine="709"/>
        <w:jc w:val="both"/>
        <w:rPr>
          <w:rFonts w:ascii="Arial" w:hAnsi="Arial" w:cs="Arial"/>
          <w:b/>
          <w:sz w:val="26"/>
          <w:szCs w:val="26"/>
        </w:rPr>
      </w:pPr>
    </w:p>
    <w:p w:rsidR="008318D3" w:rsidRPr="008318D3" w:rsidRDefault="008318D3" w:rsidP="008318D3">
      <w:pPr>
        <w:autoSpaceDE w:val="0"/>
        <w:autoSpaceDN w:val="0"/>
        <w:adjustRightInd w:val="0"/>
        <w:ind w:firstLine="708"/>
        <w:jc w:val="both"/>
        <w:rPr>
          <w:rFonts w:ascii="Arial" w:hAnsi="Arial" w:cs="Arial"/>
        </w:rPr>
      </w:pPr>
      <w:r w:rsidRPr="008318D3">
        <w:rPr>
          <w:rFonts w:ascii="Arial" w:hAnsi="Arial" w:cs="Arial"/>
          <w:b/>
        </w:rPr>
        <w:t>Art. 1º</w:t>
      </w:r>
      <w:r w:rsidRPr="008318D3">
        <w:rPr>
          <w:rFonts w:ascii="Arial" w:hAnsi="Arial" w:cs="Arial"/>
        </w:rPr>
        <w:t xml:space="preserve"> - Os produtos descartados e resíduos tecnológicos deverão ser coletados, reutilizados, reciclados e receber tratamento final específico e ambientalmente adequado pelas empresas que fabricam, produzem, importam, distribuem e comercializam esses equipamentos ou seus componentes.</w:t>
      </w:r>
    </w:p>
    <w:p w:rsidR="008318D3" w:rsidRPr="008318D3" w:rsidRDefault="008318D3" w:rsidP="008318D3">
      <w:pPr>
        <w:autoSpaceDE w:val="0"/>
        <w:autoSpaceDN w:val="0"/>
        <w:adjustRightInd w:val="0"/>
        <w:jc w:val="both"/>
        <w:rPr>
          <w:rFonts w:ascii="Arial" w:hAnsi="Arial" w:cs="Arial"/>
        </w:rPr>
      </w:pPr>
    </w:p>
    <w:p w:rsidR="008318D3" w:rsidRPr="008318D3" w:rsidRDefault="008318D3" w:rsidP="008318D3">
      <w:pPr>
        <w:autoSpaceDE w:val="0"/>
        <w:autoSpaceDN w:val="0"/>
        <w:adjustRightInd w:val="0"/>
        <w:ind w:firstLine="708"/>
        <w:jc w:val="both"/>
        <w:rPr>
          <w:rFonts w:ascii="Arial" w:hAnsi="Arial" w:cs="Arial"/>
        </w:rPr>
      </w:pPr>
      <w:r w:rsidRPr="008318D3">
        <w:rPr>
          <w:rFonts w:ascii="Arial" w:hAnsi="Arial" w:cs="Arial"/>
          <w:b/>
        </w:rPr>
        <w:t>§ 1º</w:t>
      </w:r>
      <w:r w:rsidRPr="008318D3">
        <w:rPr>
          <w:rFonts w:ascii="Arial" w:hAnsi="Arial" w:cs="Arial"/>
        </w:rPr>
        <w:t xml:space="preserve"> - Fica estabelecida a obrigatoriedade de todas as empresas definidas no “caput” do artigo 1º, gerenciar o resíduo </w:t>
      </w:r>
      <w:proofErr w:type="spellStart"/>
      <w:r w:rsidRPr="008318D3">
        <w:rPr>
          <w:rFonts w:ascii="Arial" w:hAnsi="Arial" w:cs="Arial"/>
        </w:rPr>
        <w:t>eletro-e</w:t>
      </w:r>
      <w:bookmarkStart w:id="0" w:name="_GoBack"/>
      <w:bookmarkEnd w:id="0"/>
      <w:r w:rsidRPr="008318D3">
        <w:rPr>
          <w:rFonts w:ascii="Arial" w:hAnsi="Arial" w:cs="Arial"/>
        </w:rPr>
        <w:t>letrônico</w:t>
      </w:r>
      <w:proofErr w:type="spellEnd"/>
      <w:r w:rsidRPr="008318D3">
        <w:rPr>
          <w:rFonts w:ascii="Arial" w:hAnsi="Arial" w:cs="Arial"/>
        </w:rPr>
        <w:t>, tecnológico ou qualquer produto que contenha metal pesado e/ou substância tóxica, através de um sistema de coleta apropriado, reciclagem e depósito final adequado ambientalmente, independente da coleta de lixo doméstico, em consonância com a legislação ambiental vigente e as normas de saúde e segurança pública, respeitando-se as vedações e restrições estabelecidas pelos órgãos públicos competentes.</w:t>
      </w:r>
    </w:p>
    <w:p w:rsidR="008318D3" w:rsidRPr="008318D3" w:rsidRDefault="008318D3" w:rsidP="008318D3">
      <w:pPr>
        <w:autoSpaceDE w:val="0"/>
        <w:autoSpaceDN w:val="0"/>
        <w:adjustRightInd w:val="0"/>
        <w:jc w:val="both"/>
        <w:rPr>
          <w:rFonts w:ascii="Arial" w:hAnsi="Arial" w:cs="Arial"/>
        </w:rPr>
      </w:pPr>
    </w:p>
    <w:p w:rsidR="008318D3" w:rsidRPr="008318D3" w:rsidRDefault="008318D3" w:rsidP="008318D3">
      <w:pPr>
        <w:autoSpaceDE w:val="0"/>
        <w:autoSpaceDN w:val="0"/>
        <w:adjustRightInd w:val="0"/>
        <w:ind w:firstLine="708"/>
        <w:jc w:val="both"/>
        <w:rPr>
          <w:rFonts w:ascii="Arial" w:hAnsi="Arial" w:cs="Arial"/>
        </w:rPr>
      </w:pPr>
      <w:r w:rsidRPr="008318D3">
        <w:rPr>
          <w:rFonts w:ascii="Arial" w:hAnsi="Arial" w:cs="Arial"/>
          <w:b/>
        </w:rPr>
        <w:t>§ 2º</w:t>
      </w:r>
      <w:r w:rsidRPr="008318D3">
        <w:rPr>
          <w:rFonts w:ascii="Arial" w:hAnsi="Arial" w:cs="Arial"/>
        </w:rPr>
        <w:t xml:space="preserve"> - No caso de componentes e equipamentos eletroeletrônicos que contenham metais pesados e ou substâncias tóxicas de que trata o § 1º deste artigo, a destinação final deve ser feita mediante a obtenção de licença ambiental expedida pelo órgão competente.</w:t>
      </w:r>
    </w:p>
    <w:p w:rsidR="008318D3" w:rsidRPr="008318D3" w:rsidRDefault="008318D3" w:rsidP="008318D3">
      <w:pPr>
        <w:autoSpaceDE w:val="0"/>
        <w:autoSpaceDN w:val="0"/>
        <w:adjustRightInd w:val="0"/>
        <w:jc w:val="both"/>
        <w:rPr>
          <w:rFonts w:ascii="Arial" w:hAnsi="Arial" w:cs="Arial"/>
        </w:rPr>
      </w:pPr>
    </w:p>
    <w:p w:rsidR="008318D3" w:rsidRPr="008318D3" w:rsidRDefault="008318D3" w:rsidP="008318D3">
      <w:pPr>
        <w:autoSpaceDE w:val="0"/>
        <w:autoSpaceDN w:val="0"/>
        <w:adjustRightInd w:val="0"/>
        <w:ind w:firstLine="708"/>
        <w:jc w:val="both"/>
        <w:rPr>
          <w:rFonts w:ascii="Arial" w:hAnsi="Arial" w:cs="Arial"/>
        </w:rPr>
      </w:pPr>
      <w:r w:rsidRPr="008318D3">
        <w:rPr>
          <w:rFonts w:ascii="Arial" w:hAnsi="Arial" w:cs="Arial"/>
          <w:b/>
        </w:rPr>
        <w:t>§ 3º</w:t>
      </w:r>
      <w:r w:rsidRPr="008318D3">
        <w:rPr>
          <w:rFonts w:ascii="Arial" w:hAnsi="Arial" w:cs="Arial"/>
        </w:rPr>
        <w:t xml:space="preserve"> - Os componentes e equipamentos eletroeletrônicos danificados, refugados e sem condições de uso devem ser separados pelos fabricantes, produtores, importadores, distribuidores ou comerciantes do produto em plásticos, metais, vidros e por fim neutralizados e separados em lixo comum.</w:t>
      </w:r>
    </w:p>
    <w:p w:rsidR="008318D3" w:rsidRPr="008318D3" w:rsidRDefault="008318D3" w:rsidP="008318D3">
      <w:pPr>
        <w:autoSpaceDE w:val="0"/>
        <w:autoSpaceDN w:val="0"/>
        <w:adjustRightInd w:val="0"/>
        <w:jc w:val="both"/>
        <w:rPr>
          <w:rFonts w:ascii="Arial" w:hAnsi="Arial" w:cs="Arial"/>
        </w:rPr>
      </w:pPr>
    </w:p>
    <w:p w:rsidR="008318D3" w:rsidRPr="008318D3" w:rsidRDefault="008318D3" w:rsidP="008318D3">
      <w:pPr>
        <w:autoSpaceDE w:val="0"/>
        <w:autoSpaceDN w:val="0"/>
        <w:adjustRightInd w:val="0"/>
        <w:ind w:firstLine="708"/>
        <w:jc w:val="both"/>
        <w:rPr>
          <w:rFonts w:ascii="Arial" w:hAnsi="Arial" w:cs="Arial"/>
        </w:rPr>
      </w:pPr>
      <w:r w:rsidRPr="008318D3">
        <w:rPr>
          <w:rFonts w:ascii="Arial" w:hAnsi="Arial" w:cs="Arial"/>
          <w:b/>
        </w:rPr>
        <w:t>§ 4º -</w:t>
      </w:r>
      <w:r w:rsidRPr="008318D3">
        <w:rPr>
          <w:rFonts w:ascii="Arial" w:hAnsi="Arial" w:cs="Arial"/>
        </w:rPr>
        <w:t xml:space="preserve"> Quando necessário os materiais devem ser limpos e/ou lavados e selecionados os equipamentos que não puderem ser reutilizados.</w:t>
      </w:r>
    </w:p>
    <w:p w:rsidR="008318D3" w:rsidRPr="008318D3" w:rsidRDefault="008318D3" w:rsidP="008318D3">
      <w:pPr>
        <w:autoSpaceDE w:val="0"/>
        <w:autoSpaceDN w:val="0"/>
        <w:adjustRightInd w:val="0"/>
        <w:jc w:val="both"/>
        <w:rPr>
          <w:rFonts w:ascii="Arial" w:hAnsi="Arial" w:cs="Arial"/>
        </w:rPr>
      </w:pPr>
    </w:p>
    <w:p w:rsidR="008318D3" w:rsidRPr="008318D3" w:rsidRDefault="008318D3" w:rsidP="008318D3">
      <w:pPr>
        <w:autoSpaceDE w:val="0"/>
        <w:autoSpaceDN w:val="0"/>
        <w:adjustRightInd w:val="0"/>
        <w:ind w:firstLine="708"/>
        <w:jc w:val="both"/>
        <w:rPr>
          <w:rFonts w:ascii="Arial" w:hAnsi="Arial" w:cs="Arial"/>
        </w:rPr>
      </w:pPr>
      <w:r w:rsidRPr="008318D3">
        <w:rPr>
          <w:rFonts w:ascii="Arial" w:hAnsi="Arial" w:cs="Arial"/>
          <w:b/>
        </w:rPr>
        <w:t>§ 5º -</w:t>
      </w:r>
      <w:r w:rsidRPr="008318D3">
        <w:rPr>
          <w:rFonts w:ascii="Arial" w:hAnsi="Arial" w:cs="Arial"/>
        </w:rPr>
        <w:t xml:space="preserve"> Equipamentos e componentes eletroeletrônicos que não puderem ser aproveitados pelas empresas referidas no “caput” e tiverem valor econômico devem ser armazenados em lotes e vendidos.</w:t>
      </w:r>
    </w:p>
    <w:p w:rsidR="008318D3" w:rsidRPr="008318D3" w:rsidRDefault="008318D3" w:rsidP="008318D3">
      <w:pPr>
        <w:autoSpaceDE w:val="0"/>
        <w:autoSpaceDN w:val="0"/>
        <w:adjustRightInd w:val="0"/>
        <w:jc w:val="both"/>
        <w:rPr>
          <w:rFonts w:ascii="Arial" w:hAnsi="Arial" w:cs="Arial"/>
        </w:rPr>
      </w:pPr>
    </w:p>
    <w:p w:rsidR="008318D3" w:rsidRPr="008318D3" w:rsidRDefault="008318D3" w:rsidP="008318D3">
      <w:pPr>
        <w:autoSpaceDE w:val="0"/>
        <w:autoSpaceDN w:val="0"/>
        <w:adjustRightInd w:val="0"/>
        <w:ind w:firstLine="708"/>
        <w:jc w:val="both"/>
        <w:rPr>
          <w:rFonts w:ascii="Arial" w:hAnsi="Arial" w:cs="Arial"/>
        </w:rPr>
      </w:pPr>
      <w:r w:rsidRPr="008318D3">
        <w:rPr>
          <w:rFonts w:ascii="Arial" w:hAnsi="Arial" w:cs="Arial"/>
          <w:b/>
        </w:rPr>
        <w:t>Art. 2º</w:t>
      </w:r>
      <w:r w:rsidRPr="008318D3">
        <w:rPr>
          <w:rFonts w:ascii="Arial" w:hAnsi="Arial" w:cs="Arial"/>
        </w:rPr>
        <w:t xml:space="preserve"> - Será considerado lixo tecnológico para efeitos desta lei, aparelhos eletrodomésticos, equipamentos e componentes eletroeletrônicos de uso doméstico, comercial e industrial de serviços, que estão em desuso e sujeitos a tratamento adequado, cujo descarte inadequado possa vir a prejudicar a saúde da população ou poluir o meio ambiente, tais como: </w:t>
      </w:r>
    </w:p>
    <w:p w:rsidR="008318D3" w:rsidRPr="008318D3" w:rsidRDefault="008318D3" w:rsidP="008318D3">
      <w:pPr>
        <w:autoSpaceDE w:val="0"/>
        <w:autoSpaceDN w:val="0"/>
        <w:adjustRightInd w:val="0"/>
        <w:ind w:firstLine="708"/>
        <w:jc w:val="both"/>
        <w:rPr>
          <w:rFonts w:ascii="Arial" w:hAnsi="Arial" w:cs="Arial"/>
        </w:rPr>
      </w:pPr>
      <w:r w:rsidRPr="008318D3">
        <w:rPr>
          <w:rFonts w:ascii="Arial" w:hAnsi="Arial" w:cs="Arial"/>
          <w:b/>
        </w:rPr>
        <w:t>I -</w:t>
      </w:r>
      <w:r w:rsidRPr="008318D3">
        <w:rPr>
          <w:rFonts w:ascii="Arial" w:hAnsi="Arial" w:cs="Arial"/>
        </w:rPr>
        <w:t xml:space="preserve"> componentes de computares e seus periféricos;</w:t>
      </w:r>
    </w:p>
    <w:p w:rsidR="008318D3" w:rsidRPr="008318D3" w:rsidRDefault="008318D3" w:rsidP="008318D3">
      <w:pPr>
        <w:autoSpaceDE w:val="0"/>
        <w:autoSpaceDN w:val="0"/>
        <w:adjustRightInd w:val="0"/>
        <w:ind w:firstLine="708"/>
        <w:jc w:val="both"/>
        <w:rPr>
          <w:rFonts w:ascii="Arial" w:hAnsi="Arial" w:cs="Arial"/>
        </w:rPr>
      </w:pPr>
      <w:r w:rsidRPr="008318D3">
        <w:rPr>
          <w:rFonts w:ascii="Arial" w:hAnsi="Arial" w:cs="Arial"/>
          <w:b/>
        </w:rPr>
        <w:lastRenderedPageBreak/>
        <w:t>II –</w:t>
      </w:r>
      <w:r w:rsidRPr="008318D3">
        <w:rPr>
          <w:rFonts w:ascii="Arial" w:hAnsi="Arial" w:cs="Arial"/>
        </w:rPr>
        <w:t xml:space="preserve"> televisores e monitores;</w:t>
      </w:r>
    </w:p>
    <w:p w:rsidR="008318D3" w:rsidRPr="008318D3" w:rsidRDefault="008318D3" w:rsidP="008318D3">
      <w:pPr>
        <w:autoSpaceDE w:val="0"/>
        <w:autoSpaceDN w:val="0"/>
        <w:adjustRightInd w:val="0"/>
        <w:ind w:firstLine="708"/>
        <w:jc w:val="both"/>
        <w:rPr>
          <w:rFonts w:ascii="Arial" w:hAnsi="Arial" w:cs="Arial"/>
        </w:rPr>
      </w:pPr>
      <w:r w:rsidRPr="008318D3">
        <w:rPr>
          <w:rFonts w:ascii="Arial" w:hAnsi="Arial" w:cs="Arial"/>
          <w:b/>
        </w:rPr>
        <w:t>III –</w:t>
      </w:r>
      <w:r w:rsidRPr="008318D3">
        <w:rPr>
          <w:rFonts w:ascii="Arial" w:hAnsi="Arial" w:cs="Arial"/>
        </w:rPr>
        <w:t xml:space="preserve"> baterias, pilhas ou qualquer aparelho </w:t>
      </w:r>
      <w:proofErr w:type="spellStart"/>
      <w:r w:rsidRPr="008318D3">
        <w:rPr>
          <w:rFonts w:ascii="Arial" w:hAnsi="Arial" w:cs="Arial"/>
        </w:rPr>
        <w:t>eletro-eletrônico</w:t>
      </w:r>
      <w:proofErr w:type="spellEnd"/>
      <w:r w:rsidRPr="008318D3">
        <w:rPr>
          <w:rFonts w:ascii="Arial" w:hAnsi="Arial" w:cs="Arial"/>
        </w:rPr>
        <w:t xml:space="preserve"> que acumule energia;</w:t>
      </w:r>
    </w:p>
    <w:p w:rsidR="008318D3" w:rsidRPr="008318D3" w:rsidRDefault="008318D3" w:rsidP="008318D3">
      <w:pPr>
        <w:autoSpaceDE w:val="0"/>
        <w:autoSpaceDN w:val="0"/>
        <w:adjustRightInd w:val="0"/>
        <w:ind w:firstLine="708"/>
        <w:jc w:val="both"/>
        <w:rPr>
          <w:rFonts w:ascii="Arial" w:hAnsi="Arial" w:cs="Arial"/>
        </w:rPr>
      </w:pPr>
      <w:r w:rsidRPr="008318D3">
        <w:rPr>
          <w:rFonts w:ascii="Arial" w:hAnsi="Arial" w:cs="Arial"/>
          <w:b/>
        </w:rPr>
        <w:t>IV –</w:t>
      </w:r>
      <w:r w:rsidRPr="008318D3">
        <w:rPr>
          <w:rFonts w:ascii="Arial" w:hAnsi="Arial" w:cs="Arial"/>
        </w:rPr>
        <w:t xml:space="preserve"> produtos magnéticos;</w:t>
      </w:r>
    </w:p>
    <w:p w:rsidR="008318D3" w:rsidRPr="008318D3" w:rsidRDefault="008318D3" w:rsidP="008318D3">
      <w:pPr>
        <w:autoSpaceDE w:val="0"/>
        <w:autoSpaceDN w:val="0"/>
        <w:adjustRightInd w:val="0"/>
        <w:ind w:firstLine="708"/>
        <w:jc w:val="both"/>
        <w:rPr>
          <w:rFonts w:ascii="Arial" w:hAnsi="Arial" w:cs="Arial"/>
        </w:rPr>
      </w:pPr>
      <w:r w:rsidRPr="008318D3">
        <w:rPr>
          <w:rFonts w:ascii="Arial" w:hAnsi="Arial" w:cs="Arial"/>
          <w:b/>
        </w:rPr>
        <w:t>V –</w:t>
      </w:r>
      <w:r w:rsidRPr="008318D3">
        <w:rPr>
          <w:rFonts w:ascii="Arial" w:hAnsi="Arial" w:cs="Arial"/>
        </w:rPr>
        <w:t xml:space="preserve"> lâmpadas fluorescentes;</w:t>
      </w:r>
    </w:p>
    <w:p w:rsidR="008318D3" w:rsidRPr="008318D3" w:rsidRDefault="008318D3" w:rsidP="008318D3">
      <w:pPr>
        <w:autoSpaceDE w:val="0"/>
        <w:autoSpaceDN w:val="0"/>
        <w:adjustRightInd w:val="0"/>
        <w:ind w:firstLine="708"/>
        <w:jc w:val="both"/>
        <w:rPr>
          <w:rFonts w:ascii="Arial" w:hAnsi="Arial" w:cs="Arial"/>
        </w:rPr>
      </w:pPr>
      <w:r w:rsidRPr="008318D3">
        <w:rPr>
          <w:rFonts w:ascii="Arial" w:hAnsi="Arial" w:cs="Arial"/>
          <w:b/>
        </w:rPr>
        <w:t>VI –</w:t>
      </w:r>
      <w:r w:rsidRPr="008318D3">
        <w:rPr>
          <w:rFonts w:ascii="Arial" w:hAnsi="Arial" w:cs="Arial"/>
        </w:rPr>
        <w:t xml:space="preserve"> frascos de aerossóis em geral;</w:t>
      </w:r>
    </w:p>
    <w:p w:rsidR="008318D3" w:rsidRPr="008318D3" w:rsidRDefault="008318D3" w:rsidP="008318D3">
      <w:pPr>
        <w:autoSpaceDE w:val="0"/>
        <w:autoSpaceDN w:val="0"/>
        <w:adjustRightInd w:val="0"/>
        <w:ind w:firstLine="708"/>
        <w:jc w:val="both"/>
        <w:rPr>
          <w:rFonts w:ascii="Arial" w:hAnsi="Arial" w:cs="Arial"/>
        </w:rPr>
      </w:pPr>
      <w:r w:rsidRPr="008318D3">
        <w:rPr>
          <w:rFonts w:ascii="Arial" w:hAnsi="Arial" w:cs="Arial"/>
          <w:b/>
        </w:rPr>
        <w:t>VII –</w:t>
      </w:r>
      <w:r w:rsidRPr="008318D3">
        <w:rPr>
          <w:rFonts w:ascii="Arial" w:hAnsi="Arial" w:cs="Arial"/>
        </w:rPr>
        <w:t xml:space="preserve"> aparelhos de celular.</w:t>
      </w:r>
    </w:p>
    <w:p w:rsidR="008318D3" w:rsidRPr="008318D3" w:rsidRDefault="008318D3" w:rsidP="008318D3">
      <w:pPr>
        <w:autoSpaceDE w:val="0"/>
        <w:autoSpaceDN w:val="0"/>
        <w:adjustRightInd w:val="0"/>
        <w:ind w:firstLine="708"/>
        <w:jc w:val="both"/>
        <w:rPr>
          <w:rFonts w:ascii="Arial" w:hAnsi="Arial" w:cs="Arial"/>
        </w:rPr>
      </w:pPr>
      <w:r w:rsidRPr="008318D3">
        <w:rPr>
          <w:rFonts w:ascii="Arial" w:hAnsi="Arial" w:cs="Arial"/>
          <w:b/>
        </w:rPr>
        <w:t>§ 1º -</w:t>
      </w:r>
      <w:r w:rsidRPr="008318D3">
        <w:rPr>
          <w:rFonts w:ascii="Arial" w:hAnsi="Arial" w:cs="Arial"/>
        </w:rPr>
        <w:t xml:space="preserve"> Os produtos de que versam este artigo, deverão após recolhimento, ser separados conforme sua natureza, acondicionados em recipientes adequados e enviados para reciclagem, quando possível ou para depósitos devidamente preparados para acolhimento do lixo tecnológico sem prejuízo da saúde da população e do meio ambiente.</w:t>
      </w:r>
    </w:p>
    <w:p w:rsidR="008318D3" w:rsidRPr="008318D3" w:rsidRDefault="008318D3" w:rsidP="008318D3">
      <w:pPr>
        <w:autoSpaceDE w:val="0"/>
        <w:autoSpaceDN w:val="0"/>
        <w:adjustRightInd w:val="0"/>
        <w:ind w:firstLine="708"/>
        <w:jc w:val="both"/>
        <w:rPr>
          <w:rFonts w:ascii="Arial" w:hAnsi="Arial" w:cs="Arial"/>
        </w:rPr>
      </w:pPr>
      <w:r w:rsidRPr="008318D3">
        <w:rPr>
          <w:rFonts w:ascii="Arial" w:hAnsi="Arial" w:cs="Arial"/>
          <w:b/>
        </w:rPr>
        <w:t>§ 2º -</w:t>
      </w:r>
      <w:r w:rsidRPr="008318D3">
        <w:rPr>
          <w:rFonts w:ascii="Arial" w:hAnsi="Arial" w:cs="Arial"/>
        </w:rPr>
        <w:t xml:space="preserve"> Os fabricantes, importadores, distribuidores e comerciantes do produto tecnológico deverão disponibilizar recipientes de coleta desse tipo de produto, devidamente sinalizado, nos próprios locais de comercialização ou ainda, de grande fluxo de pessoas, tais como hipermercados, supermercados, </w:t>
      </w:r>
      <w:r w:rsidRPr="008318D3">
        <w:rPr>
          <w:rFonts w:ascii="Arial" w:hAnsi="Arial" w:cs="Arial"/>
          <w:i/>
          <w:iCs/>
        </w:rPr>
        <w:t>shopping centers</w:t>
      </w:r>
      <w:r w:rsidRPr="008318D3">
        <w:rPr>
          <w:rFonts w:ascii="Arial" w:hAnsi="Arial" w:cs="Arial"/>
        </w:rPr>
        <w:t>, faculdades públicas ou privadas, órgãos públicos em geral, bancos, terminais de transportes coletivo, terminais rodoviários, aeroportos e grandes lojas de materiais de construção.</w:t>
      </w:r>
    </w:p>
    <w:p w:rsidR="008318D3" w:rsidRPr="008318D3" w:rsidRDefault="008318D3" w:rsidP="008318D3">
      <w:pPr>
        <w:autoSpaceDE w:val="0"/>
        <w:autoSpaceDN w:val="0"/>
        <w:adjustRightInd w:val="0"/>
        <w:ind w:firstLine="708"/>
        <w:jc w:val="both"/>
        <w:rPr>
          <w:rFonts w:ascii="Arial" w:hAnsi="Arial" w:cs="Arial"/>
        </w:rPr>
      </w:pPr>
      <w:r w:rsidRPr="008318D3">
        <w:rPr>
          <w:rFonts w:ascii="Arial" w:hAnsi="Arial" w:cs="Arial"/>
          <w:b/>
        </w:rPr>
        <w:t>§ 3º</w:t>
      </w:r>
      <w:r w:rsidRPr="008318D3">
        <w:rPr>
          <w:rFonts w:ascii="Arial" w:hAnsi="Arial" w:cs="Arial"/>
        </w:rPr>
        <w:t xml:space="preserve"> - Os recipientes de coleta deverão ser instalados em local de alta visibilidade e conter mensagem que alerte sobre os riscos provocados pelo descarte irresponsável desses produtos e sobre a necessidade de sua correta destinação final.</w:t>
      </w:r>
    </w:p>
    <w:p w:rsidR="008318D3" w:rsidRPr="008318D3" w:rsidRDefault="008318D3" w:rsidP="008318D3">
      <w:pPr>
        <w:autoSpaceDE w:val="0"/>
        <w:autoSpaceDN w:val="0"/>
        <w:adjustRightInd w:val="0"/>
        <w:jc w:val="both"/>
        <w:rPr>
          <w:rFonts w:ascii="Arial" w:hAnsi="Arial" w:cs="Arial"/>
        </w:rPr>
      </w:pPr>
    </w:p>
    <w:p w:rsidR="008318D3" w:rsidRPr="008318D3" w:rsidRDefault="008318D3" w:rsidP="008318D3">
      <w:pPr>
        <w:autoSpaceDE w:val="0"/>
        <w:autoSpaceDN w:val="0"/>
        <w:adjustRightInd w:val="0"/>
        <w:ind w:firstLine="708"/>
        <w:jc w:val="both"/>
        <w:rPr>
          <w:rFonts w:ascii="Arial" w:hAnsi="Arial" w:cs="Arial"/>
        </w:rPr>
      </w:pPr>
      <w:r w:rsidRPr="008318D3">
        <w:rPr>
          <w:rFonts w:ascii="Arial" w:hAnsi="Arial" w:cs="Arial"/>
          <w:b/>
        </w:rPr>
        <w:t>Art. 3º</w:t>
      </w:r>
      <w:r w:rsidRPr="008318D3">
        <w:rPr>
          <w:rFonts w:ascii="Arial" w:hAnsi="Arial" w:cs="Arial"/>
        </w:rPr>
        <w:t xml:space="preserve"> - A responsabilidade pela destinação final do produto ou componente eletroeletrônico é solidária e deverá ser adequa da pelas empresas responsáveis de forma programada, ou seja:</w:t>
      </w:r>
    </w:p>
    <w:p w:rsidR="008318D3" w:rsidRPr="008318D3" w:rsidRDefault="008318D3" w:rsidP="008318D3">
      <w:pPr>
        <w:autoSpaceDE w:val="0"/>
        <w:autoSpaceDN w:val="0"/>
        <w:adjustRightInd w:val="0"/>
        <w:ind w:firstLine="708"/>
        <w:jc w:val="both"/>
        <w:rPr>
          <w:rFonts w:ascii="Arial" w:hAnsi="Arial" w:cs="Arial"/>
        </w:rPr>
      </w:pPr>
      <w:r w:rsidRPr="008318D3">
        <w:rPr>
          <w:rFonts w:ascii="Arial" w:hAnsi="Arial" w:cs="Arial"/>
          <w:b/>
        </w:rPr>
        <w:t>I -</w:t>
      </w:r>
      <w:r w:rsidRPr="008318D3">
        <w:rPr>
          <w:rFonts w:ascii="Arial" w:hAnsi="Arial" w:cs="Arial"/>
        </w:rPr>
        <w:t xml:space="preserve"> realizar diretamente o serviço ou contratar empresas especializadas de desmontagem, reutilização e comercialização do material aproveitável;</w:t>
      </w:r>
    </w:p>
    <w:p w:rsidR="008318D3" w:rsidRPr="008318D3" w:rsidRDefault="008318D3" w:rsidP="008318D3">
      <w:pPr>
        <w:autoSpaceDE w:val="0"/>
        <w:autoSpaceDN w:val="0"/>
        <w:adjustRightInd w:val="0"/>
        <w:ind w:firstLine="708"/>
        <w:jc w:val="both"/>
        <w:rPr>
          <w:rFonts w:ascii="Arial" w:hAnsi="Arial" w:cs="Arial"/>
        </w:rPr>
      </w:pPr>
      <w:r w:rsidRPr="008318D3">
        <w:rPr>
          <w:rFonts w:ascii="Arial" w:hAnsi="Arial" w:cs="Arial"/>
          <w:b/>
        </w:rPr>
        <w:t>II -</w:t>
      </w:r>
      <w:r w:rsidRPr="008318D3">
        <w:rPr>
          <w:rFonts w:ascii="Arial" w:hAnsi="Arial" w:cs="Arial"/>
        </w:rPr>
        <w:t xml:space="preserve"> os equipamentos eletroeletrônico exauridos terão seus componentes separados e comercializados em volumes, reciclados e reutilizados;</w:t>
      </w:r>
    </w:p>
    <w:p w:rsidR="008318D3" w:rsidRPr="008318D3" w:rsidRDefault="008318D3" w:rsidP="008318D3">
      <w:pPr>
        <w:autoSpaceDE w:val="0"/>
        <w:autoSpaceDN w:val="0"/>
        <w:adjustRightInd w:val="0"/>
        <w:ind w:firstLine="708"/>
        <w:jc w:val="both"/>
        <w:rPr>
          <w:rFonts w:ascii="Arial" w:hAnsi="Arial" w:cs="Arial"/>
        </w:rPr>
      </w:pPr>
      <w:r w:rsidRPr="008318D3">
        <w:rPr>
          <w:rFonts w:ascii="Arial" w:hAnsi="Arial" w:cs="Arial"/>
          <w:b/>
        </w:rPr>
        <w:t>III -</w:t>
      </w:r>
      <w:r w:rsidRPr="008318D3">
        <w:rPr>
          <w:rFonts w:ascii="Arial" w:hAnsi="Arial" w:cs="Arial"/>
        </w:rPr>
        <w:t xml:space="preserve"> poderão contratar ou estabelecer parcerias com cooperativas de reciclagem, ONGs ou coletivos para a coleta e reciclagem do lixo tecnológico;</w:t>
      </w:r>
    </w:p>
    <w:p w:rsidR="008318D3" w:rsidRPr="008318D3" w:rsidRDefault="008318D3" w:rsidP="008318D3">
      <w:pPr>
        <w:autoSpaceDE w:val="0"/>
        <w:autoSpaceDN w:val="0"/>
        <w:adjustRightInd w:val="0"/>
        <w:ind w:firstLine="708"/>
        <w:jc w:val="both"/>
        <w:rPr>
          <w:rFonts w:ascii="Arial" w:hAnsi="Arial" w:cs="Arial"/>
        </w:rPr>
      </w:pPr>
      <w:r w:rsidRPr="008318D3">
        <w:rPr>
          <w:rFonts w:ascii="Arial" w:hAnsi="Arial" w:cs="Arial"/>
          <w:b/>
        </w:rPr>
        <w:t>IV -</w:t>
      </w:r>
      <w:r w:rsidRPr="008318D3">
        <w:rPr>
          <w:rFonts w:ascii="Arial" w:hAnsi="Arial" w:cs="Arial"/>
        </w:rPr>
        <w:t xml:space="preserve"> as empresas poderão fazer parcerias entre si para que seja dada a destinação final adequada ao lixo </w:t>
      </w:r>
      <w:proofErr w:type="spellStart"/>
      <w:r w:rsidRPr="008318D3">
        <w:rPr>
          <w:rFonts w:ascii="Arial" w:hAnsi="Arial" w:cs="Arial"/>
        </w:rPr>
        <w:t>eletro-eletrônico</w:t>
      </w:r>
      <w:proofErr w:type="spellEnd"/>
      <w:r w:rsidRPr="008318D3">
        <w:rPr>
          <w:rFonts w:ascii="Arial" w:hAnsi="Arial" w:cs="Arial"/>
        </w:rPr>
        <w:t>.</w:t>
      </w:r>
    </w:p>
    <w:p w:rsidR="008318D3" w:rsidRPr="008318D3" w:rsidRDefault="008318D3" w:rsidP="008318D3">
      <w:pPr>
        <w:autoSpaceDE w:val="0"/>
        <w:autoSpaceDN w:val="0"/>
        <w:adjustRightInd w:val="0"/>
        <w:jc w:val="both"/>
        <w:rPr>
          <w:rFonts w:ascii="Arial" w:hAnsi="Arial" w:cs="Arial"/>
        </w:rPr>
      </w:pPr>
    </w:p>
    <w:p w:rsidR="008318D3" w:rsidRPr="008318D3" w:rsidRDefault="008318D3" w:rsidP="008318D3">
      <w:pPr>
        <w:autoSpaceDE w:val="0"/>
        <w:autoSpaceDN w:val="0"/>
        <w:adjustRightInd w:val="0"/>
        <w:ind w:firstLine="708"/>
        <w:jc w:val="both"/>
        <w:rPr>
          <w:rFonts w:ascii="Arial" w:hAnsi="Arial" w:cs="Arial"/>
        </w:rPr>
      </w:pPr>
      <w:r w:rsidRPr="008318D3">
        <w:rPr>
          <w:rFonts w:ascii="Arial" w:hAnsi="Arial" w:cs="Arial"/>
          <w:b/>
        </w:rPr>
        <w:t>Art. 4º -</w:t>
      </w:r>
      <w:r w:rsidRPr="008318D3">
        <w:rPr>
          <w:rFonts w:ascii="Arial" w:hAnsi="Arial" w:cs="Arial"/>
        </w:rPr>
        <w:t xml:space="preserve"> Fica obrigatória a apresentação de Plano de Gestão de Resíduos Tecnológicos por parte das empresas definidas no “caput” desta lei, a ser avaliado e aprovado pelo órgão competente, observados os pontos definidos no artigo 3º e respeitando os seguintes prazos:</w:t>
      </w:r>
    </w:p>
    <w:p w:rsidR="008318D3" w:rsidRPr="008318D3" w:rsidRDefault="008318D3" w:rsidP="008318D3">
      <w:pPr>
        <w:autoSpaceDE w:val="0"/>
        <w:autoSpaceDN w:val="0"/>
        <w:adjustRightInd w:val="0"/>
        <w:ind w:firstLine="708"/>
        <w:jc w:val="both"/>
        <w:rPr>
          <w:rFonts w:ascii="Arial" w:hAnsi="Arial" w:cs="Arial"/>
        </w:rPr>
      </w:pPr>
      <w:r w:rsidRPr="008318D3">
        <w:rPr>
          <w:rFonts w:ascii="Arial" w:hAnsi="Arial" w:cs="Arial"/>
          <w:b/>
        </w:rPr>
        <w:t>I -</w:t>
      </w:r>
      <w:r w:rsidRPr="008318D3">
        <w:rPr>
          <w:rFonts w:ascii="Arial" w:hAnsi="Arial" w:cs="Arial"/>
        </w:rPr>
        <w:t xml:space="preserve"> Cento e Oitenta dias para apresentar o Plano de Gestão de Resíduos Tecnológicos à apreciação do órgão competente;</w:t>
      </w:r>
    </w:p>
    <w:p w:rsidR="008318D3" w:rsidRPr="008318D3" w:rsidRDefault="008318D3" w:rsidP="008318D3">
      <w:pPr>
        <w:autoSpaceDE w:val="0"/>
        <w:autoSpaceDN w:val="0"/>
        <w:adjustRightInd w:val="0"/>
        <w:ind w:firstLine="708"/>
        <w:jc w:val="both"/>
        <w:rPr>
          <w:rFonts w:ascii="Arial" w:hAnsi="Arial" w:cs="Arial"/>
        </w:rPr>
      </w:pPr>
      <w:r w:rsidRPr="008318D3">
        <w:rPr>
          <w:rFonts w:ascii="Arial" w:hAnsi="Arial" w:cs="Arial"/>
          <w:b/>
        </w:rPr>
        <w:t>II -</w:t>
      </w:r>
      <w:r w:rsidRPr="008318D3">
        <w:rPr>
          <w:rFonts w:ascii="Arial" w:hAnsi="Arial" w:cs="Arial"/>
        </w:rPr>
        <w:t xml:space="preserve"> Dois anos, a partir da validação do Plano de Gestão de Resíduos Tecnológicos, para gerenciar (coletar, reciclar e depositar adequadamente) 30% (trinta por cento), em volume, dos produtos </w:t>
      </w:r>
      <w:proofErr w:type="spellStart"/>
      <w:r w:rsidRPr="008318D3">
        <w:rPr>
          <w:rFonts w:ascii="Arial" w:hAnsi="Arial" w:cs="Arial"/>
        </w:rPr>
        <w:t>eletro-eletrônicos</w:t>
      </w:r>
      <w:proofErr w:type="spellEnd"/>
      <w:r w:rsidRPr="008318D3">
        <w:rPr>
          <w:rFonts w:ascii="Arial" w:hAnsi="Arial" w:cs="Arial"/>
        </w:rPr>
        <w:t xml:space="preserve"> comercializados pela empresa;</w:t>
      </w:r>
    </w:p>
    <w:p w:rsidR="008318D3" w:rsidRPr="008318D3" w:rsidRDefault="008318D3" w:rsidP="008318D3">
      <w:pPr>
        <w:autoSpaceDE w:val="0"/>
        <w:autoSpaceDN w:val="0"/>
        <w:adjustRightInd w:val="0"/>
        <w:ind w:firstLine="708"/>
        <w:jc w:val="both"/>
        <w:rPr>
          <w:rFonts w:ascii="Arial" w:hAnsi="Arial" w:cs="Arial"/>
        </w:rPr>
      </w:pPr>
      <w:r w:rsidRPr="008318D3">
        <w:rPr>
          <w:rFonts w:ascii="Arial" w:hAnsi="Arial" w:cs="Arial"/>
          <w:b/>
        </w:rPr>
        <w:t>III -</w:t>
      </w:r>
      <w:r w:rsidRPr="008318D3">
        <w:rPr>
          <w:rFonts w:ascii="Arial" w:hAnsi="Arial" w:cs="Arial"/>
        </w:rPr>
        <w:t xml:space="preserve"> Três anos para atingir a marca de 50% (</w:t>
      </w:r>
      <w:proofErr w:type="spellStart"/>
      <w:r w:rsidRPr="008318D3">
        <w:rPr>
          <w:rFonts w:ascii="Arial" w:hAnsi="Arial" w:cs="Arial"/>
        </w:rPr>
        <w:t>cinqüenta</w:t>
      </w:r>
      <w:proofErr w:type="spellEnd"/>
      <w:r w:rsidRPr="008318D3">
        <w:rPr>
          <w:rFonts w:ascii="Arial" w:hAnsi="Arial" w:cs="Arial"/>
        </w:rPr>
        <w:t xml:space="preserve"> por cento) de resíduos gerenciados;</w:t>
      </w:r>
    </w:p>
    <w:p w:rsidR="008318D3" w:rsidRPr="008318D3" w:rsidRDefault="008318D3" w:rsidP="008318D3">
      <w:pPr>
        <w:autoSpaceDE w:val="0"/>
        <w:autoSpaceDN w:val="0"/>
        <w:adjustRightInd w:val="0"/>
        <w:ind w:firstLine="708"/>
        <w:jc w:val="both"/>
        <w:rPr>
          <w:rFonts w:ascii="Arial" w:hAnsi="Arial" w:cs="Arial"/>
        </w:rPr>
      </w:pPr>
      <w:r w:rsidRPr="008318D3">
        <w:rPr>
          <w:rFonts w:ascii="Arial" w:hAnsi="Arial" w:cs="Arial"/>
          <w:b/>
        </w:rPr>
        <w:t>IV -</w:t>
      </w:r>
      <w:r w:rsidRPr="008318D3">
        <w:rPr>
          <w:rFonts w:ascii="Arial" w:hAnsi="Arial" w:cs="Arial"/>
        </w:rPr>
        <w:t xml:space="preserve"> Cinco anos para atingir 80% (oitenta por cento) de resíduos gerenciados;</w:t>
      </w:r>
    </w:p>
    <w:p w:rsidR="008318D3" w:rsidRPr="008318D3" w:rsidRDefault="008318D3" w:rsidP="008318D3">
      <w:pPr>
        <w:autoSpaceDE w:val="0"/>
        <w:autoSpaceDN w:val="0"/>
        <w:adjustRightInd w:val="0"/>
        <w:ind w:firstLine="708"/>
        <w:jc w:val="both"/>
        <w:rPr>
          <w:rFonts w:ascii="Arial" w:hAnsi="Arial" w:cs="Arial"/>
        </w:rPr>
      </w:pPr>
      <w:r w:rsidRPr="008318D3">
        <w:rPr>
          <w:rFonts w:ascii="Arial" w:hAnsi="Arial" w:cs="Arial"/>
          <w:b/>
        </w:rPr>
        <w:t>V -</w:t>
      </w:r>
      <w:r w:rsidRPr="008318D3">
        <w:rPr>
          <w:rFonts w:ascii="Arial" w:hAnsi="Arial" w:cs="Arial"/>
        </w:rPr>
        <w:t xml:space="preserve"> Sete anos para ultrapassar a marca dos 95% (noventa e cinco por cento) de resíduos gerenciados.</w:t>
      </w:r>
    </w:p>
    <w:p w:rsidR="008318D3" w:rsidRPr="008318D3" w:rsidRDefault="008318D3" w:rsidP="008318D3">
      <w:pPr>
        <w:autoSpaceDE w:val="0"/>
        <w:autoSpaceDN w:val="0"/>
        <w:adjustRightInd w:val="0"/>
        <w:ind w:firstLine="708"/>
        <w:jc w:val="both"/>
        <w:rPr>
          <w:rFonts w:ascii="Arial" w:hAnsi="Arial" w:cs="Arial"/>
        </w:rPr>
      </w:pPr>
      <w:r w:rsidRPr="008318D3">
        <w:rPr>
          <w:rFonts w:ascii="Arial" w:hAnsi="Arial" w:cs="Arial"/>
          <w:b/>
        </w:rPr>
        <w:lastRenderedPageBreak/>
        <w:t>Parágrafo Único</w:t>
      </w:r>
      <w:r w:rsidRPr="008318D3">
        <w:rPr>
          <w:rFonts w:ascii="Arial" w:hAnsi="Arial" w:cs="Arial"/>
        </w:rPr>
        <w:t>. As empresas definidas nesta lei deverão enviar relatórios anuais da evolução e andamento de seu Plano de Gestão de Resíduos ao órgão competente.</w:t>
      </w:r>
    </w:p>
    <w:p w:rsidR="008318D3" w:rsidRPr="008318D3" w:rsidRDefault="008318D3" w:rsidP="008318D3">
      <w:pPr>
        <w:autoSpaceDE w:val="0"/>
        <w:autoSpaceDN w:val="0"/>
        <w:adjustRightInd w:val="0"/>
        <w:jc w:val="both"/>
        <w:rPr>
          <w:rFonts w:ascii="Arial" w:hAnsi="Arial" w:cs="Arial"/>
        </w:rPr>
      </w:pPr>
    </w:p>
    <w:p w:rsidR="008318D3" w:rsidRPr="008318D3" w:rsidRDefault="008318D3" w:rsidP="008318D3">
      <w:pPr>
        <w:autoSpaceDE w:val="0"/>
        <w:autoSpaceDN w:val="0"/>
        <w:adjustRightInd w:val="0"/>
        <w:ind w:firstLine="708"/>
        <w:jc w:val="both"/>
        <w:rPr>
          <w:rFonts w:ascii="Arial" w:hAnsi="Arial" w:cs="Arial"/>
        </w:rPr>
      </w:pPr>
      <w:r w:rsidRPr="008318D3">
        <w:rPr>
          <w:rFonts w:ascii="Arial" w:hAnsi="Arial" w:cs="Arial"/>
          <w:b/>
        </w:rPr>
        <w:t>Art. 5º</w:t>
      </w:r>
      <w:r w:rsidRPr="008318D3">
        <w:rPr>
          <w:rFonts w:ascii="Arial" w:hAnsi="Arial" w:cs="Arial"/>
        </w:rPr>
        <w:t xml:space="preserve"> - As empresas responsáveis pelo produto </w:t>
      </w:r>
      <w:proofErr w:type="spellStart"/>
      <w:r w:rsidRPr="008318D3">
        <w:rPr>
          <w:rFonts w:ascii="Arial" w:hAnsi="Arial" w:cs="Arial"/>
        </w:rPr>
        <w:t>eletro-eletrônico</w:t>
      </w:r>
      <w:proofErr w:type="spellEnd"/>
      <w:r w:rsidRPr="008318D3">
        <w:rPr>
          <w:rFonts w:ascii="Arial" w:hAnsi="Arial" w:cs="Arial"/>
        </w:rPr>
        <w:t xml:space="preserve"> comercializados neste Município receberão incentivos para realizar campanhas de esclarecimento indicando com destaque, as seguintes informações ao consumidor:</w:t>
      </w:r>
    </w:p>
    <w:p w:rsidR="008318D3" w:rsidRPr="008318D3" w:rsidRDefault="008318D3" w:rsidP="008318D3">
      <w:pPr>
        <w:autoSpaceDE w:val="0"/>
        <w:autoSpaceDN w:val="0"/>
        <w:adjustRightInd w:val="0"/>
        <w:ind w:firstLine="708"/>
        <w:jc w:val="both"/>
        <w:rPr>
          <w:rFonts w:ascii="Arial" w:hAnsi="Arial" w:cs="Arial"/>
        </w:rPr>
      </w:pPr>
      <w:r w:rsidRPr="008318D3">
        <w:rPr>
          <w:rFonts w:ascii="Arial" w:hAnsi="Arial" w:cs="Arial"/>
          <w:b/>
        </w:rPr>
        <w:t>I -</w:t>
      </w:r>
      <w:r w:rsidRPr="008318D3">
        <w:rPr>
          <w:rFonts w:ascii="Arial" w:hAnsi="Arial" w:cs="Arial"/>
        </w:rPr>
        <w:t xml:space="preserve"> advertência para descarte;</w:t>
      </w:r>
    </w:p>
    <w:p w:rsidR="008318D3" w:rsidRPr="008318D3" w:rsidRDefault="008318D3" w:rsidP="008318D3">
      <w:pPr>
        <w:autoSpaceDE w:val="0"/>
        <w:autoSpaceDN w:val="0"/>
        <w:adjustRightInd w:val="0"/>
        <w:ind w:firstLine="708"/>
        <w:jc w:val="both"/>
        <w:rPr>
          <w:rFonts w:ascii="Arial" w:hAnsi="Arial" w:cs="Arial"/>
        </w:rPr>
      </w:pPr>
      <w:r w:rsidRPr="008318D3">
        <w:rPr>
          <w:rFonts w:ascii="Arial" w:hAnsi="Arial" w:cs="Arial"/>
          <w:b/>
        </w:rPr>
        <w:t>II -</w:t>
      </w:r>
      <w:r w:rsidRPr="008318D3">
        <w:rPr>
          <w:rFonts w:ascii="Arial" w:hAnsi="Arial" w:cs="Arial"/>
        </w:rPr>
        <w:t xml:space="preserve"> locais de coleta do lixo tecnológico;</w:t>
      </w:r>
    </w:p>
    <w:p w:rsidR="008318D3" w:rsidRPr="008318D3" w:rsidRDefault="008318D3" w:rsidP="008318D3">
      <w:pPr>
        <w:autoSpaceDE w:val="0"/>
        <w:autoSpaceDN w:val="0"/>
        <w:adjustRightInd w:val="0"/>
        <w:ind w:firstLine="708"/>
        <w:jc w:val="both"/>
        <w:rPr>
          <w:rFonts w:ascii="Arial" w:hAnsi="Arial" w:cs="Arial"/>
        </w:rPr>
      </w:pPr>
      <w:r w:rsidRPr="008318D3">
        <w:rPr>
          <w:rFonts w:ascii="Arial" w:hAnsi="Arial" w:cs="Arial"/>
          <w:b/>
        </w:rPr>
        <w:t>III -</w:t>
      </w:r>
      <w:r w:rsidRPr="008318D3">
        <w:rPr>
          <w:rFonts w:ascii="Arial" w:hAnsi="Arial" w:cs="Arial"/>
        </w:rPr>
        <w:t xml:space="preserve"> endereço e telefone dos responsáveis;</w:t>
      </w:r>
    </w:p>
    <w:p w:rsidR="008318D3" w:rsidRPr="008318D3" w:rsidRDefault="008318D3" w:rsidP="008318D3">
      <w:pPr>
        <w:autoSpaceDE w:val="0"/>
        <w:autoSpaceDN w:val="0"/>
        <w:adjustRightInd w:val="0"/>
        <w:ind w:firstLine="708"/>
        <w:jc w:val="both"/>
        <w:rPr>
          <w:rFonts w:ascii="Arial" w:hAnsi="Arial" w:cs="Arial"/>
        </w:rPr>
      </w:pPr>
      <w:r w:rsidRPr="008318D3">
        <w:rPr>
          <w:rFonts w:ascii="Arial" w:hAnsi="Arial" w:cs="Arial"/>
          <w:b/>
        </w:rPr>
        <w:t>IV -</w:t>
      </w:r>
      <w:r w:rsidRPr="008318D3">
        <w:rPr>
          <w:rFonts w:ascii="Arial" w:hAnsi="Arial" w:cs="Arial"/>
        </w:rPr>
        <w:t xml:space="preserve"> alerta sobre a existência de metais pesados ou substâncias tóxicas entre os componentes do produto.</w:t>
      </w:r>
    </w:p>
    <w:p w:rsidR="008318D3" w:rsidRPr="008318D3" w:rsidRDefault="008318D3" w:rsidP="008318D3">
      <w:pPr>
        <w:autoSpaceDE w:val="0"/>
        <w:autoSpaceDN w:val="0"/>
        <w:adjustRightInd w:val="0"/>
        <w:ind w:firstLine="708"/>
        <w:jc w:val="both"/>
        <w:rPr>
          <w:rFonts w:ascii="Arial" w:hAnsi="Arial" w:cs="Arial"/>
        </w:rPr>
      </w:pPr>
      <w:r w:rsidRPr="008318D3">
        <w:rPr>
          <w:rFonts w:ascii="Arial" w:hAnsi="Arial" w:cs="Arial"/>
          <w:b/>
        </w:rPr>
        <w:t>V -</w:t>
      </w:r>
      <w:r w:rsidRPr="008318D3">
        <w:rPr>
          <w:rFonts w:ascii="Arial" w:hAnsi="Arial" w:cs="Arial"/>
        </w:rPr>
        <w:t xml:space="preserve"> riscos à saúde e ao meio ambiente do descarte inadequado.</w:t>
      </w:r>
    </w:p>
    <w:p w:rsidR="008318D3" w:rsidRPr="008318D3" w:rsidRDefault="008318D3" w:rsidP="008318D3">
      <w:pPr>
        <w:autoSpaceDE w:val="0"/>
        <w:autoSpaceDN w:val="0"/>
        <w:adjustRightInd w:val="0"/>
        <w:jc w:val="both"/>
        <w:rPr>
          <w:rFonts w:ascii="Arial" w:hAnsi="Arial" w:cs="Arial"/>
        </w:rPr>
      </w:pPr>
    </w:p>
    <w:p w:rsidR="008318D3" w:rsidRPr="008318D3" w:rsidRDefault="008318D3" w:rsidP="008318D3">
      <w:pPr>
        <w:autoSpaceDE w:val="0"/>
        <w:autoSpaceDN w:val="0"/>
        <w:adjustRightInd w:val="0"/>
        <w:ind w:firstLine="708"/>
        <w:jc w:val="both"/>
        <w:rPr>
          <w:rFonts w:ascii="Arial" w:hAnsi="Arial" w:cs="Arial"/>
        </w:rPr>
      </w:pPr>
      <w:r w:rsidRPr="008318D3">
        <w:rPr>
          <w:rFonts w:ascii="Arial" w:hAnsi="Arial" w:cs="Arial"/>
          <w:b/>
        </w:rPr>
        <w:t>Art. 6º</w:t>
      </w:r>
      <w:r w:rsidRPr="008318D3">
        <w:rPr>
          <w:rFonts w:ascii="Arial" w:hAnsi="Arial" w:cs="Arial"/>
        </w:rPr>
        <w:t xml:space="preserve"> - As empresas responsáveis ou contratadas para destinação final dos produtos e componentes </w:t>
      </w:r>
      <w:proofErr w:type="spellStart"/>
      <w:r w:rsidRPr="008318D3">
        <w:rPr>
          <w:rFonts w:ascii="Arial" w:hAnsi="Arial" w:cs="Arial"/>
        </w:rPr>
        <w:t>eletro-eletrônicos</w:t>
      </w:r>
      <w:proofErr w:type="spellEnd"/>
      <w:r w:rsidRPr="008318D3">
        <w:rPr>
          <w:rFonts w:ascii="Arial" w:hAnsi="Arial" w:cs="Arial"/>
        </w:rPr>
        <w:t xml:space="preserve"> poderão criar parcerias para a realização de qualquer parte do gerenciamento (coleta seletiva, reutilização, reciclagem e deposição final de produtos tecnológicos) com Associações, Organizações Não-Governamentais, sempre observando a legislação ambiental vigente, normas de saúde, segurança pública e do trabalho, respeitando-se as vedações e restrições estabelecidas pelos órgãos públicos competentes.</w:t>
      </w:r>
    </w:p>
    <w:p w:rsidR="008318D3" w:rsidRPr="008318D3" w:rsidRDefault="008318D3" w:rsidP="008318D3">
      <w:pPr>
        <w:autoSpaceDE w:val="0"/>
        <w:autoSpaceDN w:val="0"/>
        <w:adjustRightInd w:val="0"/>
        <w:jc w:val="both"/>
        <w:rPr>
          <w:rFonts w:ascii="Arial" w:hAnsi="Arial" w:cs="Arial"/>
        </w:rPr>
      </w:pPr>
    </w:p>
    <w:p w:rsidR="008318D3" w:rsidRPr="008318D3" w:rsidRDefault="008318D3" w:rsidP="008318D3">
      <w:pPr>
        <w:autoSpaceDE w:val="0"/>
        <w:autoSpaceDN w:val="0"/>
        <w:adjustRightInd w:val="0"/>
        <w:ind w:firstLine="708"/>
        <w:jc w:val="both"/>
        <w:rPr>
          <w:rFonts w:ascii="Arial" w:hAnsi="Arial" w:cs="Arial"/>
        </w:rPr>
      </w:pPr>
      <w:r w:rsidRPr="008318D3">
        <w:rPr>
          <w:rFonts w:ascii="Arial" w:hAnsi="Arial" w:cs="Arial"/>
          <w:b/>
        </w:rPr>
        <w:t>Art. 7º</w:t>
      </w:r>
      <w:r w:rsidRPr="008318D3">
        <w:rPr>
          <w:rFonts w:ascii="Arial" w:hAnsi="Arial" w:cs="Arial"/>
        </w:rPr>
        <w:t xml:space="preserve"> - O Poder Público em contrapartida incentivará as empresas responsáveis definidas no artigo 1º, que desenvolvam parcerias que incentivem a inclusão social e digital, o desenvolvimento profissional e coletivo com frentes de trabalho, reduzindo impostos municipais dos locais de reciclagem.</w:t>
      </w:r>
    </w:p>
    <w:p w:rsidR="008318D3" w:rsidRPr="008318D3" w:rsidRDefault="008318D3" w:rsidP="008318D3">
      <w:pPr>
        <w:autoSpaceDE w:val="0"/>
        <w:autoSpaceDN w:val="0"/>
        <w:adjustRightInd w:val="0"/>
        <w:jc w:val="both"/>
        <w:rPr>
          <w:rFonts w:ascii="Arial" w:hAnsi="Arial" w:cs="Arial"/>
        </w:rPr>
      </w:pPr>
    </w:p>
    <w:p w:rsidR="008318D3" w:rsidRPr="008318D3" w:rsidRDefault="008318D3" w:rsidP="008318D3">
      <w:pPr>
        <w:autoSpaceDE w:val="0"/>
        <w:autoSpaceDN w:val="0"/>
        <w:adjustRightInd w:val="0"/>
        <w:ind w:firstLine="708"/>
        <w:jc w:val="both"/>
        <w:rPr>
          <w:rFonts w:ascii="Arial" w:hAnsi="Arial" w:cs="Arial"/>
        </w:rPr>
      </w:pPr>
      <w:r w:rsidRPr="008318D3">
        <w:rPr>
          <w:rFonts w:ascii="Arial" w:hAnsi="Arial" w:cs="Arial"/>
          <w:b/>
        </w:rPr>
        <w:t>Art. 8º</w:t>
      </w:r>
      <w:r w:rsidRPr="008318D3">
        <w:rPr>
          <w:rFonts w:ascii="Arial" w:hAnsi="Arial" w:cs="Arial"/>
        </w:rPr>
        <w:t xml:space="preserve"> - O Poder Público envidará esforços para a realização de campanhas públicas e privadas de incentivo ao tratamento do lixo tecnológico, alertando a população dos riscos e da importância de separação, armazenamento e reaproveitamento do lixo </w:t>
      </w:r>
      <w:proofErr w:type="spellStart"/>
      <w:r w:rsidRPr="008318D3">
        <w:rPr>
          <w:rFonts w:ascii="Arial" w:hAnsi="Arial" w:cs="Arial"/>
        </w:rPr>
        <w:t>eletro-eletrônico</w:t>
      </w:r>
      <w:proofErr w:type="spellEnd"/>
      <w:r w:rsidRPr="008318D3">
        <w:rPr>
          <w:rFonts w:ascii="Arial" w:hAnsi="Arial" w:cs="Arial"/>
        </w:rPr>
        <w:t xml:space="preserve"> para a preservação do meio ambiente.</w:t>
      </w:r>
    </w:p>
    <w:p w:rsidR="008318D3" w:rsidRPr="008318D3" w:rsidRDefault="008318D3" w:rsidP="008318D3">
      <w:pPr>
        <w:autoSpaceDE w:val="0"/>
        <w:autoSpaceDN w:val="0"/>
        <w:adjustRightInd w:val="0"/>
        <w:jc w:val="both"/>
        <w:rPr>
          <w:rFonts w:ascii="Arial" w:hAnsi="Arial" w:cs="Arial"/>
        </w:rPr>
      </w:pPr>
    </w:p>
    <w:p w:rsidR="008318D3" w:rsidRPr="008318D3" w:rsidRDefault="008318D3" w:rsidP="008318D3">
      <w:pPr>
        <w:autoSpaceDE w:val="0"/>
        <w:autoSpaceDN w:val="0"/>
        <w:adjustRightInd w:val="0"/>
        <w:ind w:firstLine="708"/>
        <w:jc w:val="both"/>
        <w:rPr>
          <w:rFonts w:ascii="Arial" w:hAnsi="Arial" w:cs="Arial"/>
        </w:rPr>
      </w:pPr>
      <w:r w:rsidRPr="008318D3">
        <w:rPr>
          <w:rFonts w:ascii="Arial" w:hAnsi="Arial" w:cs="Arial"/>
          <w:b/>
        </w:rPr>
        <w:t>Art. 9º -</w:t>
      </w:r>
      <w:r w:rsidRPr="008318D3">
        <w:rPr>
          <w:rFonts w:ascii="Arial" w:hAnsi="Arial" w:cs="Arial"/>
        </w:rPr>
        <w:t xml:space="preserve"> Os responsáveis definidos no “caput” do artigo 1º pelo tratamento do lixo eletroeletrônico estão sujeitos, em caso de descumprimento aos dispositivos desta lei, às seguintes penalidades:</w:t>
      </w:r>
    </w:p>
    <w:p w:rsidR="008318D3" w:rsidRPr="008318D3" w:rsidRDefault="008318D3" w:rsidP="008318D3">
      <w:pPr>
        <w:autoSpaceDE w:val="0"/>
        <w:autoSpaceDN w:val="0"/>
        <w:adjustRightInd w:val="0"/>
        <w:ind w:firstLine="708"/>
        <w:jc w:val="both"/>
        <w:rPr>
          <w:rFonts w:ascii="Arial" w:hAnsi="Arial" w:cs="Arial"/>
        </w:rPr>
      </w:pPr>
      <w:r w:rsidRPr="008318D3">
        <w:rPr>
          <w:rFonts w:ascii="Arial" w:hAnsi="Arial" w:cs="Arial"/>
          <w:b/>
        </w:rPr>
        <w:t>I -</w:t>
      </w:r>
      <w:r w:rsidRPr="008318D3">
        <w:rPr>
          <w:rFonts w:ascii="Arial" w:hAnsi="Arial" w:cs="Arial"/>
        </w:rPr>
        <w:t xml:space="preserve"> multa mínima no valor de 10.000 (dez mil) reais, que poderá ser aumentada pelo órgão competente conforme faturamento da empresa;</w:t>
      </w:r>
    </w:p>
    <w:p w:rsidR="008318D3" w:rsidRPr="008318D3" w:rsidRDefault="008318D3" w:rsidP="008318D3">
      <w:pPr>
        <w:autoSpaceDE w:val="0"/>
        <w:autoSpaceDN w:val="0"/>
        <w:adjustRightInd w:val="0"/>
        <w:ind w:firstLine="708"/>
        <w:jc w:val="both"/>
        <w:rPr>
          <w:rFonts w:ascii="Arial" w:hAnsi="Arial" w:cs="Arial"/>
        </w:rPr>
      </w:pPr>
      <w:r w:rsidRPr="008318D3">
        <w:rPr>
          <w:rFonts w:ascii="Arial" w:hAnsi="Arial" w:cs="Arial"/>
          <w:b/>
        </w:rPr>
        <w:t>II -</w:t>
      </w:r>
      <w:r w:rsidRPr="008318D3">
        <w:rPr>
          <w:rFonts w:ascii="Arial" w:hAnsi="Arial" w:cs="Arial"/>
        </w:rPr>
        <w:t xml:space="preserve"> no caso de reincidência o valor estipulado no inciso anterior será aplicado em dobro, acrescido de suspensão de funcionamento por 30 (trinta) dias, no caso de reincidência;</w:t>
      </w:r>
    </w:p>
    <w:p w:rsidR="008318D3" w:rsidRPr="008318D3" w:rsidRDefault="008318D3" w:rsidP="008318D3">
      <w:pPr>
        <w:autoSpaceDE w:val="0"/>
        <w:autoSpaceDN w:val="0"/>
        <w:adjustRightInd w:val="0"/>
        <w:ind w:firstLine="708"/>
        <w:jc w:val="both"/>
        <w:rPr>
          <w:rFonts w:ascii="Arial" w:hAnsi="Arial" w:cs="Arial"/>
        </w:rPr>
      </w:pPr>
      <w:r w:rsidRPr="008318D3">
        <w:rPr>
          <w:rFonts w:ascii="Arial" w:hAnsi="Arial" w:cs="Arial"/>
          <w:b/>
        </w:rPr>
        <w:t>III -</w:t>
      </w:r>
      <w:r w:rsidRPr="008318D3">
        <w:rPr>
          <w:rFonts w:ascii="Arial" w:hAnsi="Arial" w:cs="Arial"/>
        </w:rPr>
        <w:t xml:space="preserve"> cassação do alvará de funcionamento, após a segunda reincidência.</w:t>
      </w:r>
    </w:p>
    <w:p w:rsidR="008318D3" w:rsidRPr="008318D3" w:rsidRDefault="008318D3" w:rsidP="008318D3">
      <w:pPr>
        <w:autoSpaceDE w:val="0"/>
        <w:autoSpaceDN w:val="0"/>
        <w:adjustRightInd w:val="0"/>
        <w:ind w:firstLine="708"/>
        <w:jc w:val="both"/>
        <w:rPr>
          <w:rFonts w:ascii="Arial" w:hAnsi="Arial" w:cs="Arial"/>
        </w:rPr>
      </w:pPr>
      <w:r w:rsidRPr="008318D3">
        <w:rPr>
          <w:rFonts w:ascii="Arial" w:hAnsi="Arial" w:cs="Arial"/>
          <w:b/>
        </w:rPr>
        <w:t>Parágrafo Único</w:t>
      </w:r>
      <w:r w:rsidRPr="008318D3">
        <w:rPr>
          <w:rFonts w:ascii="Arial" w:hAnsi="Arial" w:cs="Arial"/>
        </w:rPr>
        <w:t>: O valor das multas será reajustado anualmente pela variação do Índice de Preços ao Consumidor Amplo – IPCA, apurado pelo Instituto Brasileiro de Geografia e Estatística – IBGE, acumulada no exercício anterior, sendo que, no caso de extinção deste índice, será adotado outro criado por legislação federal e que reflita a perda do poder aquisitivo da moeda.</w:t>
      </w:r>
    </w:p>
    <w:p w:rsidR="008318D3" w:rsidRPr="008318D3" w:rsidRDefault="008318D3" w:rsidP="008318D3">
      <w:pPr>
        <w:autoSpaceDE w:val="0"/>
        <w:autoSpaceDN w:val="0"/>
        <w:adjustRightInd w:val="0"/>
        <w:jc w:val="both"/>
        <w:rPr>
          <w:rFonts w:ascii="Arial" w:hAnsi="Arial" w:cs="Arial"/>
        </w:rPr>
      </w:pPr>
    </w:p>
    <w:p w:rsidR="008318D3" w:rsidRPr="008318D3" w:rsidRDefault="008318D3" w:rsidP="008318D3">
      <w:pPr>
        <w:autoSpaceDE w:val="0"/>
        <w:autoSpaceDN w:val="0"/>
        <w:adjustRightInd w:val="0"/>
        <w:ind w:firstLine="708"/>
        <w:jc w:val="both"/>
        <w:rPr>
          <w:rFonts w:ascii="Arial" w:hAnsi="Arial" w:cs="Arial"/>
        </w:rPr>
      </w:pPr>
      <w:r w:rsidRPr="008318D3">
        <w:rPr>
          <w:rFonts w:ascii="Arial" w:hAnsi="Arial" w:cs="Arial"/>
          <w:b/>
        </w:rPr>
        <w:t>Art. 10</w:t>
      </w:r>
      <w:r w:rsidRPr="008318D3">
        <w:rPr>
          <w:rFonts w:ascii="Arial" w:hAnsi="Arial" w:cs="Arial"/>
        </w:rPr>
        <w:t xml:space="preserve"> - Os valores arrecadados com a taxa e as multas oriundas desta lei serão destinados a programas de coleta seletiva do lixo e às ações de destinação final ambientalmente adequada.</w:t>
      </w:r>
    </w:p>
    <w:p w:rsidR="008318D3" w:rsidRPr="008318D3" w:rsidRDefault="008318D3" w:rsidP="008318D3">
      <w:pPr>
        <w:autoSpaceDE w:val="0"/>
        <w:autoSpaceDN w:val="0"/>
        <w:adjustRightInd w:val="0"/>
        <w:jc w:val="both"/>
        <w:rPr>
          <w:rFonts w:ascii="Arial" w:hAnsi="Arial" w:cs="Arial"/>
        </w:rPr>
      </w:pPr>
    </w:p>
    <w:p w:rsidR="008318D3" w:rsidRPr="008318D3" w:rsidRDefault="008318D3" w:rsidP="008318D3">
      <w:pPr>
        <w:autoSpaceDE w:val="0"/>
        <w:autoSpaceDN w:val="0"/>
        <w:adjustRightInd w:val="0"/>
        <w:ind w:firstLine="708"/>
        <w:jc w:val="both"/>
        <w:rPr>
          <w:rFonts w:ascii="Arial" w:hAnsi="Arial" w:cs="Arial"/>
        </w:rPr>
      </w:pPr>
      <w:r w:rsidRPr="008318D3">
        <w:rPr>
          <w:rFonts w:ascii="Arial" w:hAnsi="Arial" w:cs="Arial"/>
          <w:b/>
        </w:rPr>
        <w:lastRenderedPageBreak/>
        <w:t>Art. 11 -</w:t>
      </w:r>
      <w:r w:rsidRPr="008318D3">
        <w:rPr>
          <w:rFonts w:ascii="Arial" w:hAnsi="Arial" w:cs="Arial"/>
        </w:rPr>
        <w:t xml:space="preserve"> O Poder Público se pautará por ações que estimulem a reutilização com fins sociais, a reciclagem, depósito adequado, o comércio de produtos fabricados com materiais não-tóxicos e de baixo impacto no meio ambiente.</w:t>
      </w:r>
    </w:p>
    <w:p w:rsidR="008318D3" w:rsidRPr="008318D3" w:rsidRDefault="008318D3" w:rsidP="008318D3">
      <w:pPr>
        <w:autoSpaceDE w:val="0"/>
        <w:autoSpaceDN w:val="0"/>
        <w:adjustRightInd w:val="0"/>
        <w:jc w:val="both"/>
        <w:rPr>
          <w:rFonts w:ascii="Arial" w:hAnsi="Arial" w:cs="Arial"/>
        </w:rPr>
      </w:pPr>
    </w:p>
    <w:p w:rsidR="008318D3" w:rsidRPr="008318D3" w:rsidRDefault="008318D3" w:rsidP="008318D3">
      <w:pPr>
        <w:autoSpaceDE w:val="0"/>
        <w:autoSpaceDN w:val="0"/>
        <w:adjustRightInd w:val="0"/>
        <w:ind w:firstLine="708"/>
        <w:jc w:val="both"/>
        <w:rPr>
          <w:rFonts w:ascii="Arial" w:hAnsi="Arial" w:cs="Arial"/>
        </w:rPr>
      </w:pPr>
      <w:r w:rsidRPr="008318D3">
        <w:rPr>
          <w:rFonts w:ascii="Arial" w:hAnsi="Arial" w:cs="Arial"/>
          <w:b/>
        </w:rPr>
        <w:t>Art. 12 -</w:t>
      </w:r>
      <w:r w:rsidRPr="008318D3">
        <w:rPr>
          <w:rFonts w:ascii="Arial" w:hAnsi="Arial" w:cs="Arial"/>
        </w:rPr>
        <w:t xml:space="preserve"> Fica terminantemente proibido o depósito de qualquer produto ou resíduo eletroeletrônico no lixo doméstico, a fim de evitar a presença desses resíduos nos aterros municipais.</w:t>
      </w:r>
    </w:p>
    <w:p w:rsidR="008318D3" w:rsidRPr="008318D3" w:rsidRDefault="008318D3" w:rsidP="008318D3">
      <w:pPr>
        <w:autoSpaceDE w:val="0"/>
        <w:autoSpaceDN w:val="0"/>
        <w:adjustRightInd w:val="0"/>
        <w:jc w:val="both"/>
        <w:rPr>
          <w:rFonts w:ascii="Arial" w:hAnsi="Arial" w:cs="Arial"/>
        </w:rPr>
      </w:pPr>
    </w:p>
    <w:p w:rsidR="008318D3" w:rsidRPr="008318D3" w:rsidRDefault="008318D3" w:rsidP="008318D3">
      <w:pPr>
        <w:autoSpaceDE w:val="0"/>
        <w:autoSpaceDN w:val="0"/>
        <w:adjustRightInd w:val="0"/>
        <w:ind w:firstLine="708"/>
        <w:jc w:val="both"/>
        <w:rPr>
          <w:rFonts w:ascii="Arial" w:hAnsi="Arial" w:cs="Arial"/>
        </w:rPr>
      </w:pPr>
      <w:r w:rsidRPr="008318D3">
        <w:rPr>
          <w:rFonts w:ascii="Arial" w:hAnsi="Arial" w:cs="Arial"/>
          <w:b/>
        </w:rPr>
        <w:t>Art. 13</w:t>
      </w:r>
      <w:r w:rsidRPr="008318D3">
        <w:rPr>
          <w:rFonts w:ascii="Arial" w:hAnsi="Arial" w:cs="Arial"/>
        </w:rPr>
        <w:t xml:space="preserve"> - O Poder Executivo regulamentará a presente lei oportunamente.</w:t>
      </w:r>
    </w:p>
    <w:p w:rsidR="008318D3" w:rsidRPr="008318D3" w:rsidRDefault="008318D3" w:rsidP="008318D3">
      <w:pPr>
        <w:autoSpaceDE w:val="0"/>
        <w:autoSpaceDN w:val="0"/>
        <w:adjustRightInd w:val="0"/>
        <w:jc w:val="both"/>
        <w:rPr>
          <w:rFonts w:ascii="Arial" w:hAnsi="Arial" w:cs="Arial"/>
        </w:rPr>
      </w:pPr>
    </w:p>
    <w:p w:rsidR="008318D3" w:rsidRPr="008318D3" w:rsidRDefault="008318D3" w:rsidP="008318D3">
      <w:pPr>
        <w:autoSpaceDE w:val="0"/>
        <w:autoSpaceDN w:val="0"/>
        <w:adjustRightInd w:val="0"/>
        <w:ind w:firstLine="708"/>
        <w:jc w:val="both"/>
        <w:rPr>
          <w:rFonts w:ascii="Arial" w:hAnsi="Arial" w:cs="Arial"/>
        </w:rPr>
      </w:pPr>
      <w:r w:rsidRPr="008318D3">
        <w:rPr>
          <w:rFonts w:ascii="Arial" w:hAnsi="Arial" w:cs="Arial"/>
          <w:b/>
        </w:rPr>
        <w:t>Art. 14</w:t>
      </w:r>
      <w:r w:rsidRPr="008318D3">
        <w:rPr>
          <w:rFonts w:ascii="Arial" w:hAnsi="Arial" w:cs="Arial"/>
        </w:rPr>
        <w:t xml:space="preserve"> - As despesas decorrentes da presente lei correrão por conta de dotações orçamentárias próprias, suplementadas se necessário.</w:t>
      </w:r>
    </w:p>
    <w:p w:rsidR="008318D3" w:rsidRPr="008318D3" w:rsidRDefault="008318D3" w:rsidP="008318D3">
      <w:pPr>
        <w:jc w:val="both"/>
        <w:rPr>
          <w:rFonts w:ascii="Arial" w:hAnsi="Arial" w:cs="Arial"/>
        </w:rPr>
      </w:pPr>
    </w:p>
    <w:p w:rsidR="008318D3" w:rsidRPr="008318D3" w:rsidRDefault="008318D3" w:rsidP="008318D3">
      <w:pPr>
        <w:ind w:firstLine="708"/>
        <w:jc w:val="both"/>
        <w:rPr>
          <w:rFonts w:ascii="Arial" w:hAnsi="Arial" w:cs="Arial"/>
        </w:rPr>
      </w:pPr>
      <w:r w:rsidRPr="008318D3">
        <w:rPr>
          <w:rFonts w:ascii="Arial" w:hAnsi="Arial" w:cs="Arial"/>
          <w:b/>
        </w:rPr>
        <w:t>Art. 15</w:t>
      </w:r>
      <w:r w:rsidRPr="008318D3">
        <w:rPr>
          <w:rFonts w:ascii="Arial" w:hAnsi="Arial" w:cs="Arial"/>
        </w:rPr>
        <w:t xml:space="preserve"> - Esta lei entra em vigor na data de sua publicação.</w:t>
      </w:r>
    </w:p>
    <w:p w:rsidR="00FB2E37" w:rsidRPr="007C6F80" w:rsidRDefault="00FB2E37" w:rsidP="00FB2E37">
      <w:pPr>
        <w:spacing w:line="300" w:lineRule="exact"/>
        <w:jc w:val="center"/>
        <w:rPr>
          <w:rFonts w:ascii="Tahoma" w:hAnsi="Tahoma" w:cs="Tahoma"/>
          <w:color w:val="000000"/>
          <w:sz w:val="26"/>
          <w:szCs w:val="26"/>
        </w:rPr>
      </w:pPr>
      <w:r w:rsidRPr="007C6F80">
        <w:rPr>
          <w:rFonts w:ascii="Tahoma" w:hAnsi="Tahoma" w:cs="Tahoma"/>
          <w:color w:val="000000"/>
          <w:sz w:val="26"/>
          <w:szCs w:val="26"/>
        </w:rPr>
        <w:t> </w:t>
      </w:r>
    </w:p>
    <w:p w:rsidR="00C146DD" w:rsidRPr="007C6F80" w:rsidRDefault="00C146DD" w:rsidP="00AC0C0E">
      <w:pPr>
        <w:jc w:val="right"/>
        <w:rPr>
          <w:rFonts w:ascii="Arial" w:hAnsi="Arial" w:cs="Arial"/>
          <w:sz w:val="26"/>
          <w:szCs w:val="26"/>
        </w:rPr>
      </w:pPr>
      <w:r w:rsidRPr="007C6F80">
        <w:rPr>
          <w:rFonts w:ascii="Arial" w:hAnsi="Arial" w:cs="Arial"/>
          <w:sz w:val="26"/>
          <w:szCs w:val="26"/>
        </w:rPr>
        <w:t>Câmara Municipal da Estância Turística de Barra Bonita</w:t>
      </w:r>
      <w:r w:rsidR="00325FD9" w:rsidRPr="007C6F80">
        <w:rPr>
          <w:rFonts w:ascii="Arial" w:hAnsi="Arial" w:cs="Arial"/>
          <w:sz w:val="26"/>
          <w:szCs w:val="26"/>
        </w:rPr>
        <w:t xml:space="preserve">, </w:t>
      </w:r>
      <w:r w:rsidR="008318D3">
        <w:rPr>
          <w:rFonts w:ascii="Arial" w:hAnsi="Arial" w:cs="Arial"/>
          <w:sz w:val="26"/>
          <w:szCs w:val="26"/>
        </w:rPr>
        <w:t>23</w:t>
      </w:r>
      <w:r w:rsidR="007C36B2">
        <w:rPr>
          <w:rFonts w:ascii="Arial" w:hAnsi="Arial" w:cs="Arial"/>
          <w:sz w:val="26"/>
          <w:szCs w:val="26"/>
        </w:rPr>
        <w:t xml:space="preserve"> de Maio</w:t>
      </w:r>
      <w:r w:rsidR="00615B87" w:rsidRPr="007C6F80">
        <w:rPr>
          <w:rFonts w:ascii="Arial" w:hAnsi="Arial" w:cs="Arial"/>
          <w:sz w:val="26"/>
          <w:szCs w:val="26"/>
        </w:rPr>
        <w:t xml:space="preserve"> de 2023</w:t>
      </w:r>
      <w:r w:rsidRPr="007C6F80">
        <w:rPr>
          <w:rFonts w:ascii="Arial" w:hAnsi="Arial" w:cs="Arial"/>
          <w:sz w:val="26"/>
          <w:szCs w:val="26"/>
        </w:rPr>
        <w:t>.</w:t>
      </w:r>
    </w:p>
    <w:p w:rsidR="00573522" w:rsidRDefault="00573522" w:rsidP="00C146DD">
      <w:pPr>
        <w:tabs>
          <w:tab w:val="left" w:pos="3150"/>
        </w:tabs>
        <w:jc w:val="right"/>
        <w:rPr>
          <w:rFonts w:ascii="Arial" w:hAnsi="Arial" w:cs="Arial"/>
          <w:szCs w:val="26"/>
        </w:rPr>
      </w:pPr>
    </w:p>
    <w:p w:rsidR="007837B8" w:rsidRDefault="007837B8" w:rsidP="00C146DD">
      <w:pPr>
        <w:tabs>
          <w:tab w:val="left" w:pos="3150"/>
        </w:tabs>
        <w:jc w:val="right"/>
        <w:rPr>
          <w:rFonts w:ascii="Arial" w:hAnsi="Arial" w:cs="Arial"/>
          <w:szCs w:val="26"/>
        </w:rPr>
      </w:pPr>
    </w:p>
    <w:p w:rsidR="004B5481" w:rsidRDefault="004B5481" w:rsidP="00C146DD">
      <w:pPr>
        <w:tabs>
          <w:tab w:val="left" w:pos="3150"/>
        </w:tabs>
        <w:jc w:val="right"/>
        <w:rPr>
          <w:rFonts w:ascii="Arial" w:hAnsi="Arial" w:cs="Arial"/>
          <w:szCs w:val="26"/>
        </w:rPr>
      </w:pPr>
    </w:p>
    <w:p w:rsidR="004B5481" w:rsidRDefault="004B5481" w:rsidP="00C146DD">
      <w:pPr>
        <w:tabs>
          <w:tab w:val="left" w:pos="3150"/>
        </w:tabs>
        <w:jc w:val="right"/>
        <w:rPr>
          <w:rFonts w:ascii="Arial" w:hAnsi="Arial" w:cs="Arial"/>
          <w:szCs w:val="26"/>
        </w:rPr>
      </w:pPr>
    </w:p>
    <w:p w:rsidR="00924396" w:rsidRPr="007C6F80" w:rsidRDefault="0072467D" w:rsidP="00924396">
      <w:pPr>
        <w:spacing w:line="280" w:lineRule="exact"/>
        <w:jc w:val="center"/>
        <w:rPr>
          <w:rFonts w:ascii="Arial" w:hAnsi="Arial" w:cs="Arial"/>
          <w:b/>
          <w:sz w:val="26"/>
          <w:szCs w:val="26"/>
        </w:rPr>
      </w:pPr>
      <w:r w:rsidRPr="007C6F80">
        <w:rPr>
          <w:rFonts w:ascii="Arial" w:hAnsi="Arial" w:cs="Arial"/>
          <w:b/>
          <w:sz w:val="26"/>
          <w:szCs w:val="26"/>
        </w:rPr>
        <w:t>MAICON RIBEIRO FURTADO</w:t>
      </w:r>
    </w:p>
    <w:p w:rsidR="005348E1" w:rsidRPr="007C6F80" w:rsidRDefault="00924396" w:rsidP="00924396">
      <w:pPr>
        <w:jc w:val="center"/>
        <w:rPr>
          <w:rFonts w:ascii="Arial" w:hAnsi="Arial" w:cs="Arial"/>
          <w:sz w:val="26"/>
          <w:szCs w:val="26"/>
        </w:rPr>
      </w:pPr>
      <w:r w:rsidRPr="007C6F80">
        <w:rPr>
          <w:rFonts w:ascii="Arial" w:hAnsi="Arial" w:cs="Arial"/>
          <w:b/>
          <w:sz w:val="26"/>
          <w:szCs w:val="26"/>
        </w:rPr>
        <w:t>Presidente da Câmara</w:t>
      </w:r>
    </w:p>
    <w:sectPr w:rsidR="005348E1" w:rsidRPr="007C6F80" w:rsidSect="00800C9E">
      <w:pgSz w:w="11906" w:h="16838"/>
      <w:pgMar w:top="1560" w:right="1133" w:bottom="1135"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pitch w:val="fixed"/>
    <w:sig w:usb0="E0002EFF" w:usb1="C0007843"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795626A"/>
    <w:multiLevelType w:val="hybridMultilevel"/>
    <w:tmpl w:val="97F62CF2"/>
    <w:lvl w:ilvl="0" w:tplc="1E642F2A">
      <w:start w:val="1"/>
      <w:numFmt w:val="upperRoman"/>
      <w:lvlText w:val="%1 - "/>
      <w:lvlJc w:val="left"/>
      <w:pPr>
        <w:ind w:left="2422" w:hanging="360"/>
      </w:pPr>
      <w:rPr>
        <w:rFonts w:hint="default"/>
        <w:b/>
        <w:i w:val="0"/>
        <w:strike w:val="0"/>
        <w:dstrike w:val="0"/>
        <w:vanish w:val="0"/>
        <w:color w:val="000000"/>
        <w:spacing w:val="-1"/>
        <w:w w:val="99"/>
        <w:sz w:val="24"/>
        <w:szCs w:val="24"/>
        <w:vertAlign w:val="baseline"/>
        <w14:shadow w14:blurRad="0" w14:dist="0" w14:dir="0" w14:sx="0" w14:sy="0" w14:kx="0" w14:ky="0" w14:algn="none">
          <w14:srgbClr w14:val="000000"/>
        </w14:shadow>
        <w14:textOutline w14:w="0" w14:cap="rnd" w14:cmpd="sng" w14:algn="ctr">
          <w14:noFill/>
          <w14:prstDash w14:val="solid"/>
          <w14:bevel/>
        </w14:textOutline>
      </w:rPr>
    </w:lvl>
    <w:lvl w:ilvl="1" w:tplc="04160019" w:tentative="1">
      <w:start w:val="1"/>
      <w:numFmt w:val="lowerLetter"/>
      <w:lvlText w:val="%2."/>
      <w:lvlJc w:val="left"/>
      <w:pPr>
        <w:ind w:left="3142" w:hanging="360"/>
      </w:pPr>
    </w:lvl>
    <w:lvl w:ilvl="2" w:tplc="0416001B" w:tentative="1">
      <w:start w:val="1"/>
      <w:numFmt w:val="lowerRoman"/>
      <w:lvlText w:val="%3."/>
      <w:lvlJc w:val="right"/>
      <w:pPr>
        <w:ind w:left="3862" w:hanging="180"/>
      </w:pPr>
    </w:lvl>
    <w:lvl w:ilvl="3" w:tplc="0416000F" w:tentative="1">
      <w:start w:val="1"/>
      <w:numFmt w:val="decimal"/>
      <w:lvlText w:val="%4."/>
      <w:lvlJc w:val="left"/>
      <w:pPr>
        <w:ind w:left="4582" w:hanging="360"/>
      </w:pPr>
    </w:lvl>
    <w:lvl w:ilvl="4" w:tplc="04160019" w:tentative="1">
      <w:start w:val="1"/>
      <w:numFmt w:val="lowerLetter"/>
      <w:lvlText w:val="%5."/>
      <w:lvlJc w:val="left"/>
      <w:pPr>
        <w:ind w:left="5302" w:hanging="360"/>
      </w:pPr>
    </w:lvl>
    <w:lvl w:ilvl="5" w:tplc="0416001B" w:tentative="1">
      <w:start w:val="1"/>
      <w:numFmt w:val="lowerRoman"/>
      <w:lvlText w:val="%6."/>
      <w:lvlJc w:val="right"/>
      <w:pPr>
        <w:ind w:left="6022" w:hanging="180"/>
      </w:pPr>
    </w:lvl>
    <w:lvl w:ilvl="6" w:tplc="0416000F" w:tentative="1">
      <w:start w:val="1"/>
      <w:numFmt w:val="decimal"/>
      <w:lvlText w:val="%7."/>
      <w:lvlJc w:val="left"/>
      <w:pPr>
        <w:ind w:left="6742" w:hanging="360"/>
      </w:pPr>
    </w:lvl>
    <w:lvl w:ilvl="7" w:tplc="04160019" w:tentative="1">
      <w:start w:val="1"/>
      <w:numFmt w:val="lowerLetter"/>
      <w:lvlText w:val="%8."/>
      <w:lvlJc w:val="left"/>
      <w:pPr>
        <w:ind w:left="7462" w:hanging="360"/>
      </w:pPr>
    </w:lvl>
    <w:lvl w:ilvl="8" w:tplc="0416001B" w:tentative="1">
      <w:start w:val="1"/>
      <w:numFmt w:val="lowerRoman"/>
      <w:lvlText w:val="%9."/>
      <w:lvlJc w:val="right"/>
      <w:pPr>
        <w:ind w:left="8182" w:hanging="180"/>
      </w:pPr>
    </w:lvl>
  </w:abstractNum>
  <w:abstractNum w:abstractNumId="1">
    <w:nsid w:val="18D26129"/>
    <w:multiLevelType w:val="hybridMultilevel"/>
    <w:tmpl w:val="5EDA585E"/>
    <w:lvl w:ilvl="0" w:tplc="F21827AA">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nsid w:val="1F4B2844"/>
    <w:multiLevelType w:val="hybridMultilevel"/>
    <w:tmpl w:val="CFD239BA"/>
    <w:lvl w:ilvl="0" w:tplc="0D04C542">
      <w:start w:val="4"/>
      <w:numFmt w:val="upperRoman"/>
      <w:lvlText w:val="%1"/>
      <w:lvlJc w:val="left"/>
      <w:pPr>
        <w:ind w:left="2088" w:hanging="292"/>
      </w:pPr>
      <w:rPr>
        <w:rFonts w:ascii="Arial" w:eastAsia="Arial" w:hAnsi="Arial" w:cs="Arial" w:hint="default"/>
        <w:spacing w:val="-1"/>
        <w:w w:val="100"/>
        <w:sz w:val="24"/>
        <w:szCs w:val="24"/>
      </w:rPr>
    </w:lvl>
    <w:lvl w:ilvl="1" w:tplc="08AC1FF2">
      <w:numFmt w:val="bullet"/>
      <w:lvlText w:val="•"/>
      <w:lvlJc w:val="left"/>
      <w:pPr>
        <w:ind w:left="2798" w:hanging="292"/>
      </w:pPr>
      <w:rPr>
        <w:rFonts w:hint="default"/>
      </w:rPr>
    </w:lvl>
    <w:lvl w:ilvl="2" w:tplc="F4E8FDBE">
      <w:numFmt w:val="bullet"/>
      <w:lvlText w:val="•"/>
      <w:lvlJc w:val="left"/>
      <w:pPr>
        <w:ind w:left="3517" w:hanging="292"/>
      </w:pPr>
      <w:rPr>
        <w:rFonts w:hint="default"/>
      </w:rPr>
    </w:lvl>
    <w:lvl w:ilvl="3" w:tplc="FD8C9360">
      <w:numFmt w:val="bullet"/>
      <w:lvlText w:val="•"/>
      <w:lvlJc w:val="left"/>
      <w:pPr>
        <w:ind w:left="4235" w:hanging="292"/>
      </w:pPr>
      <w:rPr>
        <w:rFonts w:hint="default"/>
      </w:rPr>
    </w:lvl>
    <w:lvl w:ilvl="4" w:tplc="60B09BF6">
      <w:numFmt w:val="bullet"/>
      <w:lvlText w:val="•"/>
      <w:lvlJc w:val="left"/>
      <w:pPr>
        <w:ind w:left="4954" w:hanging="292"/>
      </w:pPr>
      <w:rPr>
        <w:rFonts w:hint="default"/>
      </w:rPr>
    </w:lvl>
    <w:lvl w:ilvl="5" w:tplc="A89019BE">
      <w:numFmt w:val="bullet"/>
      <w:lvlText w:val="•"/>
      <w:lvlJc w:val="left"/>
      <w:pPr>
        <w:ind w:left="5672" w:hanging="292"/>
      </w:pPr>
      <w:rPr>
        <w:rFonts w:hint="default"/>
      </w:rPr>
    </w:lvl>
    <w:lvl w:ilvl="6" w:tplc="E124B7E8">
      <w:numFmt w:val="bullet"/>
      <w:lvlText w:val="•"/>
      <w:lvlJc w:val="left"/>
      <w:pPr>
        <w:ind w:left="6391" w:hanging="292"/>
      </w:pPr>
      <w:rPr>
        <w:rFonts w:hint="default"/>
      </w:rPr>
    </w:lvl>
    <w:lvl w:ilvl="7" w:tplc="B792D584">
      <w:numFmt w:val="bullet"/>
      <w:lvlText w:val="•"/>
      <w:lvlJc w:val="left"/>
      <w:pPr>
        <w:ind w:left="7109" w:hanging="292"/>
      </w:pPr>
      <w:rPr>
        <w:rFonts w:hint="default"/>
      </w:rPr>
    </w:lvl>
    <w:lvl w:ilvl="8" w:tplc="A912A132">
      <w:numFmt w:val="bullet"/>
      <w:lvlText w:val="•"/>
      <w:lvlJc w:val="left"/>
      <w:pPr>
        <w:ind w:left="7828" w:hanging="292"/>
      </w:pPr>
      <w:rPr>
        <w:rFonts w:hint="default"/>
      </w:rPr>
    </w:lvl>
  </w:abstractNum>
  <w:abstractNum w:abstractNumId="3">
    <w:nsid w:val="23A3644D"/>
    <w:multiLevelType w:val="hybridMultilevel"/>
    <w:tmpl w:val="FBF6A3B8"/>
    <w:lvl w:ilvl="0" w:tplc="6E36A8CC">
      <w:start w:val="1"/>
      <w:numFmt w:val="lowerLetter"/>
      <w:lvlText w:val="%1)"/>
      <w:lvlJc w:val="left"/>
      <w:pPr>
        <w:ind w:left="720" w:hanging="360"/>
      </w:pPr>
      <w:rPr>
        <w:rFonts w:hint="default"/>
        <w:b/>
        <w:color w:val="auto"/>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nsid w:val="263A3F59"/>
    <w:multiLevelType w:val="hybridMultilevel"/>
    <w:tmpl w:val="36E093B0"/>
    <w:lvl w:ilvl="0" w:tplc="5F800EC6">
      <w:start w:val="1"/>
      <w:numFmt w:val="lowerLetter"/>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nsid w:val="27DC570D"/>
    <w:multiLevelType w:val="hybridMultilevel"/>
    <w:tmpl w:val="1F902D76"/>
    <w:lvl w:ilvl="0" w:tplc="6D6431C8">
      <w:start w:val="1"/>
      <w:numFmt w:val="lowerLetter"/>
      <w:lvlText w:val="%1)"/>
      <w:lvlJc w:val="left"/>
      <w:pPr>
        <w:ind w:left="1080" w:hanging="360"/>
      </w:pPr>
      <w:rPr>
        <w:rFonts w:hint="default"/>
      </w:r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6">
    <w:nsid w:val="34DC203D"/>
    <w:multiLevelType w:val="hybridMultilevel"/>
    <w:tmpl w:val="F3441804"/>
    <w:lvl w:ilvl="0" w:tplc="F21827AA">
      <w:start w:val="1"/>
      <w:numFmt w:val="lowerLetter"/>
      <w:lvlText w:val="%1)"/>
      <w:lvlJc w:val="left"/>
      <w:pPr>
        <w:ind w:left="1800" w:hanging="360"/>
      </w:pPr>
      <w:rPr>
        <w:rFonts w:hint="default"/>
      </w:rPr>
    </w:lvl>
    <w:lvl w:ilvl="1" w:tplc="04160019" w:tentative="1">
      <w:start w:val="1"/>
      <w:numFmt w:val="lowerLetter"/>
      <w:lvlText w:val="%2."/>
      <w:lvlJc w:val="left"/>
      <w:pPr>
        <w:ind w:left="2520" w:hanging="360"/>
      </w:pPr>
    </w:lvl>
    <w:lvl w:ilvl="2" w:tplc="0416001B" w:tentative="1">
      <w:start w:val="1"/>
      <w:numFmt w:val="lowerRoman"/>
      <w:lvlText w:val="%3."/>
      <w:lvlJc w:val="right"/>
      <w:pPr>
        <w:ind w:left="3240" w:hanging="180"/>
      </w:pPr>
    </w:lvl>
    <w:lvl w:ilvl="3" w:tplc="0416000F" w:tentative="1">
      <w:start w:val="1"/>
      <w:numFmt w:val="decimal"/>
      <w:lvlText w:val="%4."/>
      <w:lvlJc w:val="left"/>
      <w:pPr>
        <w:ind w:left="3960" w:hanging="360"/>
      </w:pPr>
    </w:lvl>
    <w:lvl w:ilvl="4" w:tplc="04160019" w:tentative="1">
      <w:start w:val="1"/>
      <w:numFmt w:val="lowerLetter"/>
      <w:lvlText w:val="%5."/>
      <w:lvlJc w:val="left"/>
      <w:pPr>
        <w:ind w:left="4680" w:hanging="360"/>
      </w:pPr>
    </w:lvl>
    <w:lvl w:ilvl="5" w:tplc="0416001B" w:tentative="1">
      <w:start w:val="1"/>
      <w:numFmt w:val="lowerRoman"/>
      <w:lvlText w:val="%6."/>
      <w:lvlJc w:val="right"/>
      <w:pPr>
        <w:ind w:left="5400" w:hanging="180"/>
      </w:pPr>
    </w:lvl>
    <w:lvl w:ilvl="6" w:tplc="0416000F" w:tentative="1">
      <w:start w:val="1"/>
      <w:numFmt w:val="decimal"/>
      <w:lvlText w:val="%7."/>
      <w:lvlJc w:val="left"/>
      <w:pPr>
        <w:ind w:left="6120" w:hanging="360"/>
      </w:pPr>
    </w:lvl>
    <w:lvl w:ilvl="7" w:tplc="04160019" w:tentative="1">
      <w:start w:val="1"/>
      <w:numFmt w:val="lowerLetter"/>
      <w:lvlText w:val="%8."/>
      <w:lvlJc w:val="left"/>
      <w:pPr>
        <w:ind w:left="6840" w:hanging="360"/>
      </w:pPr>
    </w:lvl>
    <w:lvl w:ilvl="8" w:tplc="0416001B" w:tentative="1">
      <w:start w:val="1"/>
      <w:numFmt w:val="lowerRoman"/>
      <w:lvlText w:val="%9."/>
      <w:lvlJc w:val="right"/>
      <w:pPr>
        <w:ind w:left="7560" w:hanging="180"/>
      </w:pPr>
    </w:lvl>
  </w:abstractNum>
  <w:abstractNum w:abstractNumId="7">
    <w:nsid w:val="36132262"/>
    <w:multiLevelType w:val="hybridMultilevel"/>
    <w:tmpl w:val="91481D10"/>
    <w:lvl w:ilvl="0" w:tplc="9ECA3D48">
      <w:start w:val="1"/>
      <w:numFmt w:val="upperRoman"/>
      <w:lvlText w:val="%1 -"/>
      <w:lvlJc w:val="righ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nsid w:val="39551F03"/>
    <w:multiLevelType w:val="hybridMultilevel"/>
    <w:tmpl w:val="EDD80A42"/>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
    <w:nsid w:val="39BB0D3D"/>
    <w:multiLevelType w:val="hybridMultilevel"/>
    <w:tmpl w:val="29AE4130"/>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
    <w:nsid w:val="39E95F2A"/>
    <w:multiLevelType w:val="hybridMultilevel"/>
    <w:tmpl w:val="381848DE"/>
    <w:lvl w:ilvl="0" w:tplc="B760511E">
      <w:start w:val="1"/>
      <w:numFmt w:val="upperRoman"/>
      <w:lvlText w:val="%1."/>
      <w:lvlJc w:val="left"/>
      <w:pPr>
        <w:ind w:left="720" w:hanging="360"/>
      </w:pPr>
      <w:rPr>
        <w:rFonts w:hint="default"/>
      </w:rPr>
    </w:lvl>
    <w:lvl w:ilvl="1" w:tplc="429CB800" w:tentative="1">
      <w:start w:val="1"/>
      <w:numFmt w:val="lowerLetter"/>
      <w:lvlText w:val="%2."/>
      <w:lvlJc w:val="left"/>
      <w:pPr>
        <w:ind w:left="1440" w:hanging="360"/>
      </w:pPr>
    </w:lvl>
    <w:lvl w:ilvl="2" w:tplc="6672B1F6" w:tentative="1">
      <w:start w:val="1"/>
      <w:numFmt w:val="lowerRoman"/>
      <w:lvlText w:val="%3."/>
      <w:lvlJc w:val="right"/>
      <w:pPr>
        <w:ind w:left="2160" w:hanging="180"/>
      </w:pPr>
    </w:lvl>
    <w:lvl w:ilvl="3" w:tplc="CF2C7E18" w:tentative="1">
      <w:start w:val="1"/>
      <w:numFmt w:val="decimal"/>
      <w:lvlText w:val="%4."/>
      <w:lvlJc w:val="left"/>
      <w:pPr>
        <w:ind w:left="2880" w:hanging="360"/>
      </w:pPr>
    </w:lvl>
    <w:lvl w:ilvl="4" w:tplc="C0B44D70" w:tentative="1">
      <w:start w:val="1"/>
      <w:numFmt w:val="lowerLetter"/>
      <w:lvlText w:val="%5."/>
      <w:lvlJc w:val="left"/>
      <w:pPr>
        <w:ind w:left="3600" w:hanging="360"/>
      </w:pPr>
    </w:lvl>
    <w:lvl w:ilvl="5" w:tplc="1AFCA372" w:tentative="1">
      <w:start w:val="1"/>
      <w:numFmt w:val="lowerRoman"/>
      <w:lvlText w:val="%6."/>
      <w:lvlJc w:val="right"/>
      <w:pPr>
        <w:ind w:left="4320" w:hanging="180"/>
      </w:pPr>
    </w:lvl>
    <w:lvl w:ilvl="6" w:tplc="EBE65448" w:tentative="1">
      <w:start w:val="1"/>
      <w:numFmt w:val="decimal"/>
      <w:lvlText w:val="%7."/>
      <w:lvlJc w:val="left"/>
      <w:pPr>
        <w:ind w:left="5040" w:hanging="360"/>
      </w:pPr>
    </w:lvl>
    <w:lvl w:ilvl="7" w:tplc="A4EA4A9C" w:tentative="1">
      <w:start w:val="1"/>
      <w:numFmt w:val="lowerLetter"/>
      <w:lvlText w:val="%8."/>
      <w:lvlJc w:val="left"/>
      <w:pPr>
        <w:ind w:left="5760" w:hanging="360"/>
      </w:pPr>
    </w:lvl>
    <w:lvl w:ilvl="8" w:tplc="9AD8D85C" w:tentative="1">
      <w:start w:val="1"/>
      <w:numFmt w:val="lowerRoman"/>
      <w:lvlText w:val="%9."/>
      <w:lvlJc w:val="right"/>
      <w:pPr>
        <w:ind w:left="6480" w:hanging="180"/>
      </w:pPr>
    </w:lvl>
  </w:abstractNum>
  <w:abstractNum w:abstractNumId="11">
    <w:nsid w:val="3A785920"/>
    <w:multiLevelType w:val="hybridMultilevel"/>
    <w:tmpl w:val="27C06762"/>
    <w:lvl w:ilvl="0" w:tplc="815043CC">
      <w:start w:val="1"/>
      <w:numFmt w:val="lowerLetter"/>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2">
    <w:nsid w:val="3B4A56F7"/>
    <w:multiLevelType w:val="hybridMultilevel"/>
    <w:tmpl w:val="11E6F066"/>
    <w:lvl w:ilvl="0" w:tplc="FF4A757C">
      <w:start w:val="1"/>
      <w:numFmt w:val="upperRoman"/>
      <w:lvlText w:val="%1"/>
      <w:lvlJc w:val="left"/>
      <w:pPr>
        <w:ind w:left="1522" w:hanging="134"/>
      </w:pPr>
      <w:rPr>
        <w:rFonts w:ascii="Arial" w:eastAsia="Arial" w:hAnsi="Arial" w:cs="Arial" w:hint="default"/>
        <w:spacing w:val="-2"/>
        <w:w w:val="100"/>
        <w:sz w:val="24"/>
        <w:szCs w:val="24"/>
      </w:rPr>
    </w:lvl>
    <w:lvl w:ilvl="1" w:tplc="7856EF90">
      <w:numFmt w:val="bullet"/>
      <w:lvlText w:val="•"/>
      <w:lvlJc w:val="left"/>
      <w:pPr>
        <w:ind w:left="2294" w:hanging="134"/>
      </w:pPr>
      <w:rPr>
        <w:rFonts w:hint="default"/>
      </w:rPr>
    </w:lvl>
    <w:lvl w:ilvl="2" w:tplc="0F3CC1CC">
      <w:numFmt w:val="bullet"/>
      <w:lvlText w:val="•"/>
      <w:lvlJc w:val="left"/>
      <w:pPr>
        <w:ind w:left="3069" w:hanging="134"/>
      </w:pPr>
      <w:rPr>
        <w:rFonts w:hint="default"/>
      </w:rPr>
    </w:lvl>
    <w:lvl w:ilvl="3" w:tplc="43BE36CC">
      <w:numFmt w:val="bullet"/>
      <w:lvlText w:val="•"/>
      <w:lvlJc w:val="left"/>
      <w:pPr>
        <w:ind w:left="3843" w:hanging="134"/>
      </w:pPr>
      <w:rPr>
        <w:rFonts w:hint="default"/>
      </w:rPr>
    </w:lvl>
    <w:lvl w:ilvl="4" w:tplc="810870DC">
      <w:numFmt w:val="bullet"/>
      <w:lvlText w:val="•"/>
      <w:lvlJc w:val="left"/>
      <w:pPr>
        <w:ind w:left="4618" w:hanging="134"/>
      </w:pPr>
      <w:rPr>
        <w:rFonts w:hint="default"/>
      </w:rPr>
    </w:lvl>
    <w:lvl w:ilvl="5" w:tplc="4BE01E0E">
      <w:numFmt w:val="bullet"/>
      <w:lvlText w:val="•"/>
      <w:lvlJc w:val="left"/>
      <w:pPr>
        <w:ind w:left="5392" w:hanging="134"/>
      </w:pPr>
      <w:rPr>
        <w:rFonts w:hint="default"/>
      </w:rPr>
    </w:lvl>
    <w:lvl w:ilvl="6" w:tplc="6DBEAAD4">
      <w:numFmt w:val="bullet"/>
      <w:lvlText w:val="•"/>
      <w:lvlJc w:val="left"/>
      <w:pPr>
        <w:ind w:left="6167" w:hanging="134"/>
      </w:pPr>
      <w:rPr>
        <w:rFonts w:hint="default"/>
      </w:rPr>
    </w:lvl>
    <w:lvl w:ilvl="7" w:tplc="330EFB62">
      <w:numFmt w:val="bullet"/>
      <w:lvlText w:val="•"/>
      <w:lvlJc w:val="left"/>
      <w:pPr>
        <w:ind w:left="6941" w:hanging="134"/>
      </w:pPr>
      <w:rPr>
        <w:rFonts w:hint="default"/>
      </w:rPr>
    </w:lvl>
    <w:lvl w:ilvl="8" w:tplc="89C00ECE">
      <w:numFmt w:val="bullet"/>
      <w:lvlText w:val="•"/>
      <w:lvlJc w:val="left"/>
      <w:pPr>
        <w:ind w:left="7716" w:hanging="134"/>
      </w:pPr>
      <w:rPr>
        <w:rFonts w:hint="default"/>
      </w:rPr>
    </w:lvl>
  </w:abstractNum>
  <w:abstractNum w:abstractNumId="13">
    <w:nsid w:val="3C6E1955"/>
    <w:multiLevelType w:val="hybridMultilevel"/>
    <w:tmpl w:val="BAF02B3A"/>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4">
    <w:nsid w:val="418306B2"/>
    <w:multiLevelType w:val="hybridMultilevel"/>
    <w:tmpl w:val="F0E2A664"/>
    <w:lvl w:ilvl="0" w:tplc="F21827AA">
      <w:start w:val="1"/>
      <w:numFmt w:val="lowerLetter"/>
      <w:lvlText w:val="%1)"/>
      <w:lvlJc w:val="left"/>
      <w:pPr>
        <w:ind w:left="1440" w:hanging="360"/>
      </w:pPr>
      <w:rPr>
        <w:rFonts w:hint="default"/>
      </w:rPr>
    </w:lvl>
    <w:lvl w:ilvl="1" w:tplc="04160019" w:tentative="1">
      <w:start w:val="1"/>
      <w:numFmt w:val="lowerLetter"/>
      <w:lvlText w:val="%2."/>
      <w:lvlJc w:val="left"/>
      <w:pPr>
        <w:ind w:left="2160" w:hanging="360"/>
      </w:pPr>
    </w:lvl>
    <w:lvl w:ilvl="2" w:tplc="0416001B" w:tentative="1">
      <w:start w:val="1"/>
      <w:numFmt w:val="lowerRoman"/>
      <w:lvlText w:val="%3."/>
      <w:lvlJc w:val="right"/>
      <w:pPr>
        <w:ind w:left="2880" w:hanging="180"/>
      </w:pPr>
    </w:lvl>
    <w:lvl w:ilvl="3" w:tplc="0416000F" w:tentative="1">
      <w:start w:val="1"/>
      <w:numFmt w:val="decimal"/>
      <w:lvlText w:val="%4."/>
      <w:lvlJc w:val="left"/>
      <w:pPr>
        <w:ind w:left="3600" w:hanging="360"/>
      </w:pPr>
    </w:lvl>
    <w:lvl w:ilvl="4" w:tplc="04160019" w:tentative="1">
      <w:start w:val="1"/>
      <w:numFmt w:val="lowerLetter"/>
      <w:lvlText w:val="%5."/>
      <w:lvlJc w:val="left"/>
      <w:pPr>
        <w:ind w:left="4320" w:hanging="360"/>
      </w:pPr>
    </w:lvl>
    <w:lvl w:ilvl="5" w:tplc="0416001B" w:tentative="1">
      <w:start w:val="1"/>
      <w:numFmt w:val="lowerRoman"/>
      <w:lvlText w:val="%6."/>
      <w:lvlJc w:val="right"/>
      <w:pPr>
        <w:ind w:left="5040" w:hanging="180"/>
      </w:pPr>
    </w:lvl>
    <w:lvl w:ilvl="6" w:tplc="0416000F" w:tentative="1">
      <w:start w:val="1"/>
      <w:numFmt w:val="decimal"/>
      <w:lvlText w:val="%7."/>
      <w:lvlJc w:val="left"/>
      <w:pPr>
        <w:ind w:left="5760" w:hanging="360"/>
      </w:pPr>
    </w:lvl>
    <w:lvl w:ilvl="7" w:tplc="04160019" w:tentative="1">
      <w:start w:val="1"/>
      <w:numFmt w:val="lowerLetter"/>
      <w:lvlText w:val="%8."/>
      <w:lvlJc w:val="left"/>
      <w:pPr>
        <w:ind w:left="6480" w:hanging="360"/>
      </w:pPr>
    </w:lvl>
    <w:lvl w:ilvl="8" w:tplc="0416001B" w:tentative="1">
      <w:start w:val="1"/>
      <w:numFmt w:val="lowerRoman"/>
      <w:lvlText w:val="%9."/>
      <w:lvlJc w:val="right"/>
      <w:pPr>
        <w:ind w:left="7200" w:hanging="180"/>
      </w:pPr>
    </w:lvl>
  </w:abstractNum>
  <w:abstractNum w:abstractNumId="15">
    <w:nsid w:val="44355527"/>
    <w:multiLevelType w:val="hybridMultilevel"/>
    <w:tmpl w:val="E4505DC4"/>
    <w:lvl w:ilvl="0" w:tplc="98BA9202">
      <w:start w:val="1"/>
      <w:numFmt w:val="upperRoman"/>
      <w:lvlText w:val="%1"/>
      <w:lvlJc w:val="left"/>
      <w:pPr>
        <w:ind w:left="2088" w:hanging="134"/>
      </w:pPr>
      <w:rPr>
        <w:rFonts w:ascii="Arial" w:eastAsia="Arial" w:hAnsi="Arial" w:cs="Arial" w:hint="default"/>
        <w:spacing w:val="-34"/>
        <w:w w:val="100"/>
        <w:sz w:val="24"/>
        <w:szCs w:val="24"/>
      </w:rPr>
    </w:lvl>
    <w:lvl w:ilvl="1" w:tplc="CCB26032">
      <w:start w:val="1"/>
      <w:numFmt w:val="lowerLetter"/>
      <w:lvlText w:val="%2)"/>
      <w:lvlJc w:val="left"/>
      <w:pPr>
        <w:ind w:left="2656" w:hanging="568"/>
      </w:pPr>
      <w:rPr>
        <w:rFonts w:ascii="Arial" w:eastAsia="Arial" w:hAnsi="Arial" w:cs="Arial" w:hint="default"/>
        <w:spacing w:val="-1"/>
        <w:w w:val="100"/>
        <w:sz w:val="24"/>
        <w:szCs w:val="24"/>
      </w:rPr>
    </w:lvl>
    <w:lvl w:ilvl="2" w:tplc="DA06B08C">
      <w:numFmt w:val="bullet"/>
      <w:lvlText w:val="•"/>
      <w:lvlJc w:val="left"/>
      <w:pPr>
        <w:ind w:left="3393" w:hanging="568"/>
      </w:pPr>
      <w:rPr>
        <w:rFonts w:hint="default"/>
      </w:rPr>
    </w:lvl>
    <w:lvl w:ilvl="3" w:tplc="80188A8E">
      <w:numFmt w:val="bullet"/>
      <w:lvlText w:val="•"/>
      <w:lvlJc w:val="left"/>
      <w:pPr>
        <w:ind w:left="4127" w:hanging="568"/>
      </w:pPr>
      <w:rPr>
        <w:rFonts w:hint="default"/>
      </w:rPr>
    </w:lvl>
    <w:lvl w:ilvl="4" w:tplc="DEE6E202">
      <w:numFmt w:val="bullet"/>
      <w:lvlText w:val="•"/>
      <w:lvlJc w:val="left"/>
      <w:pPr>
        <w:ind w:left="4861" w:hanging="568"/>
      </w:pPr>
      <w:rPr>
        <w:rFonts w:hint="default"/>
      </w:rPr>
    </w:lvl>
    <w:lvl w:ilvl="5" w:tplc="F3B2AA1C">
      <w:numFmt w:val="bullet"/>
      <w:lvlText w:val="•"/>
      <w:lvlJc w:val="left"/>
      <w:pPr>
        <w:ind w:left="5595" w:hanging="568"/>
      </w:pPr>
      <w:rPr>
        <w:rFonts w:hint="default"/>
      </w:rPr>
    </w:lvl>
    <w:lvl w:ilvl="6" w:tplc="6E18E64C">
      <w:numFmt w:val="bullet"/>
      <w:lvlText w:val="•"/>
      <w:lvlJc w:val="left"/>
      <w:pPr>
        <w:ind w:left="6329" w:hanging="568"/>
      </w:pPr>
      <w:rPr>
        <w:rFonts w:hint="default"/>
      </w:rPr>
    </w:lvl>
    <w:lvl w:ilvl="7" w:tplc="73FE6434">
      <w:numFmt w:val="bullet"/>
      <w:lvlText w:val="•"/>
      <w:lvlJc w:val="left"/>
      <w:pPr>
        <w:ind w:left="7063" w:hanging="568"/>
      </w:pPr>
      <w:rPr>
        <w:rFonts w:hint="default"/>
      </w:rPr>
    </w:lvl>
    <w:lvl w:ilvl="8" w:tplc="B8122DBC">
      <w:numFmt w:val="bullet"/>
      <w:lvlText w:val="•"/>
      <w:lvlJc w:val="left"/>
      <w:pPr>
        <w:ind w:left="7797" w:hanging="568"/>
      </w:pPr>
      <w:rPr>
        <w:rFonts w:hint="default"/>
      </w:rPr>
    </w:lvl>
  </w:abstractNum>
  <w:abstractNum w:abstractNumId="16">
    <w:nsid w:val="47DB69DA"/>
    <w:multiLevelType w:val="hybridMultilevel"/>
    <w:tmpl w:val="342E1BDA"/>
    <w:lvl w:ilvl="0" w:tplc="9ECA3D48">
      <w:start w:val="1"/>
      <w:numFmt w:val="upperRoman"/>
      <w:lvlText w:val="%1 -"/>
      <w:lvlJc w:val="righ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7">
    <w:nsid w:val="47DF6F46"/>
    <w:multiLevelType w:val="hybridMultilevel"/>
    <w:tmpl w:val="4094E5F6"/>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8">
    <w:nsid w:val="4A4A47EF"/>
    <w:multiLevelType w:val="hybridMultilevel"/>
    <w:tmpl w:val="073AB4DE"/>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9">
    <w:nsid w:val="4BBE7760"/>
    <w:multiLevelType w:val="hybridMultilevel"/>
    <w:tmpl w:val="DCCE71BE"/>
    <w:lvl w:ilvl="0" w:tplc="6AACE684">
      <w:start w:val="1"/>
      <w:numFmt w:val="lowerLetter"/>
      <w:lvlText w:val="%1)"/>
      <w:lvlJc w:val="left"/>
      <w:pPr>
        <w:ind w:left="3666" w:hanging="1965"/>
      </w:pPr>
      <w:rPr>
        <w:rFonts w:hint="default"/>
      </w:rPr>
    </w:lvl>
    <w:lvl w:ilvl="1" w:tplc="04160019" w:tentative="1">
      <w:start w:val="1"/>
      <w:numFmt w:val="lowerLetter"/>
      <w:lvlText w:val="%2."/>
      <w:lvlJc w:val="left"/>
      <w:pPr>
        <w:ind w:left="2781" w:hanging="360"/>
      </w:pPr>
    </w:lvl>
    <w:lvl w:ilvl="2" w:tplc="0416001B" w:tentative="1">
      <w:start w:val="1"/>
      <w:numFmt w:val="lowerRoman"/>
      <w:lvlText w:val="%3."/>
      <w:lvlJc w:val="right"/>
      <w:pPr>
        <w:ind w:left="3501" w:hanging="180"/>
      </w:pPr>
    </w:lvl>
    <w:lvl w:ilvl="3" w:tplc="0416000F" w:tentative="1">
      <w:start w:val="1"/>
      <w:numFmt w:val="decimal"/>
      <w:lvlText w:val="%4."/>
      <w:lvlJc w:val="left"/>
      <w:pPr>
        <w:ind w:left="4221" w:hanging="360"/>
      </w:pPr>
    </w:lvl>
    <w:lvl w:ilvl="4" w:tplc="04160019" w:tentative="1">
      <w:start w:val="1"/>
      <w:numFmt w:val="lowerLetter"/>
      <w:lvlText w:val="%5."/>
      <w:lvlJc w:val="left"/>
      <w:pPr>
        <w:ind w:left="4941" w:hanging="360"/>
      </w:pPr>
    </w:lvl>
    <w:lvl w:ilvl="5" w:tplc="0416001B" w:tentative="1">
      <w:start w:val="1"/>
      <w:numFmt w:val="lowerRoman"/>
      <w:lvlText w:val="%6."/>
      <w:lvlJc w:val="right"/>
      <w:pPr>
        <w:ind w:left="5661" w:hanging="180"/>
      </w:pPr>
    </w:lvl>
    <w:lvl w:ilvl="6" w:tplc="0416000F" w:tentative="1">
      <w:start w:val="1"/>
      <w:numFmt w:val="decimal"/>
      <w:lvlText w:val="%7."/>
      <w:lvlJc w:val="left"/>
      <w:pPr>
        <w:ind w:left="6381" w:hanging="360"/>
      </w:pPr>
    </w:lvl>
    <w:lvl w:ilvl="7" w:tplc="04160019" w:tentative="1">
      <w:start w:val="1"/>
      <w:numFmt w:val="lowerLetter"/>
      <w:lvlText w:val="%8."/>
      <w:lvlJc w:val="left"/>
      <w:pPr>
        <w:ind w:left="7101" w:hanging="360"/>
      </w:pPr>
    </w:lvl>
    <w:lvl w:ilvl="8" w:tplc="0416001B" w:tentative="1">
      <w:start w:val="1"/>
      <w:numFmt w:val="lowerRoman"/>
      <w:lvlText w:val="%9."/>
      <w:lvlJc w:val="right"/>
      <w:pPr>
        <w:ind w:left="7821" w:hanging="180"/>
      </w:pPr>
    </w:lvl>
  </w:abstractNum>
  <w:abstractNum w:abstractNumId="20">
    <w:nsid w:val="52426F9A"/>
    <w:multiLevelType w:val="hybridMultilevel"/>
    <w:tmpl w:val="B2A84CCC"/>
    <w:lvl w:ilvl="0" w:tplc="5F4089A2">
      <w:start w:val="1"/>
      <w:numFmt w:val="lowerLetter"/>
      <w:lvlText w:val="%1)"/>
      <w:lvlJc w:val="left"/>
      <w:pPr>
        <w:ind w:left="3195" w:hanging="360"/>
      </w:pPr>
      <w:rPr>
        <w:rFonts w:hint="default"/>
      </w:rPr>
    </w:lvl>
    <w:lvl w:ilvl="1" w:tplc="04160019" w:tentative="1">
      <w:start w:val="1"/>
      <w:numFmt w:val="lowerLetter"/>
      <w:lvlText w:val="%2."/>
      <w:lvlJc w:val="left"/>
      <w:pPr>
        <w:ind w:left="3915" w:hanging="360"/>
      </w:pPr>
    </w:lvl>
    <w:lvl w:ilvl="2" w:tplc="0416001B" w:tentative="1">
      <w:start w:val="1"/>
      <w:numFmt w:val="lowerRoman"/>
      <w:lvlText w:val="%3."/>
      <w:lvlJc w:val="right"/>
      <w:pPr>
        <w:ind w:left="4635" w:hanging="180"/>
      </w:pPr>
    </w:lvl>
    <w:lvl w:ilvl="3" w:tplc="0416000F" w:tentative="1">
      <w:start w:val="1"/>
      <w:numFmt w:val="decimal"/>
      <w:lvlText w:val="%4."/>
      <w:lvlJc w:val="left"/>
      <w:pPr>
        <w:ind w:left="5355" w:hanging="360"/>
      </w:pPr>
    </w:lvl>
    <w:lvl w:ilvl="4" w:tplc="04160019" w:tentative="1">
      <w:start w:val="1"/>
      <w:numFmt w:val="lowerLetter"/>
      <w:lvlText w:val="%5."/>
      <w:lvlJc w:val="left"/>
      <w:pPr>
        <w:ind w:left="6075" w:hanging="360"/>
      </w:pPr>
    </w:lvl>
    <w:lvl w:ilvl="5" w:tplc="0416001B" w:tentative="1">
      <w:start w:val="1"/>
      <w:numFmt w:val="lowerRoman"/>
      <w:lvlText w:val="%6."/>
      <w:lvlJc w:val="right"/>
      <w:pPr>
        <w:ind w:left="6795" w:hanging="180"/>
      </w:pPr>
    </w:lvl>
    <w:lvl w:ilvl="6" w:tplc="0416000F" w:tentative="1">
      <w:start w:val="1"/>
      <w:numFmt w:val="decimal"/>
      <w:lvlText w:val="%7."/>
      <w:lvlJc w:val="left"/>
      <w:pPr>
        <w:ind w:left="7515" w:hanging="360"/>
      </w:pPr>
    </w:lvl>
    <w:lvl w:ilvl="7" w:tplc="04160019" w:tentative="1">
      <w:start w:val="1"/>
      <w:numFmt w:val="lowerLetter"/>
      <w:lvlText w:val="%8."/>
      <w:lvlJc w:val="left"/>
      <w:pPr>
        <w:ind w:left="8235" w:hanging="360"/>
      </w:pPr>
    </w:lvl>
    <w:lvl w:ilvl="8" w:tplc="0416001B" w:tentative="1">
      <w:start w:val="1"/>
      <w:numFmt w:val="lowerRoman"/>
      <w:lvlText w:val="%9."/>
      <w:lvlJc w:val="right"/>
      <w:pPr>
        <w:ind w:left="8955" w:hanging="180"/>
      </w:pPr>
    </w:lvl>
  </w:abstractNum>
  <w:abstractNum w:abstractNumId="21">
    <w:nsid w:val="52FB3D23"/>
    <w:multiLevelType w:val="hybridMultilevel"/>
    <w:tmpl w:val="50A89BE8"/>
    <w:lvl w:ilvl="0" w:tplc="9ECA3D48">
      <w:start w:val="1"/>
      <w:numFmt w:val="upperRoman"/>
      <w:lvlText w:val="%1 -"/>
      <w:lvlJc w:val="righ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2">
    <w:nsid w:val="53B923DD"/>
    <w:multiLevelType w:val="hybridMultilevel"/>
    <w:tmpl w:val="0B12F60A"/>
    <w:lvl w:ilvl="0" w:tplc="6ED2CEEC">
      <w:start w:val="1"/>
      <w:numFmt w:val="upperRoman"/>
      <w:lvlText w:val="%1"/>
      <w:lvlJc w:val="left"/>
      <w:pPr>
        <w:ind w:left="2088" w:hanging="134"/>
      </w:pPr>
      <w:rPr>
        <w:rFonts w:ascii="Arial" w:eastAsia="Arial" w:hAnsi="Arial" w:cs="Arial" w:hint="default"/>
        <w:spacing w:val="-33"/>
        <w:w w:val="100"/>
        <w:sz w:val="24"/>
        <w:szCs w:val="24"/>
      </w:rPr>
    </w:lvl>
    <w:lvl w:ilvl="1" w:tplc="AF003B48">
      <w:start w:val="1"/>
      <w:numFmt w:val="lowerLetter"/>
      <w:lvlText w:val="%2)"/>
      <w:lvlJc w:val="left"/>
      <w:pPr>
        <w:ind w:left="2656" w:hanging="568"/>
      </w:pPr>
      <w:rPr>
        <w:rFonts w:ascii="Arial" w:eastAsia="Arial" w:hAnsi="Arial" w:cs="Arial" w:hint="default"/>
        <w:spacing w:val="-2"/>
        <w:w w:val="100"/>
        <w:sz w:val="24"/>
        <w:szCs w:val="24"/>
      </w:rPr>
    </w:lvl>
    <w:lvl w:ilvl="2" w:tplc="C9FC7D40">
      <w:numFmt w:val="bullet"/>
      <w:lvlText w:val="•"/>
      <w:lvlJc w:val="left"/>
      <w:pPr>
        <w:ind w:left="3393" w:hanging="568"/>
      </w:pPr>
      <w:rPr>
        <w:rFonts w:hint="default"/>
      </w:rPr>
    </w:lvl>
    <w:lvl w:ilvl="3" w:tplc="7BE0A044">
      <w:numFmt w:val="bullet"/>
      <w:lvlText w:val="•"/>
      <w:lvlJc w:val="left"/>
      <w:pPr>
        <w:ind w:left="4127" w:hanging="568"/>
      </w:pPr>
      <w:rPr>
        <w:rFonts w:hint="default"/>
      </w:rPr>
    </w:lvl>
    <w:lvl w:ilvl="4" w:tplc="CD06167C">
      <w:numFmt w:val="bullet"/>
      <w:lvlText w:val="•"/>
      <w:lvlJc w:val="left"/>
      <w:pPr>
        <w:ind w:left="4861" w:hanging="568"/>
      </w:pPr>
      <w:rPr>
        <w:rFonts w:hint="default"/>
      </w:rPr>
    </w:lvl>
    <w:lvl w:ilvl="5" w:tplc="1C6A8FBA">
      <w:numFmt w:val="bullet"/>
      <w:lvlText w:val="•"/>
      <w:lvlJc w:val="left"/>
      <w:pPr>
        <w:ind w:left="5595" w:hanging="568"/>
      </w:pPr>
      <w:rPr>
        <w:rFonts w:hint="default"/>
      </w:rPr>
    </w:lvl>
    <w:lvl w:ilvl="6" w:tplc="39C47588">
      <w:numFmt w:val="bullet"/>
      <w:lvlText w:val="•"/>
      <w:lvlJc w:val="left"/>
      <w:pPr>
        <w:ind w:left="6329" w:hanging="568"/>
      </w:pPr>
      <w:rPr>
        <w:rFonts w:hint="default"/>
      </w:rPr>
    </w:lvl>
    <w:lvl w:ilvl="7" w:tplc="475E5A80">
      <w:numFmt w:val="bullet"/>
      <w:lvlText w:val="•"/>
      <w:lvlJc w:val="left"/>
      <w:pPr>
        <w:ind w:left="7063" w:hanging="568"/>
      </w:pPr>
      <w:rPr>
        <w:rFonts w:hint="default"/>
      </w:rPr>
    </w:lvl>
    <w:lvl w:ilvl="8" w:tplc="3984D652">
      <w:numFmt w:val="bullet"/>
      <w:lvlText w:val="•"/>
      <w:lvlJc w:val="left"/>
      <w:pPr>
        <w:ind w:left="7797" w:hanging="568"/>
      </w:pPr>
      <w:rPr>
        <w:rFonts w:hint="default"/>
      </w:rPr>
    </w:lvl>
  </w:abstractNum>
  <w:abstractNum w:abstractNumId="23">
    <w:nsid w:val="55752509"/>
    <w:multiLevelType w:val="hybridMultilevel"/>
    <w:tmpl w:val="0C8A8B5C"/>
    <w:lvl w:ilvl="0" w:tplc="9ECA3D48">
      <w:start w:val="1"/>
      <w:numFmt w:val="upperRoman"/>
      <w:lvlText w:val="%1 -"/>
      <w:lvlJc w:val="righ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4">
    <w:nsid w:val="5BEA714A"/>
    <w:multiLevelType w:val="hybridMultilevel"/>
    <w:tmpl w:val="F90CF656"/>
    <w:lvl w:ilvl="0" w:tplc="7E0062C0">
      <w:start w:val="1"/>
      <w:numFmt w:val="lowerLetter"/>
      <w:lvlText w:val="%1)"/>
      <w:lvlJc w:val="left"/>
      <w:pPr>
        <w:ind w:left="2628" w:hanging="360"/>
      </w:pPr>
      <w:rPr>
        <w:rFonts w:hint="default"/>
      </w:rPr>
    </w:lvl>
    <w:lvl w:ilvl="1" w:tplc="04160019" w:tentative="1">
      <w:start w:val="1"/>
      <w:numFmt w:val="lowerLetter"/>
      <w:lvlText w:val="%2."/>
      <w:lvlJc w:val="left"/>
      <w:pPr>
        <w:ind w:left="3348" w:hanging="360"/>
      </w:pPr>
    </w:lvl>
    <w:lvl w:ilvl="2" w:tplc="0416001B" w:tentative="1">
      <w:start w:val="1"/>
      <w:numFmt w:val="lowerRoman"/>
      <w:lvlText w:val="%3."/>
      <w:lvlJc w:val="right"/>
      <w:pPr>
        <w:ind w:left="4068" w:hanging="180"/>
      </w:pPr>
    </w:lvl>
    <w:lvl w:ilvl="3" w:tplc="0416000F" w:tentative="1">
      <w:start w:val="1"/>
      <w:numFmt w:val="decimal"/>
      <w:lvlText w:val="%4."/>
      <w:lvlJc w:val="left"/>
      <w:pPr>
        <w:ind w:left="4788" w:hanging="360"/>
      </w:pPr>
    </w:lvl>
    <w:lvl w:ilvl="4" w:tplc="04160019" w:tentative="1">
      <w:start w:val="1"/>
      <w:numFmt w:val="lowerLetter"/>
      <w:lvlText w:val="%5."/>
      <w:lvlJc w:val="left"/>
      <w:pPr>
        <w:ind w:left="5508" w:hanging="360"/>
      </w:pPr>
    </w:lvl>
    <w:lvl w:ilvl="5" w:tplc="0416001B" w:tentative="1">
      <w:start w:val="1"/>
      <w:numFmt w:val="lowerRoman"/>
      <w:lvlText w:val="%6."/>
      <w:lvlJc w:val="right"/>
      <w:pPr>
        <w:ind w:left="6228" w:hanging="180"/>
      </w:pPr>
    </w:lvl>
    <w:lvl w:ilvl="6" w:tplc="0416000F" w:tentative="1">
      <w:start w:val="1"/>
      <w:numFmt w:val="decimal"/>
      <w:lvlText w:val="%7."/>
      <w:lvlJc w:val="left"/>
      <w:pPr>
        <w:ind w:left="6948" w:hanging="360"/>
      </w:pPr>
    </w:lvl>
    <w:lvl w:ilvl="7" w:tplc="04160019" w:tentative="1">
      <w:start w:val="1"/>
      <w:numFmt w:val="lowerLetter"/>
      <w:lvlText w:val="%8."/>
      <w:lvlJc w:val="left"/>
      <w:pPr>
        <w:ind w:left="7668" w:hanging="360"/>
      </w:pPr>
    </w:lvl>
    <w:lvl w:ilvl="8" w:tplc="0416001B" w:tentative="1">
      <w:start w:val="1"/>
      <w:numFmt w:val="lowerRoman"/>
      <w:lvlText w:val="%9."/>
      <w:lvlJc w:val="right"/>
      <w:pPr>
        <w:ind w:left="8388" w:hanging="180"/>
      </w:pPr>
    </w:lvl>
  </w:abstractNum>
  <w:abstractNum w:abstractNumId="25">
    <w:nsid w:val="6CF82CBD"/>
    <w:multiLevelType w:val="hybridMultilevel"/>
    <w:tmpl w:val="FA02D26E"/>
    <w:lvl w:ilvl="0" w:tplc="F21827AA">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6">
    <w:nsid w:val="6F6257E6"/>
    <w:multiLevelType w:val="hybridMultilevel"/>
    <w:tmpl w:val="D1146710"/>
    <w:lvl w:ilvl="0" w:tplc="3E9EBAA8">
      <w:start w:val="1"/>
      <w:numFmt w:val="upperRoman"/>
      <w:lvlText w:val="%1"/>
      <w:lvlJc w:val="left"/>
      <w:pPr>
        <w:ind w:left="2088" w:hanging="134"/>
      </w:pPr>
      <w:rPr>
        <w:rFonts w:ascii="Arial" w:eastAsia="Arial" w:hAnsi="Arial" w:cs="Arial" w:hint="default"/>
        <w:spacing w:val="-2"/>
        <w:w w:val="100"/>
        <w:sz w:val="24"/>
        <w:szCs w:val="24"/>
      </w:rPr>
    </w:lvl>
    <w:lvl w:ilvl="1" w:tplc="3D4A9A72">
      <w:numFmt w:val="bullet"/>
      <w:lvlText w:val="•"/>
      <w:lvlJc w:val="left"/>
      <w:pPr>
        <w:ind w:left="2798" w:hanging="134"/>
      </w:pPr>
      <w:rPr>
        <w:rFonts w:hint="default"/>
      </w:rPr>
    </w:lvl>
    <w:lvl w:ilvl="2" w:tplc="770A3B6E">
      <w:numFmt w:val="bullet"/>
      <w:lvlText w:val="•"/>
      <w:lvlJc w:val="left"/>
      <w:pPr>
        <w:ind w:left="3517" w:hanging="134"/>
      </w:pPr>
      <w:rPr>
        <w:rFonts w:hint="default"/>
      </w:rPr>
    </w:lvl>
    <w:lvl w:ilvl="3" w:tplc="41F85D92">
      <w:numFmt w:val="bullet"/>
      <w:lvlText w:val="•"/>
      <w:lvlJc w:val="left"/>
      <w:pPr>
        <w:ind w:left="4235" w:hanging="134"/>
      </w:pPr>
      <w:rPr>
        <w:rFonts w:hint="default"/>
      </w:rPr>
    </w:lvl>
    <w:lvl w:ilvl="4" w:tplc="44109206">
      <w:numFmt w:val="bullet"/>
      <w:lvlText w:val="•"/>
      <w:lvlJc w:val="left"/>
      <w:pPr>
        <w:ind w:left="4954" w:hanging="134"/>
      </w:pPr>
      <w:rPr>
        <w:rFonts w:hint="default"/>
      </w:rPr>
    </w:lvl>
    <w:lvl w:ilvl="5" w:tplc="7E28652A">
      <w:numFmt w:val="bullet"/>
      <w:lvlText w:val="•"/>
      <w:lvlJc w:val="left"/>
      <w:pPr>
        <w:ind w:left="5672" w:hanging="134"/>
      </w:pPr>
      <w:rPr>
        <w:rFonts w:hint="default"/>
      </w:rPr>
    </w:lvl>
    <w:lvl w:ilvl="6" w:tplc="567EA2CE">
      <w:numFmt w:val="bullet"/>
      <w:lvlText w:val="•"/>
      <w:lvlJc w:val="left"/>
      <w:pPr>
        <w:ind w:left="6391" w:hanging="134"/>
      </w:pPr>
      <w:rPr>
        <w:rFonts w:hint="default"/>
      </w:rPr>
    </w:lvl>
    <w:lvl w:ilvl="7" w:tplc="4776CC64">
      <w:numFmt w:val="bullet"/>
      <w:lvlText w:val="•"/>
      <w:lvlJc w:val="left"/>
      <w:pPr>
        <w:ind w:left="7109" w:hanging="134"/>
      </w:pPr>
      <w:rPr>
        <w:rFonts w:hint="default"/>
      </w:rPr>
    </w:lvl>
    <w:lvl w:ilvl="8" w:tplc="BF3CF908">
      <w:numFmt w:val="bullet"/>
      <w:lvlText w:val="•"/>
      <w:lvlJc w:val="left"/>
      <w:pPr>
        <w:ind w:left="7828" w:hanging="134"/>
      </w:pPr>
      <w:rPr>
        <w:rFonts w:hint="default"/>
      </w:rPr>
    </w:lvl>
  </w:abstractNum>
  <w:abstractNum w:abstractNumId="27">
    <w:nsid w:val="6FA55CE8"/>
    <w:multiLevelType w:val="hybridMultilevel"/>
    <w:tmpl w:val="11008050"/>
    <w:lvl w:ilvl="0" w:tplc="1E642F2A">
      <w:start w:val="1"/>
      <w:numFmt w:val="upperRoman"/>
      <w:lvlText w:val="%1 - "/>
      <w:lvlJc w:val="left"/>
      <w:pPr>
        <w:ind w:left="720" w:hanging="360"/>
      </w:pPr>
      <w:rPr>
        <w:rFonts w:hint="default"/>
        <w:b/>
        <w:i w:val="0"/>
        <w:strike w:val="0"/>
        <w:dstrike w:val="0"/>
        <w:vanish w:val="0"/>
        <w:color w:val="000000"/>
        <w:spacing w:val="-1"/>
        <w:w w:val="99"/>
        <w:sz w:val="24"/>
        <w:szCs w:val="24"/>
        <w:vertAlign w:val="baseline"/>
        <w14:shadow w14:blurRad="0" w14:dist="0" w14:dir="0" w14:sx="0" w14:sy="0" w14:kx="0" w14:ky="0" w14:algn="none">
          <w14:srgbClr w14:val="000000"/>
        </w14:shadow>
        <w14:textOutline w14:w="0" w14:cap="rnd" w14:cmpd="sng" w14:algn="ctr">
          <w14:noFill/>
          <w14:prstDash w14:val="solid"/>
          <w14:bevel/>
        </w14:textOutline>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8">
    <w:nsid w:val="73DE51A0"/>
    <w:multiLevelType w:val="hybridMultilevel"/>
    <w:tmpl w:val="4B2AEB22"/>
    <w:lvl w:ilvl="0" w:tplc="9ECA3D48">
      <w:start w:val="1"/>
      <w:numFmt w:val="upperRoman"/>
      <w:lvlText w:val="%1 -"/>
      <w:lvlJc w:val="righ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9">
    <w:nsid w:val="76444E7A"/>
    <w:multiLevelType w:val="hybridMultilevel"/>
    <w:tmpl w:val="B33A3774"/>
    <w:lvl w:ilvl="0" w:tplc="9ECA3D48">
      <w:start w:val="1"/>
      <w:numFmt w:val="upperRoman"/>
      <w:lvlText w:val="%1 -"/>
      <w:lvlJc w:val="righ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0">
    <w:nsid w:val="7B497890"/>
    <w:multiLevelType w:val="hybridMultilevel"/>
    <w:tmpl w:val="E624B72C"/>
    <w:lvl w:ilvl="0" w:tplc="9ECA3D48">
      <w:start w:val="1"/>
      <w:numFmt w:val="upperRoman"/>
      <w:lvlText w:val="%1 -"/>
      <w:lvlJc w:val="righ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1">
    <w:nsid w:val="7E666585"/>
    <w:multiLevelType w:val="hybridMultilevel"/>
    <w:tmpl w:val="E8466508"/>
    <w:lvl w:ilvl="0" w:tplc="F21827AA">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8"/>
  </w:num>
  <w:num w:numId="2">
    <w:abstractNumId w:val="19"/>
  </w:num>
  <w:num w:numId="3">
    <w:abstractNumId w:val="3"/>
  </w:num>
  <w:num w:numId="4">
    <w:abstractNumId w:val="11"/>
  </w:num>
  <w:num w:numId="5">
    <w:abstractNumId w:val="4"/>
  </w:num>
  <w:num w:numId="6">
    <w:abstractNumId w:val="6"/>
  </w:num>
  <w:num w:numId="7">
    <w:abstractNumId w:val="1"/>
  </w:num>
  <w:num w:numId="8">
    <w:abstractNumId w:val="25"/>
  </w:num>
  <w:num w:numId="9">
    <w:abstractNumId w:val="21"/>
  </w:num>
  <w:num w:numId="10">
    <w:abstractNumId w:val="28"/>
  </w:num>
  <w:num w:numId="11">
    <w:abstractNumId w:val="29"/>
  </w:num>
  <w:num w:numId="12">
    <w:abstractNumId w:val="31"/>
  </w:num>
  <w:num w:numId="13">
    <w:abstractNumId w:val="30"/>
  </w:num>
  <w:num w:numId="14">
    <w:abstractNumId w:val="16"/>
  </w:num>
  <w:num w:numId="15">
    <w:abstractNumId w:val="7"/>
  </w:num>
  <w:num w:numId="16">
    <w:abstractNumId w:val="14"/>
  </w:num>
  <w:num w:numId="17">
    <w:abstractNumId w:val="23"/>
  </w:num>
  <w:num w:numId="18">
    <w:abstractNumId w:val="9"/>
  </w:num>
  <w:num w:numId="19">
    <w:abstractNumId w:val="24"/>
  </w:num>
  <w:num w:numId="20">
    <w:abstractNumId w:val="20"/>
  </w:num>
  <w:num w:numId="21">
    <w:abstractNumId w:val="22"/>
  </w:num>
  <w:num w:numId="22">
    <w:abstractNumId w:val="15"/>
  </w:num>
  <w:num w:numId="23">
    <w:abstractNumId w:val="26"/>
  </w:num>
  <w:num w:numId="24">
    <w:abstractNumId w:val="2"/>
  </w:num>
  <w:num w:numId="25">
    <w:abstractNumId w:val="12"/>
  </w:num>
  <w:num w:numId="26">
    <w:abstractNumId w:val="27"/>
  </w:num>
  <w:num w:numId="27">
    <w:abstractNumId w:val="17"/>
  </w:num>
  <w:num w:numId="28">
    <w:abstractNumId w:val="18"/>
  </w:num>
  <w:num w:numId="29">
    <w:abstractNumId w:val="5"/>
  </w:num>
  <w:num w:numId="30">
    <w:abstractNumId w:val="13"/>
  </w:num>
  <w:num w:numId="31">
    <w:abstractNumId w:val="0"/>
  </w:num>
  <w:num w:numId="3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348E1"/>
    <w:rsid w:val="000052E3"/>
    <w:rsid w:val="000065E0"/>
    <w:rsid w:val="00010B53"/>
    <w:rsid w:val="000112D7"/>
    <w:rsid w:val="0001246B"/>
    <w:rsid w:val="00022BCE"/>
    <w:rsid w:val="00025BE5"/>
    <w:rsid w:val="00027DFF"/>
    <w:rsid w:val="00036800"/>
    <w:rsid w:val="00036BEC"/>
    <w:rsid w:val="000459AB"/>
    <w:rsid w:val="0005248D"/>
    <w:rsid w:val="00052ABF"/>
    <w:rsid w:val="000538E8"/>
    <w:rsid w:val="00063060"/>
    <w:rsid w:val="00066B1A"/>
    <w:rsid w:val="00074380"/>
    <w:rsid w:val="0009067C"/>
    <w:rsid w:val="00091120"/>
    <w:rsid w:val="00091323"/>
    <w:rsid w:val="000A6D52"/>
    <w:rsid w:val="000A7009"/>
    <w:rsid w:val="000B2AB4"/>
    <w:rsid w:val="000B3269"/>
    <w:rsid w:val="000B3D57"/>
    <w:rsid w:val="000B530B"/>
    <w:rsid w:val="000C1953"/>
    <w:rsid w:val="000C3499"/>
    <w:rsid w:val="000D7DD1"/>
    <w:rsid w:val="000E22DE"/>
    <w:rsid w:val="000E592F"/>
    <w:rsid w:val="000F5BC0"/>
    <w:rsid w:val="000F5ED0"/>
    <w:rsid w:val="00111912"/>
    <w:rsid w:val="00114B14"/>
    <w:rsid w:val="00121648"/>
    <w:rsid w:val="00124888"/>
    <w:rsid w:val="001319FE"/>
    <w:rsid w:val="00152E93"/>
    <w:rsid w:val="00154A12"/>
    <w:rsid w:val="00156513"/>
    <w:rsid w:val="00156C03"/>
    <w:rsid w:val="00161A41"/>
    <w:rsid w:val="00162DEF"/>
    <w:rsid w:val="00170AF2"/>
    <w:rsid w:val="001722E7"/>
    <w:rsid w:val="00180455"/>
    <w:rsid w:val="001859B1"/>
    <w:rsid w:val="0019358C"/>
    <w:rsid w:val="00194A3B"/>
    <w:rsid w:val="00194ECC"/>
    <w:rsid w:val="00197E21"/>
    <w:rsid w:val="001A0596"/>
    <w:rsid w:val="001A08B4"/>
    <w:rsid w:val="001A0BDF"/>
    <w:rsid w:val="001A46C2"/>
    <w:rsid w:val="001A5780"/>
    <w:rsid w:val="001B23C6"/>
    <w:rsid w:val="001B389B"/>
    <w:rsid w:val="001B6389"/>
    <w:rsid w:val="001C2846"/>
    <w:rsid w:val="001C42CC"/>
    <w:rsid w:val="001C4D65"/>
    <w:rsid w:val="001C7D88"/>
    <w:rsid w:val="001D0DE5"/>
    <w:rsid w:val="001D1570"/>
    <w:rsid w:val="001D5D6B"/>
    <w:rsid w:val="001D6B24"/>
    <w:rsid w:val="001E4B07"/>
    <w:rsid w:val="001E61D4"/>
    <w:rsid w:val="001E6BF8"/>
    <w:rsid w:val="001F3552"/>
    <w:rsid w:val="001F3ADB"/>
    <w:rsid w:val="00205F8C"/>
    <w:rsid w:val="00215DFB"/>
    <w:rsid w:val="00217DA2"/>
    <w:rsid w:val="002255B3"/>
    <w:rsid w:val="002256DA"/>
    <w:rsid w:val="002401E7"/>
    <w:rsid w:val="002441B6"/>
    <w:rsid w:val="002462BE"/>
    <w:rsid w:val="00251941"/>
    <w:rsid w:val="00255FAC"/>
    <w:rsid w:val="0025741E"/>
    <w:rsid w:val="0026026E"/>
    <w:rsid w:val="00260705"/>
    <w:rsid w:val="00262DED"/>
    <w:rsid w:val="00263DC2"/>
    <w:rsid w:val="002645BB"/>
    <w:rsid w:val="00265F86"/>
    <w:rsid w:val="002737C6"/>
    <w:rsid w:val="00284E54"/>
    <w:rsid w:val="002860DA"/>
    <w:rsid w:val="002930FC"/>
    <w:rsid w:val="002A4E47"/>
    <w:rsid w:val="002A5B23"/>
    <w:rsid w:val="002B1347"/>
    <w:rsid w:val="002B1A01"/>
    <w:rsid w:val="002B1B85"/>
    <w:rsid w:val="002B73E3"/>
    <w:rsid w:val="002C096E"/>
    <w:rsid w:val="002E1347"/>
    <w:rsid w:val="002E1D3E"/>
    <w:rsid w:val="002E5DDC"/>
    <w:rsid w:val="002F1AFB"/>
    <w:rsid w:val="0030241D"/>
    <w:rsid w:val="00310711"/>
    <w:rsid w:val="003122D6"/>
    <w:rsid w:val="00325FD9"/>
    <w:rsid w:val="003350F9"/>
    <w:rsid w:val="00342B2E"/>
    <w:rsid w:val="003464E1"/>
    <w:rsid w:val="00350DE4"/>
    <w:rsid w:val="00351300"/>
    <w:rsid w:val="0035507E"/>
    <w:rsid w:val="00356210"/>
    <w:rsid w:val="00363AED"/>
    <w:rsid w:val="00364E30"/>
    <w:rsid w:val="00375CAF"/>
    <w:rsid w:val="00376079"/>
    <w:rsid w:val="003773AB"/>
    <w:rsid w:val="00377A0E"/>
    <w:rsid w:val="003802D7"/>
    <w:rsid w:val="003815F2"/>
    <w:rsid w:val="00384A94"/>
    <w:rsid w:val="00385A18"/>
    <w:rsid w:val="00397522"/>
    <w:rsid w:val="003B4758"/>
    <w:rsid w:val="003B4F4B"/>
    <w:rsid w:val="003C25EB"/>
    <w:rsid w:val="003C3385"/>
    <w:rsid w:val="003C33A6"/>
    <w:rsid w:val="003C6938"/>
    <w:rsid w:val="003D4D6A"/>
    <w:rsid w:val="003D58CA"/>
    <w:rsid w:val="003E0717"/>
    <w:rsid w:val="003E1BE3"/>
    <w:rsid w:val="003F4F08"/>
    <w:rsid w:val="003F7870"/>
    <w:rsid w:val="00400893"/>
    <w:rsid w:val="00402D9E"/>
    <w:rsid w:val="004032EC"/>
    <w:rsid w:val="00407619"/>
    <w:rsid w:val="00407651"/>
    <w:rsid w:val="00410627"/>
    <w:rsid w:val="00411A8F"/>
    <w:rsid w:val="00414673"/>
    <w:rsid w:val="0042768D"/>
    <w:rsid w:val="00431B5D"/>
    <w:rsid w:val="00436F62"/>
    <w:rsid w:val="00442696"/>
    <w:rsid w:val="00444780"/>
    <w:rsid w:val="00447066"/>
    <w:rsid w:val="00451703"/>
    <w:rsid w:val="00452507"/>
    <w:rsid w:val="004610BC"/>
    <w:rsid w:val="004611EE"/>
    <w:rsid w:val="0047172D"/>
    <w:rsid w:val="00476907"/>
    <w:rsid w:val="0047735F"/>
    <w:rsid w:val="00480381"/>
    <w:rsid w:val="004805F3"/>
    <w:rsid w:val="00480B18"/>
    <w:rsid w:val="0048204C"/>
    <w:rsid w:val="004A0E92"/>
    <w:rsid w:val="004A4232"/>
    <w:rsid w:val="004A53E1"/>
    <w:rsid w:val="004B0749"/>
    <w:rsid w:val="004B1610"/>
    <w:rsid w:val="004B2419"/>
    <w:rsid w:val="004B3D3D"/>
    <w:rsid w:val="004B4ABA"/>
    <w:rsid w:val="004B5481"/>
    <w:rsid w:val="004B5E43"/>
    <w:rsid w:val="004C08EF"/>
    <w:rsid w:val="004C1C0B"/>
    <w:rsid w:val="004C398B"/>
    <w:rsid w:val="004C71BD"/>
    <w:rsid w:val="004D2714"/>
    <w:rsid w:val="004D6561"/>
    <w:rsid w:val="004E0AE6"/>
    <w:rsid w:val="004E1587"/>
    <w:rsid w:val="004E59CF"/>
    <w:rsid w:val="004F2DA2"/>
    <w:rsid w:val="004F53E5"/>
    <w:rsid w:val="00501D67"/>
    <w:rsid w:val="005063B4"/>
    <w:rsid w:val="0051316C"/>
    <w:rsid w:val="00523115"/>
    <w:rsid w:val="00526E98"/>
    <w:rsid w:val="005316CA"/>
    <w:rsid w:val="005326EA"/>
    <w:rsid w:val="0053368F"/>
    <w:rsid w:val="005348E1"/>
    <w:rsid w:val="005425CE"/>
    <w:rsid w:val="00544EF9"/>
    <w:rsid w:val="00555B73"/>
    <w:rsid w:val="00557766"/>
    <w:rsid w:val="005657A2"/>
    <w:rsid w:val="00573522"/>
    <w:rsid w:val="005767FD"/>
    <w:rsid w:val="00584332"/>
    <w:rsid w:val="0058486D"/>
    <w:rsid w:val="005864E5"/>
    <w:rsid w:val="00591CEE"/>
    <w:rsid w:val="00592A84"/>
    <w:rsid w:val="00594EEA"/>
    <w:rsid w:val="00595D51"/>
    <w:rsid w:val="005A0DE0"/>
    <w:rsid w:val="005A5835"/>
    <w:rsid w:val="005A79C7"/>
    <w:rsid w:val="005B0FDC"/>
    <w:rsid w:val="005B70FD"/>
    <w:rsid w:val="005B749C"/>
    <w:rsid w:val="005C01B7"/>
    <w:rsid w:val="005C1BC6"/>
    <w:rsid w:val="005C2C2A"/>
    <w:rsid w:val="005C6092"/>
    <w:rsid w:val="005D542C"/>
    <w:rsid w:val="005F5795"/>
    <w:rsid w:val="005F5FD5"/>
    <w:rsid w:val="00602204"/>
    <w:rsid w:val="00605E66"/>
    <w:rsid w:val="00606210"/>
    <w:rsid w:val="006119E7"/>
    <w:rsid w:val="00612132"/>
    <w:rsid w:val="00614D98"/>
    <w:rsid w:val="006155BC"/>
    <w:rsid w:val="00615B87"/>
    <w:rsid w:val="00616750"/>
    <w:rsid w:val="00620300"/>
    <w:rsid w:val="006259BD"/>
    <w:rsid w:val="00626535"/>
    <w:rsid w:val="0063603E"/>
    <w:rsid w:val="00636463"/>
    <w:rsid w:val="00653543"/>
    <w:rsid w:val="006536EA"/>
    <w:rsid w:val="006556DB"/>
    <w:rsid w:val="0067152C"/>
    <w:rsid w:val="00674D10"/>
    <w:rsid w:val="0067560D"/>
    <w:rsid w:val="00680CAB"/>
    <w:rsid w:val="00685453"/>
    <w:rsid w:val="00685B05"/>
    <w:rsid w:val="006908EA"/>
    <w:rsid w:val="00691193"/>
    <w:rsid w:val="006951C4"/>
    <w:rsid w:val="006B0CBF"/>
    <w:rsid w:val="006B5A6B"/>
    <w:rsid w:val="006B5D64"/>
    <w:rsid w:val="006C17E0"/>
    <w:rsid w:val="006C5DEC"/>
    <w:rsid w:val="006C7F12"/>
    <w:rsid w:val="006D1440"/>
    <w:rsid w:val="006D1A23"/>
    <w:rsid w:val="006D43F7"/>
    <w:rsid w:val="006E73E8"/>
    <w:rsid w:val="006F4D0D"/>
    <w:rsid w:val="006F5CE0"/>
    <w:rsid w:val="0070072A"/>
    <w:rsid w:val="00710692"/>
    <w:rsid w:val="00714386"/>
    <w:rsid w:val="0071468F"/>
    <w:rsid w:val="007159CD"/>
    <w:rsid w:val="007208B7"/>
    <w:rsid w:val="00722B1B"/>
    <w:rsid w:val="0072467D"/>
    <w:rsid w:val="00731896"/>
    <w:rsid w:val="00731ED0"/>
    <w:rsid w:val="00735BDA"/>
    <w:rsid w:val="00736A2E"/>
    <w:rsid w:val="007378DF"/>
    <w:rsid w:val="0074108D"/>
    <w:rsid w:val="0074499E"/>
    <w:rsid w:val="00752DF8"/>
    <w:rsid w:val="0075415D"/>
    <w:rsid w:val="00760C6F"/>
    <w:rsid w:val="007636FE"/>
    <w:rsid w:val="007645B8"/>
    <w:rsid w:val="00766B45"/>
    <w:rsid w:val="00770764"/>
    <w:rsid w:val="00771909"/>
    <w:rsid w:val="00773D7C"/>
    <w:rsid w:val="00774621"/>
    <w:rsid w:val="007747E5"/>
    <w:rsid w:val="007761A8"/>
    <w:rsid w:val="00782717"/>
    <w:rsid w:val="007837B8"/>
    <w:rsid w:val="00784911"/>
    <w:rsid w:val="007873E3"/>
    <w:rsid w:val="00790B2C"/>
    <w:rsid w:val="0079144B"/>
    <w:rsid w:val="007A0E3E"/>
    <w:rsid w:val="007A18A6"/>
    <w:rsid w:val="007A5AB7"/>
    <w:rsid w:val="007A661B"/>
    <w:rsid w:val="007B1959"/>
    <w:rsid w:val="007B7F0C"/>
    <w:rsid w:val="007C36B2"/>
    <w:rsid w:val="007C6F80"/>
    <w:rsid w:val="007D3B6D"/>
    <w:rsid w:val="007D612E"/>
    <w:rsid w:val="007E1DFA"/>
    <w:rsid w:val="007F19BF"/>
    <w:rsid w:val="007F1B17"/>
    <w:rsid w:val="007F29A7"/>
    <w:rsid w:val="007F2D01"/>
    <w:rsid w:val="007F3968"/>
    <w:rsid w:val="007F6597"/>
    <w:rsid w:val="00800C9E"/>
    <w:rsid w:val="00805D71"/>
    <w:rsid w:val="008064D6"/>
    <w:rsid w:val="00807507"/>
    <w:rsid w:val="00817C1C"/>
    <w:rsid w:val="00827194"/>
    <w:rsid w:val="008318D3"/>
    <w:rsid w:val="00833B2A"/>
    <w:rsid w:val="0083643C"/>
    <w:rsid w:val="0084278C"/>
    <w:rsid w:val="008443F8"/>
    <w:rsid w:val="00844A22"/>
    <w:rsid w:val="00845227"/>
    <w:rsid w:val="00846454"/>
    <w:rsid w:val="00856DD0"/>
    <w:rsid w:val="0087142E"/>
    <w:rsid w:val="008731C2"/>
    <w:rsid w:val="0087584F"/>
    <w:rsid w:val="00876BE8"/>
    <w:rsid w:val="00883978"/>
    <w:rsid w:val="0088616B"/>
    <w:rsid w:val="0089007E"/>
    <w:rsid w:val="00890D9F"/>
    <w:rsid w:val="00892BB8"/>
    <w:rsid w:val="00893A88"/>
    <w:rsid w:val="008A0585"/>
    <w:rsid w:val="008B0924"/>
    <w:rsid w:val="008B1670"/>
    <w:rsid w:val="008B20D2"/>
    <w:rsid w:val="008B43A8"/>
    <w:rsid w:val="008C7F8B"/>
    <w:rsid w:val="008E37CC"/>
    <w:rsid w:val="008F182B"/>
    <w:rsid w:val="008F519E"/>
    <w:rsid w:val="00900E08"/>
    <w:rsid w:val="009012AF"/>
    <w:rsid w:val="00905DE1"/>
    <w:rsid w:val="00910353"/>
    <w:rsid w:val="0091430E"/>
    <w:rsid w:val="00924396"/>
    <w:rsid w:val="00925BFC"/>
    <w:rsid w:val="00930EA0"/>
    <w:rsid w:val="00937C65"/>
    <w:rsid w:val="009538A3"/>
    <w:rsid w:val="00955D46"/>
    <w:rsid w:val="009621D3"/>
    <w:rsid w:val="0097509D"/>
    <w:rsid w:val="00976EE5"/>
    <w:rsid w:val="00983BBA"/>
    <w:rsid w:val="00987129"/>
    <w:rsid w:val="00990A8F"/>
    <w:rsid w:val="00992A54"/>
    <w:rsid w:val="009966D0"/>
    <w:rsid w:val="009A1952"/>
    <w:rsid w:val="009A1AA1"/>
    <w:rsid w:val="009A4A56"/>
    <w:rsid w:val="009B30FB"/>
    <w:rsid w:val="009B5249"/>
    <w:rsid w:val="009B52BA"/>
    <w:rsid w:val="009D1B10"/>
    <w:rsid w:val="009D6F9A"/>
    <w:rsid w:val="009E522F"/>
    <w:rsid w:val="009F2702"/>
    <w:rsid w:val="009F51D5"/>
    <w:rsid w:val="009F545D"/>
    <w:rsid w:val="00A0256D"/>
    <w:rsid w:val="00A03787"/>
    <w:rsid w:val="00A06E5B"/>
    <w:rsid w:val="00A11FDB"/>
    <w:rsid w:val="00A160F2"/>
    <w:rsid w:val="00A1628D"/>
    <w:rsid w:val="00A163A5"/>
    <w:rsid w:val="00A3015E"/>
    <w:rsid w:val="00A329B3"/>
    <w:rsid w:val="00A33337"/>
    <w:rsid w:val="00A516E2"/>
    <w:rsid w:val="00A5398B"/>
    <w:rsid w:val="00A54989"/>
    <w:rsid w:val="00A5669A"/>
    <w:rsid w:val="00A6410C"/>
    <w:rsid w:val="00A661A6"/>
    <w:rsid w:val="00A671C6"/>
    <w:rsid w:val="00A866B4"/>
    <w:rsid w:val="00AA321C"/>
    <w:rsid w:val="00AA7B47"/>
    <w:rsid w:val="00AB7BEE"/>
    <w:rsid w:val="00AC0C0E"/>
    <w:rsid w:val="00AC160B"/>
    <w:rsid w:val="00AC4FAF"/>
    <w:rsid w:val="00AC7023"/>
    <w:rsid w:val="00AD2219"/>
    <w:rsid w:val="00AD4C14"/>
    <w:rsid w:val="00AD5CC5"/>
    <w:rsid w:val="00AE0BE3"/>
    <w:rsid w:val="00AE13CF"/>
    <w:rsid w:val="00AE33D5"/>
    <w:rsid w:val="00AE72C8"/>
    <w:rsid w:val="00AF0947"/>
    <w:rsid w:val="00AF721B"/>
    <w:rsid w:val="00B00226"/>
    <w:rsid w:val="00B003DE"/>
    <w:rsid w:val="00B02796"/>
    <w:rsid w:val="00B05991"/>
    <w:rsid w:val="00B0768A"/>
    <w:rsid w:val="00B10FD5"/>
    <w:rsid w:val="00B1347D"/>
    <w:rsid w:val="00B313D6"/>
    <w:rsid w:val="00B31C5D"/>
    <w:rsid w:val="00B3499A"/>
    <w:rsid w:val="00B41619"/>
    <w:rsid w:val="00B4243A"/>
    <w:rsid w:val="00B46062"/>
    <w:rsid w:val="00B51810"/>
    <w:rsid w:val="00B519D8"/>
    <w:rsid w:val="00B563C5"/>
    <w:rsid w:val="00B60E21"/>
    <w:rsid w:val="00B662BD"/>
    <w:rsid w:val="00B67040"/>
    <w:rsid w:val="00B716E3"/>
    <w:rsid w:val="00B752EE"/>
    <w:rsid w:val="00B82215"/>
    <w:rsid w:val="00BA30DB"/>
    <w:rsid w:val="00BA3E3C"/>
    <w:rsid w:val="00BA4829"/>
    <w:rsid w:val="00BA7F4D"/>
    <w:rsid w:val="00BB10B9"/>
    <w:rsid w:val="00BB3E6B"/>
    <w:rsid w:val="00BB52D0"/>
    <w:rsid w:val="00BB7FEF"/>
    <w:rsid w:val="00BC6850"/>
    <w:rsid w:val="00BD0162"/>
    <w:rsid w:val="00BD5581"/>
    <w:rsid w:val="00BD6F19"/>
    <w:rsid w:val="00BD7C80"/>
    <w:rsid w:val="00BE4CE7"/>
    <w:rsid w:val="00BF0D4B"/>
    <w:rsid w:val="00BF1515"/>
    <w:rsid w:val="00BF3278"/>
    <w:rsid w:val="00C0216D"/>
    <w:rsid w:val="00C053C7"/>
    <w:rsid w:val="00C054D1"/>
    <w:rsid w:val="00C11F5F"/>
    <w:rsid w:val="00C146DD"/>
    <w:rsid w:val="00C14769"/>
    <w:rsid w:val="00C2170B"/>
    <w:rsid w:val="00C263CD"/>
    <w:rsid w:val="00C36F0A"/>
    <w:rsid w:val="00C575C5"/>
    <w:rsid w:val="00C60A7D"/>
    <w:rsid w:val="00C618F4"/>
    <w:rsid w:val="00C63BFA"/>
    <w:rsid w:val="00C72DE8"/>
    <w:rsid w:val="00C8361B"/>
    <w:rsid w:val="00C83DB1"/>
    <w:rsid w:val="00C92052"/>
    <w:rsid w:val="00C933F4"/>
    <w:rsid w:val="00CA2DF6"/>
    <w:rsid w:val="00CA6930"/>
    <w:rsid w:val="00CB06C9"/>
    <w:rsid w:val="00CC0A8E"/>
    <w:rsid w:val="00CC76E1"/>
    <w:rsid w:val="00CD0D92"/>
    <w:rsid w:val="00CD25C2"/>
    <w:rsid w:val="00CD6125"/>
    <w:rsid w:val="00CD6813"/>
    <w:rsid w:val="00CF2390"/>
    <w:rsid w:val="00CF418B"/>
    <w:rsid w:val="00D0038E"/>
    <w:rsid w:val="00D0506C"/>
    <w:rsid w:val="00D0743D"/>
    <w:rsid w:val="00D1703F"/>
    <w:rsid w:val="00D22CBE"/>
    <w:rsid w:val="00D261D7"/>
    <w:rsid w:val="00D30CBD"/>
    <w:rsid w:val="00D3554B"/>
    <w:rsid w:val="00D55320"/>
    <w:rsid w:val="00D63A6B"/>
    <w:rsid w:val="00D65F7F"/>
    <w:rsid w:val="00D66D32"/>
    <w:rsid w:val="00D75A75"/>
    <w:rsid w:val="00D81254"/>
    <w:rsid w:val="00D87CDA"/>
    <w:rsid w:val="00DA4428"/>
    <w:rsid w:val="00DA4940"/>
    <w:rsid w:val="00DC2179"/>
    <w:rsid w:val="00DC6EF7"/>
    <w:rsid w:val="00DD261E"/>
    <w:rsid w:val="00DD29F8"/>
    <w:rsid w:val="00DD377A"/>
    <w:rsid w:val="00DD3CA1"/>
    <w:rsid w:val="00DD3D76"/>
    <w:rsid w:val="00DD5B79"/>
    <w:rsid w:val="00DE0786"/>
    <w:rsid w:val="00DE402A"/>
    <w:rsid w:val="00DE73F9"/>
    <w:rsid w:val="00DF0126"/>
    <w:rsid w:val="00DF065D"/>
    <w:rsid w:val="00DF0851"/>
    <w:rsid w:val="00E025A3"/>
    <w:rsid w:val="00E1102B"/>
    <w:rsid w:val="00E22F94"/>
    <w:rsid w:val="00E317BE"/>
    <w:rsid w:val="00E32D9F"/>
    <w:rsid w:val="00E408DF"/>
    <w:rsid w:val="00E40C7D"/>
    <w:rsid w:val="00E411E0"/>
    <w:rsid w:val="00E468A3"/>
    <w:rsid w:val="00E508E7"/>
    <w:rsid w:val="00E5128F"/>
    <w:rsid w:val="00E51C1E"/>
    <w:rsid w:val="00E5268D"/>
    <w:rsid w:val="00E54D26"/>
    <w:rsid w:val="00E56B4F"/>
    <w:rsid w:val="00E711F1"/>
    <w:rsid w:val="00E81D09"/>
    <w:rsid w:val="00E82F70"/>
    <w:rsid w:val="00E909BB"/>
    <w:rsid w:val="00E930E3"/>
    <w:rsid w:val="00E93FFF"/>
    <w:rsid w:val="00E967C6"/>
    <w:rsid w:val="00E96819"/>
    <w:rsid w:val="00EA0DCD"/>
    <w:rsid w:val="00EB201A"/>
    <w:rsid w:val="00EB2A06"/>
    <w:rsid w:val="00EB6FF1"/>
    <w:rsid w:val="00EB773E"/>
    <w:rsid w:val="00EC01CF"/>
    <w:rsid w:val="00EC1B7C"/>
    <w:rsid w:val="00EC37D3"/>
    <w:rsid w:val="00EC51B8"/>
    <w:rsid w:val="00ED2ECB"/>
    <w:rsid w:val="00ED44C1"/>
    <w:rsid w:val="00EE7845"/>
    <w:rsid w:val="00EF27A5"/>
    <w:rsid w:val="00EF377A"/>
    <w:rsid w:val="00EF5C6A"/>
    <w:rsid w:val="00F02921"/>
    <w:rsid w:val="00F044FF"/>
    <w:rsid w:val="00F14B5B"/>
    <w:rsid w:val="00F26CD5"/>
    <w:rsid w:val="00F32B32"/>
    <w:rsid w:val="00F34C6C"/>
    <w:rsid w:val="00F34DF9"/>
    <w:rsid w:val="00F35EE5"/>
    <w:rsid w:val="00F3751A"/>
    <w:rsid w:val="00F51F1C"/>
    <w:rsid w:val="00F5230F"/>
    <w:rsid w:val="00F566BC"/>
    <w:rsid w:val="00F61A20"/>
    <w:rsid w:val="00F6331B"/>
    <w:rsid w:val="00F64FEA"/>
    <w:rsid w:val="00F6571E"/>
    <w:rsid w:val="00F6718E"/>
    <w:rsid w:val="00F76336"/>
    <w:rsid w:val="00F83E66"/>
    <w:rsid w:val="00F9279B"/>
    <w:rsid w:val="00F968D5"/>
    <w:rsid w:val="00F9705B"/>
    <w:rsid w:val="00FA00A6"/>
    <w:rsid w:val="00FA1BCC"/>
    <w:rsid w:val="00FA4159"/>
    <w:rsid w:val="00FB1283"/>
    <w:rsid w:val="00FB2291"/>
    <w:rsid w:val="00FB2E37"/>
    <w:rsid w:val="00FB74BC"/>
    <w:rsid w:val="00FC02F5"/>
    <w:rsid w:val="00FC0D3B"/>
    <w:rsid w:val="00FC743F"/>
    <w:rsid w:val="00FD430A"/>
    <w:rsid w:val="00FD7525"/>
    <w:rsid w:val="00FE6729"/>
    <w:rsid w:val="00FF146D"/>
    <w:rsid w:val="00FF5E96"/>
    <w:rsid w:val="00FF7699"/>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E3F7030-FD35-491A-9A2B-2AC0854088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348E1"/>
    <w:pPr>
      <w:spacing w:after="0" w:line="240" w:lineRule="auto"/>
    </w:pPr>
    <w:rPr>
      <w:rFonts w:ascii="Times New Roman" w:eastAsia="Times New Roman" w:hAnsi="Times New Roman" w:cs="Times New Roman"/>
      <w:sz w:val="24"/>
      <w:szCs w:val="24"/>
      <w:lang w:eastAsia="pt-BR"/>
    </w:rPr>
  </w:style>
  <w:style w:type="paragraph" w:styleId="Ttulo2">
    <w:name w:val="heading 2"/>
    <w:basedOn w:val="Normal"/>
    <w:next w:val="Normal"/>
    <w:link w:val="Ttulo2Char"/>
    <w:qFormat/>
    <w:rsid w:val="003B4F4B"/>
    <w:pPr>
      <w:keepNext/>
      <w:widowControl w:val="0"/>
      <w:spacing w:line="360" w:lineRule="exact"/>
      <w:jc w:val="both"/>
      <w:outlineLvl w:val="1"/>
    </w:pPr>
    <w:rPr>
      <w:rFonts w:ascii="Arial" w:hAnsi="Arial"/>
      <w:snapToGrid w:val="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NormalWeb">
    <w:name w:val="Normal (Web)"/>
    <w:basedOn w:val="Normal"/>
    <w:rsid w:val="005348E1"/>
    <w:pPr>
      <w:spacing w:before="100" w:beforeAutospacing="1" w:after="100" w:afterAutospacing="1"/>
    </w:pPr>
  </w:style>
  <w:style w:type="paragraph" w:styleId="Corpodetexto">
    <w:name w:val="Body Text"/>
    <w:basedOn w:val="Normal"/>
    <w:link w:val="CorpodetextoChar"/>
    <w:rsid w:val="005348E1"/>
    <w:pPr>
      <w:spacing w:after="120"/>
    </w:pPr>
  </w:style>
  <w:style w:type="character" w:customStyle="1" w:styleId="CorpodetextoChar">
    <w:name w:val="Corpo de texto Char"/>
    <w:basedOn w:val="Fontepargpadro"/>
    <w:link w:val="Corpodetexto"/>
    <w:rsid w:val="005348E1"/>
    <w:rPr>
      <w:rFonts w:ascii="Times New Roman" w:eastAsia="Times New Roman" w:hAnsi="Times New Roman" w:cs="Times New Roman"/>
      <w:sz w:val="24"/>
      <w:szCs w:val="24"/>
      <w:lang w:eastAsia="pt-BR"/>
    </w:rPr>
  </w:style>
  <w:style w:type="paragraph" w:styleId="Recuodecorpodetexto">
    <w:name w:val="Body Text Indent"/>
    <w:basedOn w:val="Normal"/>
    <w:link w:val="RecuodecorpodetextoChar"/>
    <w:uiPriority w:val="99"/>
    <w:unhideWhenUsed/>
    <w:rsid w:val="00F968D5"/>
    <w:pPr>
      <w:spacing w:after="120"/>
      <w:ind w:left="283"/>
    </w:pPr>
  </w:style>
  <w:style w:type="character" w:customStyle="1" w:styleId="RecuodecorpodetextoChar">
    <w:name w:val="Recuo de corpo de texto Char"/>
    <w:basedOn w:val="Fontepargpadro"/>
    <w:link w:val="Recuodecorpodetexto"/>
    <w:uiPriority w:val="99"/>
    <w:rsid w:val="00F968D5"/>
    <w:rPr>
      <w:rFonts w:ascii="Times New Roman" w:eastAsia="Times New Roman" w:hAnsi="Times New Roman" w:cs="Times New Roman"/>
      <w:sz w:val="24"/>
      <w:szCs w:val="24"/>
      <w:lang w:eastAsia="pt-BR"/>
    </w:rPr>
  </w:style>
  <w:style w:type="paragraph" w:customStyle="1" w:styleId="Default">
    <w:name w:val="Default"/>
    <w:rsid w:val="00893A88"/>
    <w:pPr>
      <w:autoSpaceDE w:val="0"/>
      <w:autoSpaceDN w:val="0"/>
      <w:adjustRightInd w:val="0"/>
      <w:spacing w:after="0" w:line="240" w:lineRule="auto"/>
    </w:pPr>
    <w:rPr>
      <w:rFonts w:ascii="Calibri" w:eastAsia="Times New Roman" w:hAnsi="Calibri" w:cs="Calibri"/>
      <w:color w:val="000000"/>
      <w:sz w:val="24"/>
      <w:szCs w:val="24"/>
      <w:lang w:eastAsia="pt-BR"/>
    </w:rPr>
  </w:style>
  <w:style w:type="paragraph" w:styleId="Textodebalo">
    <w:name w:val="Balloon Text"/>
    <w:basedOn w:val="Normal"/>
    <w:link w:val="TextodebaloChar"/>
    <w:uiPriority w:val="99"/>
    <w:semiHidden/>
    <w:unhideWhenUsed/>
    <w:rsid w:val="00893A88"/>
    <w:rPr>
      <w:rFonts w:ascii="Tahoma" w:hAnsi="Tahoma" w:cs="Tahoma"/>
      <w:sz w:val="16"/>
      <w:szCs w:val="16"/>
    </w:rPr>
  </w:style>
  <w:style w:type="character" w:customStyle="1" w:styleId="TextodebaloChar">
    <w:name w:val="Texto de balão Char"/>
    <w:basedOn w:val="Fontepargpadro"/>
    <w:link w:val="Textodebalo"/>
    <w:uiPriority w:val="99"/>
    <w:semiHidden/>
    <w:rsid w:val="00893A88"/>
    <w:rPr>
      <w:rFonts w:ascii="Tahoma" w:eastAsia="Times New Roman" w:hAnsi="Tahoma" w:cs="Tahoma"/>
      <w:sz w:val="16"/>
      <w:szCs w:val="16"/>
      <w:lang w:eastAsia="pt-BR"/>
    </w:rPr>
  </w:style>
  <w:style w:type="paragraph" w:styleId="Ttulo">
    <w:name w:val="Title"/>
    <w:basedOn w:val="Normal"/>
    <w:next w:val="Normal"/>
    <w:link w:val="TtuloChar"/>
    <w:qFormat/>
    <w:rsid w:val="00B4243A"/>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tuloChar">
    <w:name w:val="Título Char"/>
    <w:basedOn w:val="Fontepargpadro"/>
    <w:link w:val="Ttulo"/>
    <w:rsid w:val="00B4243A"/>
    <w:rPr>
      <w:rFonts w:asciiTheme="majorHAnsi" w:eastAsiaTheme="majorEastAsia" w:hAnsiTheme="majorHAnsi" w:cstheme="majorBidi"/>
      <w:color w:val="17365D" w:themeColor="text2" w:themeShade="BF"/>
      <w:spacing w:val="5"/>
      <w:kern w:val="28"/>
      <w:sz w:val="52"/>
      <w:szCs w:val="52"/>
      <w:lang w:eastAsia="pt-BR"/>
    </w:rPr>
  </w:style>
  <w:style w:type="paragraph" w:styleId="PargrafodaLista">
    <w:name w:val="List Paragraph"/>
    <w:basedOn w:val="Normal"/>
    <w:uiPriority w:val="34"/>
    <w:qFormat/>
    <w:rsid w:val="006155BC"/>
    <w:pPr>
      <w:spacing w:after="200" w:line="276" w:lineRule="auto"/>
      <w:ind w:left="720"/>
      <w:contextualSpacing/>
    </w:pPr>
    <w:rPr>
      <w:rFonts w:ascii="Calibri" w:eastAsia="Calibri" w:hAnsi="Calibri"/>
      <w:sz w:val="22"/>
      <w:szCs w:val="22"/>
      <w:lang w:eastAsia="en-US"/>
    </w:rPr>
  </w:style>
  <w:style w:type="character" w:styleId="Forte">
    <w:name w:val="Strong"/>
    <w:qFormat/>
    <w:rsid w:val="000052E3"/>
    <w:rPr>
      <w:b/>
      <w:bCs/>
    </w:rPr>
  </w:style>
  <w:style w:type="character" w:customStyle="1" w:styleId="Ttulo2Char">
    <w:name w:val="Título 2 Char"/>
    <w:basedOn w:val="Fontepargpadro"/>
    <w:link w:val="Ttulo2"/>
    <w:rsid w:val="003B4F4B"/>
    <w:rPr>
      <w:rFonts w:ascii="Arial" w:eastAsia="Times New Roman" w:hAnsi="Arial" w:cs="Times New Roman"/>
      <w:snapToGrid w:val="0"/>
      <w:sz w:val="24"/>
      <w:szCs w:val="20"/>
      <w:lang w:eastAsia="pt-BR"/>
    </w:rPr>
  </w:style>
  <w:style w:type="paragraph" w:styleId="Corpodetexto2">
    <w:name w:val="Body Text 2"/>
    <w:basedOn w:val="Normal"/>
    <w:link w:val="Corpodetexto2Char"/>
    <w:uiPriority w:val="99"/>
    <w:unhideWhenUsed/>
    <w:rsid w:val="00FB74BC"/>
    <w:pPr>
      <w:spacing w:after="120" w:line="480" w:lineRule="auto"/>
    </w:pPr>
  </w:style>
  <w:style w:type="character" w:customStyle="1" w:styleId="Corpodetexto2Char">
    <w:name w:val="Corpo de texto 2 Char"/>
    <w:basedOn w:val="Fontepargpadro"/>
    <w:link w:val="Corpodetexto2"/>
    <w:uiPriority w:val="99"/>
    <w:rsid w:val="00FB74BC"/>
    <w:rPr>
      <w:rFonts w:ascii="Times New Roman" w:eastAsia="Times New Roman" w:hAnsi="Times New Roman" w:cs="Times New Roman"/>
      <w:sz w:val="24"/>
      <w:szCs w:val="24"/>
      <w:lang w:eastAsia="pt-BR"/>
    </w:rPr>
  </w:style>
  <w:style w:type="character" w:styleId="Hyperlink">
    <w:name w:val="Hyperlink"/>
    <w:basedOn w:val="Fontepargpadro"/>
    <w:uiPriority w:val="99"/>
    <w:unhideWhenUsed/>
    <w:rsid w:val="00EC01CF"/>
    <w:rPr>
      <w:color w:val="0000FF" w:themeColor="hyperlink"/>
      <w:u w:val="single"/>
    </w:rPr>
  </w:style>
  <w:style w:type="character" w:customStyle="1" w:styleId="textocomespace">
    <w:name w:val="textocomespace"/>
    <w:basedOn w:val="Fontepargpadro"/>
    <w:rsid w:val="00F6331B"/>
  </w:style>
  <w:style w:type="paragraph" w:styleId="Recuodecorpodetexto2">
    <w:name w:val="Body Text Indent 2"/>
    <w:basedOn w:val="Normal"/>
    <w:link w:val="Recuodecorpodetexto2Char"/>
    <w:rsid w:val="007F19BF"/>
    <w:pPr>
      <w:spacing w:after="120" w:line="480" w:lineRule="auto"/>
      <w:ind w:left="283"/>
    </w:pPr>
  </w:style>
  <w:style w:type="character" w:customStyle="1" w:styleId="Recuodecorpodetexto2Char">
    <w:name w:val="Recuo de corpo de texto 2 Char"/>
    <w:basedOn w:val="Fontepargpadro"/>
    <w:link w:val="Recuodecorpodetexto2"/>
    <w:rsid w:val="007F19BF"/>
    <w:rPr>
      <w:rFonts w:ascii="Times New Roman" w:eastAsia="Times New Roman" w:hAnsi="Times New Roman" w:cs="Times New Roman"/>
      <w:sz w:val="24"/>
      <w:szCs w:val="24"/>
      <w:lang w:eastAsia="pt-BR"/>
    </w:rPr>
  </w:style>
  <w:style w:type="paragraph" w:styleId="Cabealho">
    <w:name w:val="header"/>
    <w:basedOn w:val="Normal"/>
    <w:link w:val="CabealhoChar"/>
    <w:rsid w:val="00066B1A"/>
    <w:pPr>
      <w:tabs>
        <w:tab w:val="center" w:pos="4252"/>
        <w:tab w:val="right" w:pos="8504"/>
      </w:tabs>
    </w:pPr>
  </w:style>
  <w:style w:type="character" w:customStyle="1" w:styleId="CabealhoChar">
    <w:name w:val="Cabeçalho Char"/>
    <w:basedOn w:val="Fontepargpadro"/>
    <w:link w:val="Cabealho"/>
    <w:rsid w:val="00066B1A"/>
    <w:rPr>
      <w:rFonts w:ascii="Times New Roman" w:eastAsia="Times New Roman" w:hAnsi="Times New Roman" w:cs="Times New Roman"/>
      <w:sz w:val="24"/>
      <w:szCs w:val="24"/>
      <w:lang w:eastAsia="pt-BR"/>
    </w:rPr>
  </w:style>
  <w:style w:type="paragraph" w:customStyle="1" w:styleId="ZBZAZC">
    <w:name w:val="ZB ZA ZC"/>
    <w:rsid w:val="00CD25C2"/>
    <w:pPr>
      <w:tabs>
        <w:tab w:val="left" w:pos="720"/>
        <w:tab w:val="left" w:pos="1440"/>
        <w:tab w:val="left" w:pos="2160"/>
        <w:tab w:val="left" w:pos="2880"/>
        <w:tab w:val="left" w:pos="3600"/>
        <w:tab w:val="left" w:pos="4320"/>
        <w:tab w:val="left" w:pos="5040"/>
        <w:tab w:val="left" w:pos="5760"/>
      </w:tabs>
      <w:spacing w:after="240" w:line="280" w:lineRule="atLeast"/>
      <w:jc w:val="both"/>
    </w:pPr>
    <w:rPr>
      <w:rFonts w:ascii="Courier New" w:eastAsia="Times New Roman" w:hAnsi="Courier New" w:cs="Times New Roman"/>
      <w:color w:val="000000"/>
      <w:sz w:val="28"/>
      <w:szCs w:val="20"/>
      <w:lang w:val="en-US" w:eastAsia="pt-BR"/>
    </w:rPr>
  </w:style>
  <w:style w:type="paragraph" w:customStyle="1" w:styleId="dou-paragraph">
    <w:name w:val="dou-paragraph"/>
    <w:basedOn w:val="Normal"/>
    <w:rsid w:val="00197E21"/>
    <w:pPr>
      <w:spacing w:before="100" w:beforeAutospacing="1" w:after="100" w:afterAutospacing="1"/>
    </w:pPr>
  </w:style>
  <w:style w:type="character" w:styleId="nfase">
    <w:name w:val="Emphasis"/>
    <w:basedOn w:val="Fontepargpadro"/>
    <w:uiPriority w:val="20"/>
    <w:qFormat/>
    <w:rsid w:val="00A866B4"/>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887337">
      <w:bodyDiv w:val="1"/>
      <w:marLeft w:val="0"/>
      <w:marRight w:val="0"/>
      <w:marTop w:val="0"/>
      <w:marBottom w:val="0"/>
      <w:divBdr>
        <w:top w:val="none" w:sz="0" w:space="0" w:color="auto"/>
        <w:left w:val="none" w:sz="0" w:space="0" w:color="auto"/>
        <w:bottom w:val="none" w:sz="0" w:space="0" w:color="auto"/>
        <w:right w:val="none" w:sz="0" w:space="0" w:color="auto"/>
      </w:divBdr>
    </w:div>
    <w:div w:id="52119554">
      <w:bodyDiv w:val="1"/>
      <w:marLeft w:val="0"/>
      <w:marRight w:val="0"/>
      <w:marTop w:val="0"/>
      <w:marBottom w:val="0"/>
      <w:divBdr>
        <w:top w:val="none" w:sz="0" w:space="0" w:color="auto"/>
        <w:left w:val="none" w:sz="0" w:space="0" w:color="auto"/>
        <w:bottom w:val="none" w:sz="0" w:space="0" w:color="auto"/>
        <w:right w:val="none" w:sz="0" w:space="0" w:color="auto"/>
      </w:divBdr>
    </w:div>
    <w:div w:id="117649613">
      <w:bodyDiv w:val="1"/>
      <w:marLeft w:val="0"/>
      <w:marRight w:val="0"/>
      <w:marTop w:val="0"/>
      <w:marBottom w:val="0"/>
      <w:divBdr>
        <w:top w:val="none" w:sz="0" w:space="0" w:color="auto"/>
        <w:left w:val="none" w:sz="0" w:space="0" w:color="auto"/>
        <w:bottom w:val="none" w:sz="0" w:space="0" w:color="auto"/>
        <w:right w:val="none" w:sz="0" w:space="0" w:color="auto"/>
      </w:divBdr>
    </w:div>
    <w:div w:id="139076224">
      <w:bodyDiv w:val="1"/>
      <w:marLeft w:val="0"/>
      <w:marRight w:val="0"/>
      <w:marTop w:val="0"/>
      <w:marBottom w:val="0"/>
      <w:divBdr>
        <w:top w:val="none" w:sz="0" w:space="0" w:color="auto"/>
        <w:left w:val="none" w:sz="0" w:space="0" w:color="auto"/>
        <w:bottom w:val="none" w:sz="0" w:space="0" w:color="auto"/>
        <w:right w:val="none" w:sz="0" w:space="0" w:color="auto"/>
      </w:divBdr>
    </w:div>
    <w:div w:id="139730232">
      <w:bodyDiv w:val="1"/>
      <w:marLeft w:val="0"/>
      <w:marRight w:val="0"/>
      <w:marTop w:val="0"/>
      <w:marBottom w:val="0"/>
      <w:divBdr>
        <w:top w:val="none" w:sz="0" w:space="0" w:color="auto"/>
        <w:left w:val="none" w:sz="0" w:space="0" w:color="auto"/>
        <w:bottom w:val="none" w:sz="0" w:space="0" w:color="auto"/>
        <w:right w:val="none" w:sz="0" w:space="0" w:color="auto"/>
      </w:divBdr>
    </w:div>
    <w:div w:id="205336897">
      <w:bodyDiv w:val="1"/>
      <w:marLeft w:val="0"/>
      <w:marRight w:val="0"/>
      <w:marTop w:val="0"/>
      <w:marBottom w:val="0"/>
      <w:divBdr>
        <w:top w:val="none" w:sz="0" w:space="0" w:color="auto"/>
        <w:left w:val="none" w:sz="0" w:space="0" w:color="auto"/>
        <w:bottom w:val="none" w:sz="0" w:space="0" w:color="auto"/>
        <w:right w:val="none" w:sz="0" w:space="0" w:color="auto"/>
      </w:divBdr>
    </w:div>
    <w:div w:id="261763174">
      <w:bodyDiv w:val="1"/>
      <w:marLeft w:val="0"/>
      <w:marRight w:val="0"/>
      <w:marTop w:val="0"/>
      <w:marBottom w:val="0"/>
      <w:divBdr>
        <w:top w:val="none" w:sz="0" w:space="0" w:color="auto"/>
        <w:left w:val="none" w:sz="0" w:space="0" w:color="auto"/>
        <w:bottom w:val="none" w:sz="0" w:space="0" w:color="auto"/>
        <w:right w:val="none" w:sz="0" w:space="0" w:color="auto"/>
      </w:divBdr>
    </w:div>
    <w:div w:id="306130079">
      <w:bodyDiv w:val="1"/>
      <w:marLeft w:val="0"/>
      <w:marRight w:val="0"/>
      <w:marTop w:val="0"/>
      <w:marBottom w:val="0"/>
      <w:divBdr>
        <w:top w:val="none" w:sz="0" w:space="0" w:color="auto"/>
        <w:left w:val="none" w:sz="0" w:space="0" w:color="auto"/>
        <w:bottom w:val="none" w:sz="0" w:space="0" w:color="auto"/>
        <w:right w:val="none" w:sz="0" w:space="0" w:color="auto"/>
      </w:divBdr>
    </w:div>
    <w:div w:id="340550057">
      <w:bodyDiv w:val="1"/>
      <w:marLeft w:val="0"/>
      <w:marRight w:val="0"/>
      <w:marTop w:val="0"/>
      <w:marBottom w:val="0"/>
      <w:divBdr>
        <w:top w:val="none" w:sz="0" w:space="0" w:color="auto"/>
        <w:left w:val="none" w:sz="0" w:space="0" w:color="auto"/>
        <w:bottom w:val="none" w:sz="0" w:space="0" w:color="auto"/>
        <w:right w:val="none" w:sz="0" w:space="0" w:color="auto"/>
      </w:divBdr>
    </w:div>
    <w:div w:id="346904492">
      <w:bodyDiv w:val="1"/>
      <w:marLeft w:val="0"/>
      <w:marRight w:val="0"/>
      <w:marTop w:val="0"/>
      <w:marBottom w:val="0"/>
      <w:divBdr>
        <w:top w:val="none" w:sz="0" w:space="0" w:color="auto"/>
        <w:left w:val="none" w:sz="0" w:space="0" w:color="auto"/>
        <w:bottom w:val="none" w:sz="0" w:space="0" w:color="auto"/>
        <w:right w:val="none" w:sz="0" w:space="0" w:color="auto"/>
      </w:divBdr>
    </w:div>
    <w:div w:id="368190895">
      <w:bodyDiv w:val="1"/>
      <w:marLeft w:val="0"/>
      <w:marRight w:val="0"/>
      <w:marTop w:val="0"/>
      <w:marBottom w:val="0"/>
      <w:divBdr>
        <w:top w:val="none" w:sz="0" w:space="0" w:color="auto"/>
        <w:left w:val="none" w:sz="0" w:space="0" w:color="auto"/>
        <w:bottom w:val="none" w:sz="0" w:space="0" w:color="auto"/>
        <w:right w:val="none" w:sz="0" w:space="0" w:color="auto"/>
      </w:divBdr>
    </w:div>
    <w:div w:id="383145853">
      <w:bodyDiv w:val="1"/>
      <w:marLeft w:val="0"/>
      <w:marRight w:val="0"/>
      <w:marTop w:val="0"/>
      <w:marBottom w:val="0"/>
      <w:divBdr>
        <w:top w:val="none" w:sz="0" w:space="0" w:color="auto"/>
        <w:left w:val="none" w:sz="0" w:space="0" w:color="auto"/>
        <w:bottom w:val="none" w:sz="0" w:space="0" w:color="auto"/>
        <w:right w:val="none" w:sz="0" w:space="0" w:color="auto"/>
      </w:divBdr>
    </w:div>
    <w:div w:id="399257593">
      <w:bodyDiv w:val="1"/>
      <w:marLeft w:val="0"/>
      <w:marRight w:val="0"/>
      <w:marTop w:val="0"/>
      <w:marBottom w:val="0"/>
      <w:divBdr>
        <w:top w:val="none" w:sz="0" w:space="0" w:color="auto"/>
        <w:left w:val="none" w:sz="0" w:space="0" w:color="auto"/>
        <w:bottom w:val="none" w:sz="0" w:space="0" w:color="auto"/>
        <w:right w:val="none" w:sz="0" w:space="0" w:color="auto"/>
      </w:divBdr>
    </w:div>
    <w:div w:id="402456611">
      <w:bodyDiv w:val="1"/>
      <w:marLeft w:val="0"/>
      <w:marRight w:val="0"/>
      <w:marTop w:val="0"/>
      <w:marBottom w:val="0"/>
      <w:divBdr>
        <w:top w:val="none" w:sz="0" w:space="0" w:color="auto"/>
        <w:left w:val="none" w:sz="0" w:space="0" w:color="auto"/>
        <w:bottom w:val="none" w:sz="0" w:space="0" w:color="auto"/>
        <w:right w:val="none" w:sz="0" w:space="0" w:color="auto"/>
      </w:divBdr>
    </w:div>
    <w:div w:id="416488385">
      <w:bodyDiv w:val="1"/>
      <w:marLeft w:val="0"/>
      <w:marRight w:val="0"/>
      <w:marTop w:val="0"/>
      <w:marBottom w:val="0"/>
      <w:divBdr>
        <w:top w:val="none" w:sz="0" w:space="0" w:color="auto"/>
        <w:left w:val="none" w:sz="0" w:space="0" w:color="auto"/>
        <w:bottom w:val="none" w:sz="0" w:space="0" w:color="auto"/>
        <w:right w:val="none" w:sz="0" w:space="0" w:color="auto"/>
      </w:divBdr>
    </w:div>
    <w:div w:id="421605526">
      <w:bodyDiv w:val="1"/>
      <w:marLeft w:val="0"/>
      <w:marRight w:val="0"/>
      <w:marTop w:val="0"/>
      <w:marBottom w:val="0"/>
      <w:divBdr>
        <w:top w:val="none" w:sz="0" w:space="0" w:color="auto"/>
        <w:left w:val="none" w:sz="0" w:space="0" w:color="auto"/>
        <w:bottom w:val="none" w:sz="0" w:space="0" w:color="auto"/>
        <w:right w:val="none" w:sz="0" w:space="0" w:color="auto"/>
      </w:divBdr>
    </w:div>
    <w:div w:id="502864372">
      <w:bodyDiv w:val="1"/>
      <w:marLeft w:val="0"/>
      <w:marRight w:val="0"/>
      <w:marTop w:val="0"/>
      <w:marBottom w:val="0"/>
      <w:divBdr>
        <w:top w:val="none" w:sz="0" w:space="0" w:color="auto"/>
        <w:left w:val="none" w:sz="0" w:space="0" w:color="auto"/>
        <w:bottom w:val="none" w:sz="0" w:space="0" w:color="auto"/>
        <w:right w:val="none" w:sz="0" w:space="0" w:color="auto"/>
      </w:divBdr>
    </w:div>
    <w:div w:id="641234316">
      <w:bodyDiv w:val="1"/>
      <w:marLeft w:val="0"/>
      <w:marRight w:val="0"/>
      <w:marTop w:val="0"/>
      <w:marBottom w:val="0"/>
      <w:divBdr>
        <w:top w:val="none" w:sz="0" w:space="0" w:color="auto"/>
        <w:left w:val="none" w:sz="0" w:space="0" w:color="auto"/>
        <w:bottom w:val="none" w:sz="0" w:space="0" w:color="auto"/>
        <w:right w:val="none" w:sz="0" w:space="0" w:color="auto"/>
      </w:divBdr>
    </w:div>
    <w:div w:id="642779073">
      <w:bodyDiv w:val="1"/>
      <w:marLeft w:val="0"/>
      <w:marRight w:val="0"/>
      <w:marTop w:val="0"/>
      <w:marBottom w:val="0"/>
      <w:divBdr>
        <w:top w:val="none" w:sz="0" w:space="0" w:color="auto"/>
        <w:left w:val="none" w:sz="0" w:space="0" w:color="auto"/>
        <w:bottom w:val="none" w:sz="0" w:space="0" w:color="auto"/>
        <w:right w:val="none" w:sz="0" w:space="0" w:color="auto"/>
      </w:divBdr>
    </w:div>
    <w:div w:id="657804790">
      <w:bodyDiv w:val="1"/>
      <w:marLeft w:val="0"/>
      <w:marRight w:val="0"/>
      <w:marTop w:val="0"/>
      <w:marBottom w:val="0"/>
      <w:divBdr>
        <w:top w:val="none" w:sz="0" w:space="0" w:color="auto"/>
        <w:left w:val="none" w:sz="0" w:space="0" w:color="auto"/>
        <w:bottom w:val="none" w:sz="0" w:space="0" w:color="auto"/>
        <w:right w:val="none" w:sz="0" w:space="0" w:color="auto"/>
      </w:divBdr>
    </w:div>
    <w:div w:id="671299112">
      <w:bodyDiv w:val="1"/>
      <w:marLeft w:val="0"/>
      <w:marRight w:val="0"/>
      <w:marTop w:val="0"/>
      <w:marBottom w:val="0"/>
      <w:divBdr>
        <w:top w:val="none" w:sz="0" w:space="0" w:color="auto"/>
        <w:left w:val="none" w:sz="0" w:space="0" w:color="auto"/>
        <w:bottom w:val="none" w:sz="0" w:space="0" w:color="auto"/>
        <w:right w:val="none" w:sz="0" w:space="0" w:color="auto"/>
      </w:divBdr>
    </w:div>
    <w:div w:id="686567198">
      <w:bodyDiv w:val="1"/>
      <w:marLeft w:val="0"/>
      <w:marRight w:val="0"/>
      <w:marTop w:val="0"/>
      <w:marBottom w:val="0"/>
      <w:divBdr>
        <w:top w:val="none" w:sz="0" w:space="0" w:color="auto"/>
        <w:left w:val="none" w:sz="0" w:space="0" w:color="auto"/>
        <w:bottom w:val="none" w:sz="0" w:space="0" w:color="auto"/>
        <w:right w:val="none" w:sz="0" w:space="0" w:color="auto"/>
      </w:divBdr>
    </w:div>
    <w:div w:id="691230168">
      <w:bodyDiv w:val="1"/>
      <w:marLeft w:val="0"/>
      <w:marRight w:val="0"/>
      <w:marTop w:val="0"/>
      <w:marBottom w:val="0"/>
      <w:divBdr>
        <w:top w:val="none" w:sz="0" w:space="0" w:color="auto"/>
        <w:left w:val="none" w:sz="0" w:space="0" w:color="auto"/>
        <w:bottom w:val="none" w:sz="0" w:space="0" w:color="auto"/>
        <w:right w:val="none" w:sz="0" w:space="0" w:color="auto"/>
      </w:divBdr>
    </w:div>
    <w:div w:id="717704931">
      <w:bodyDiv w:val="1"/>
      <w:marLeft w:val="0"/>
      <w:marRight w:val="0"/>
      <w:marTop w:val="0"/>
      <w:marBottom w:val="0"/>
      <w:divBdr>
        <w:top w:val="none" w:sz="0" w:space="0" w:color="auto"/>
        <w:left w:val="none" w:sz="0" w:space="0" w:color="auto"/>
        <w:bottom w:val="none" w:sz="0" w:space="0" w:color="auto"/>
        <w:right w:val="none" w:sz="0" w:space="0" w:color="auto"/>
      </w:divBdr>
    </w:div>
    <w:div w:id="795485980">
      <w:bodyDiv w:val="1"/>
      <w:marLeft w:val="0"/>
      <w:marRight w:val="0"/>
      <w:marTop w:val="0"/>
      <w:marBottom w:val="0"/>
      <w:divBdr>
        <w:top w:val="none" w:sz="0" w:space="0" w:color="auto"/>
        <w:left w:val="none" w:sz="0" w:space="0" w:color="auto"/>
        <w:bottom w:val="none" w:sz="0" w:space="0" w:color="auto"/>
        <w:right w:val="none" w:sz="0" w:space="0" w:color="auto"/>
      </w:divBdr>
    </w:div>
    <w:div w:id="851994244">
      <w:bodyDiv w:val="1"/>
      <w:marLeft w:val="0"/>
      <w:marRight w:val="0"/>
      <w:marTop w:val="0"/>
      <w:marBottom w:val="0"/>
      <w:divBdr>
        <w:top w:val="none" w:sz="0" w:space="0" w:color="auto"/>
        <w:left w:val="none" w:sz="0" w:space="0" w:color="auto"/>
        <w:bottom w:val="none" w:sz="0" w:space="0" w:color="auto"/>
        <w:right w:val="none" w:sz="0" w:space="0" w:color="auto"/>
      </w:divBdr>
    </w:div>
    <w:div w:id="921138478">
      <w:bodyDiv w:val="1"/>
      <w:marLeft w:val="0"/>
      <w:marRight w:val="0"/>
      <w:marTop w:val="0"/>
      <w:marBottom w:val="0"/>
      <w:divBdr>
        <w:top w:val="none" w:sz="0" w:space="0" w:color="auto"/>
        <w:left w:val="none" w:sz="0" w:space="0" w:color="auto"/>
        <w:bottom w:val="none" w:sz="0" w:space="0" w:color="auto"/>
        <w:right w:val="none" w:sz="0" w:space="0" w:color="auto"/>
      </w:divBdr>
    </w:div>
    <w:div w:id="936332604">
      <w:bodyDiv w:val="1"/>
      <w:marLeft w:val="0"/>
      <w:marRight w:val="0"/>
      <w:marTop w:val="0"/>
      <w:marBottom w:val="0"/>
      <w:divBdr>
        <w:top w:val="none" w:sz="0" w:space="0" w:color="auto"/>
        <w:left w:val="none" w:sz="0" w:space="0" w:color="auto"/>
        <w:bottom w:val="none" w:sz="0" w:space="0" w:color="auto"/>
        <w:right w:val="none" w:sz="0" w:space="0" w:color="auto"/>
      </w:divBdr>
    </w:div>
    <w:div w:id="937373129">
      <w:bodyDiv w:val="1"/>
      <w:marLeft w:val="0"/>
      <w:marRight w:val="0"/>
      <w:marTop w:val="0"/>
      <w:marBottom w:val="0"/>
      <w:divBdr>
        <w:top w:val="none" w:sz="0" w:space="0" w:color="auto"/>
        <w:left w:val="none" w:sz="0" w:space="0" w:color="auto"/>
        <w:bottom w:val="none" w:sz="0" w:space="0" w:color="auto"/>
        <w:right w:val="none" w:sz="0" w:space="0" w:color="auto"/>
      </w:divBdr>
    </w:div>
    <w:div w:id="990016152">
      <w:bodyDiv w:val="1"/>
      <w:marLeft w:val="0"/>
      <w:marRight w:val="0"/>
      <w:marTop w:val="0"/>
      <w:marBottom w:val="0"/>
      <w:divBdr>
        <w:top w:val="none" w:sz="0" w:space="0" w:color="auto"/>
        <w:left w:val="none" w:sz="0" w:space="0" w:color="auto"/>
        <w:bottom w:val="none" w:sz="0" w:space="0" w:color="auto"/>
        <w:right w:val="none" w:sz="0" w:space="0" w:color="auto"/>
      </w:divBdr>
    </w:div>
    <w:div w:id="1009256065">
      <w:bodyDiv w:val="1"/>
      <w:marLeft w:val="0"/>
      <w:marRight w:val="0"/>
      <w:marTop w:val="0"/>
      <w:marBottom w:val="0"/>
      <w:divBdr>
        <w:top w:val="none" w:sz="0" w:space="0" w:color="auto"/>
        <w:left w:val="none" w:sz="0" w:space="0" w:color="auto"/>
        <w:bottom w:val="none" w:sz="0" w:space="0" w:color="auto"/>
        <w:right w:val="none" w:sz="0" w:space="0" w:color="auto"/>
      </w:divBdr>
    </w:div>
    <w:div w:id="1053191603">
      <w:bodyDiv w:val="1"/>
      <w:marLeft w:val="0"/>
      <w:marRight w:val="0"/>
      <w:marTop w:val="0"/>
      <w:marBottom w:val="0"/>
      <w:divBdr>
        <w:top w:val="none" w:sz="0" w:space="0" w:color="auto"/>
        <w:left w:val="none" w:sz="0" w:space="0" w:color="auto"/>
        <w:bottom w:val="none" w:sz="0" w:space="0" w:color="auto"/>
        <w:right w:val="none" w:sz="0" w:space="0" w:color="auto"/>
      </w:divBdr>
    </w:div>
    <w:div w:id="1250456887">
      <w:bodyDiv w:val="1"/>
      <w:marLeft w:val="0"/>
      <w:marRight w:val="0"/>
      <w:marTop w:val="0"/>
      <w:marBottom w:val="0"/>
      <w:divBdr>
        <w:top w:val="none" w:sz="0" w:space="0" w:color="auto"/>
        <w:left w:val="none" w:sz="0" w:space="0" w:color="auto"/>
        <w:bottom w:val="none" w:sz="0" w:space="0" w:color="auto"/>
        <w:right w:val="none" w:sz="0" w:space="0" w:color="auto"/>
      </w:divBdr>
    </w:div>
    <w:div w:id="1323004981">
      <w:bodyDiv w:val="1"/>
      <w:marLeft w:val="0"/>
      <w:marRight w:val="0"/>
      <w:marTop w:val="0"/>
      <w:marBottom w:val="0"/>
      <w:divBdr>
        <w:top w:val="none" w:sz="0" w:space="0" w:color="auto"/>
        <w:left w:val="none" w:sz="0" w:space="0" w:color="auto"/>
        <w:bottom w:val="none" w:sz="0" w:space="0" w:color="auto"/>
        <w:right w:val="none" w:sz="0" w:space="0" w:color="auto"/>
      </w:divBdr>
    </w:div>
    <w:div w:id="1340229981">
      <w:bodyDiv w:val="1"/>
      <w:marLeft w:val="0"/>
      <w:marRight w:val="0"/>
      <w:marTop w:val="0"/>
      <w:marBottom w:val="0"/>
      <w:divBdr>
        <w:top w:val="none" w:sz="0" w:space="0" w:color="auto"/>
        <w:left w:val="none" w:sz="0" w:space="0" w:color="auto"/>
        <w:bottom w:val="none" w:sz="0" w:space="0" w:color="auto"/>
        <w:right w:val="none" w:sz="0" w:space="0" w:color="auto"/>
      </w:divBdr>
    </w:div>
    <w:div w:id="1398279369">
      <w:bodyDiv w:val="1"/>
      <w:marLeft w:val="0"/>
      <w:marRight w:val="0"/>
      <w:marTop w:val="0"/>
      <w:marBottom w:val="0"/>
      <w:divBdr>
        <w:top w:val="none" w:sz="0" w:space="0" w:color="auto"/>
        <w:left w:val="none" w:sz="0" w:space="0" w:color="auto"/>
        <w:bottom w:val="none" w:sz="0" w:space="0" w:color="auto"/>
        <w:right w:val="none" w:sz="0" w:space="0" w:color="auto"/>
      </w:divBdr>
    </w:div>
    <w:div w:id="1444300736">
      <w:bodyDiv w:val="1"/>
      <w:marLeft w:val="0"/>
      <w:marRight w:val="0"/>
      <w:marTop w:val="0"/>
      <w:marBottom w:val="0"/>
      <w:divBdr>
        <w:top w:val="none" w:sz="0" w:space="0" w:color="auto"/>
        <w:left w:val="none" w:sz="0" w:space="0" w:color="auto"/>
        <w:bottom w:val="none" w:sz="0" w:space="0" w:color="auto"/>
        <w:right w:val="none" w:sz="0" w:space="0" w:color="auto"/>
      </w:divBdr>
    </w:div>
    <w:div w:id="1503545722">
      <w:bodyDiv w:val="1"/>
      <w:marLeft w:val="0"/>
      <w:marRight w:val="0"/>
      <w:marTop w:val="0"/>
      <w:marBottom w:val="0"/>
      <w:divBdr>
        <w:top w:val="none" w:sz="0" w:space="0" w:color="auto"/>
        <w:left w:val="none" w:sz="0" w:space="0" w:color="auto"/>
        <w:bottom w:val="none" w:sz="0" w:space="0" w:color="auto"/>
        <w:right w:val="none" w:sz="0" w:space="0" w:color="auto"/>
      </w:divBdr>
    </w:div>
    <w:div w:id="1513452048">
      <w:bodyDiv w:val="1"/>
      <w:marLeft w:val="0"/>
      <w:marRight w:val="0"/>
      <w:marTop w:val="0"/>
      <w:marBottom w:val="0"/>
      <w:divBdr>
        <w:top w:val="none" w:sz="0" w:space="0" w:color="auto"/>
        <w:left w:val="none" w:sz="0" w:space="0" w:color="auto"/>
        <w:bottom w:val="none" w:sz="0" w:space="0" w:color="auto"/>
        <w:right w:val="none" w:sz="0" w:space="0" w:color="auto"/>
      </w:divBdr>
    </w:div>
    <w:div w:id="1603486488">
      <w:bodyDiv w:val="1"/>
      <w:marLeft w:val="0"/>
      <w:marRight w:val="0"/>
      <w:marTop w:val="0"/>
      <w:marBottom w:val="0"/>
      <w:divBdr>
        <w:top w:val="none" w:sz="0" w:space="0" w:color="auto"/>
        <w:left w:val="none" w:sz="0" w:space="0" w:color="auto"/>
        <w:bottom w:val="none" w:sz="0" w:space="0" w:color="auto"/>
        <w:right w:val="none" w:sz="0" w:space="0" w:color="auto"/>
      </w:divBdr>
    </w:div>
    <w:div w:id="1644264426">
      <w:bodyDiv w:val="1"/>
      <w:marLeft w:val="0"/>
      <w:marRight w:val="0"/>
      <w:marTop w:val="0"/>
      <w:marBottom w:val="0"/>
      <w:divBdr>
        <w:top w:val="none" w:sz="0" w:space="0" w:color="auto"/>
        <w:left w:val="none" w:sz="0" w:space="0" w:color="auto"/>
        <w:bottom w:val="none" w:sz="0" w:space="0" w:color="auto"/>
        <w:right w:val="none" w:sz="0" w:space="0" w:color="auto"/>
      </w:divBdr>
    </w:div>
    <w:div w:id="1679699931">
      <w:bodyDiv w:val="1"/>
      <w:marLeft w:val="0"/>
      <w:marRight w:val="0"/>
      <w:marTop w:val="0"/>
      <w:marBottom w:val="0"/>
      <w:divBdr>
        <w:top w:val="none" w:sz="0" w:space="0" w:color="auto"/>
        <w:left w:val="none" w:sz="0" w:space="0" w:color="auto"/>
        <w:bottom w:val="none" w:sz="0" w:space="0" w:color="auto"/>
        <w:right w:val="none" w:sz="0" w:space="0" w:color="auto"/>
      </w:divBdr>
    </w:div>
    <w:div w:id="1771001875">
      <w:bodyDiv w:val="1"/>
      <w:marLeft w:val="0"/>
      <w:marRight w:val="0"/>
      <w:marTop w:val="0"/>
      <w:marBottom w:val="0"/>
      <w:divBdr>
        <w:top w:val="none" w:sz="0" w:space="0" w:color="auto"/>
        <w:left w:val="none" w:sz="0" w:space="0" w:color="auto"/>
        <w:bottom w:val="none" w:sz="0" w:space="0" w:color="auto"/>
        <w:right w:val="none" w:sz="0" w:space="0" w:color="auto"/>
      </w:divBdr>
    </w:div>
    <w:div w:id="1807165849">
      <w:bodyDiv w:val="1"/>
      <w:marLeft w:val="0"/>
      <w:marRight w:val="0"/>
      <w:marTop w:val="0"/>
      <w:marBottom w:val="0"/>
      <w:divBdr>
        <w:top w:val="none" w:sz="0" w:space="0" w:color="auto"/>
        <w:left w:val="none" w:sz="0" w:space="0" w:color="auto"/>
        <w:bottom w:val="none" w:sz="0" w:space="0" w:color="auto"/>
        <w:right w:val="none" w:sz="0" w:space="0" w:color="auto"/>
      </w:divBdr>
    </w:div>
    <w:div w:id="1834291735">
      <w:bodyDiv w:val="1"/>
      <w:marLeft w:val="0"/>
      <w:marRight w:val="0"/>
      <w:marTop w:val="0"/>
      <w:marBottom w:val="0"/>
      <w:divBdr>
        <w:top w:val="none" w:sz="0" w:space="0" w:color="auto"/>
        <w:left w:val="none" w:sz="0" w:space="0" w:color="auto"/>
        <w:bottom w:val="none" w:sz="0" w:space="0" w:color="auto"/>
        <w:right w:val="none" w:sz="0" w:space="0" w:color="auto"/>
      </w:divBdr>
    </w:div>
    <w:div w:id="1970240986">
      <w:bodyDiv w:val="1"/>
      <w:marLeft w:val="0"/>
      <w:marRight w:val="0"/>
      <w:marTop w:val="0"/>
      <w:marBottom w:val="0"/>
      <w:divBdr>
        <w:top w:val="none" w:sz="0" w:space="0" w:color="auto"/>
        <w:left w:val="none" w:sz="0" w:space="0" w:color="auto"/>
        <w:bottom w:val="none" w:sz="0" w:space="0" w:color="auto"/>
        <w:right w:val="none" w:sz="0" w:space="0" w:color="auto"/>
      </w:divBdr>
    </w:div>
    <w:div w:id="1976180937">
      <w:bodyDiv w:val="1"/>
      <w:marLeft w:val="0"/>
      <w:marRight w:val="0"/>
      <w:marTop w:val="0"/>
      <w:marBottom w:val="0"/>
      <w:divBdr>
        <w:top w:val="none" w:sz="0" w:space="0" w:color="auto"/>
        <w:left w:val="none" w:sz="0" w:space="0" w:color="auto"/>
        <w:bottom w:val="none" w:sz="0" w:space="0" w:color="auto"/>
        <w:right w:val="none" w:sz="0" w:space="0" w:color="auto"/>
      </w:divBdr>
    </w:div>
    <w:div w:id="19806447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1421</Words>
  <Characters>7675</Characters>
  <Application>Microsoft Office Word</Application>
  <DocSecurity>0</DocSecurity>
  <Lines>63</Lines>
  <Paragraphs>18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9078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Documentos</dc:creator>
  <cp:lastModifiedBy>Lucas</cp:lastModifiedBy>
  <cp:revision>3</cp:revision>
  <cp:lastPrinted>2023-05-23T10:33:00Z</cp:lastPrinted>
  <dcterms:created xsi:type="dcterms:W3CDTF">2023-05-23T10:31:00Z</dcterms:created>
  <dcterms:modified xsi:type="dcterms:W3CDTF">2023-05-23T10:33:00Z</dcterms:modified>
</cp:coreProperties>
</file>