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7A2E93" w:rsidRDefault="007A2E93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7A2E93" w:rsidRDefault="007A2E93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7A2E93" w:rsidRPr="00E2155A" w:rsidRDefault="007A2E93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E2155A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2155A" w:rsidRPr="00E2155A" w:rsidRDefault="00FC6942" w:rsidP="00E2155A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4852B8">
        <w:rPr>
          <w:rFonts w:ascii="Arial" w:eastAsia="Batang" w:hAnsi="Arial" w:cs="Arial"/>
          <w:b/>
          <w:bCs/>
          <w:sz w:val="40"/>
          <w:szCs w:val="24"/>
          <w:u w:val="single"/>
        </w:rPr>
        <w:t>MOÇÃO DE APLAUSOS</w:t>
      </w:r>
    </w:p>
    <w:p w:rsidR="00E2155A" w:rsidRPr="00E2155A" w:rsidRDefault="00E2155A" w:rsidP="00E2155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2155A" w:rsidRPr="007A2E93" w:rsidRDefault="00FC6942" w:rsidP="00BD16F0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A2E93">
        <w:rPr>
          <w:rFonts w:ascii="Arial" w:eastAsia="Batang" w:hAnsi="Arial" w:cs="Arial"/>
          <w:sz w:val="28"/>
          <w:szCs w:val="28"/>
        </w:rPr>
        <w:t xml:space="preserve">  </w:t>
      </w:r>
      <w:r w:rsidRPr="007A2E93">
        <w:rPr>
          <w:rFonts w:ascii="Arial" w:eastAsia="Batang" w:hAnsi="Arial" w:cs="Arial"/>
          <w:sz w:val="28"/>
          <w:szCs w:val="28"/>
        </w:rPr>
        <w:tab/>
      </w:r>
      <w:r w:rsidRPr="007A2E93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7A2E93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7A2E93">
        <w:rPr>
          <w:rFonts w:ascii="Arial" w:hAnsi="Arial" w:cs="Arial"/>
          <w:b/>
          <w:sz w:val="28"/>
          <w:szCs w:val="28"/>
        </w:rPr>
        <w:t xml:space="preserve"> aos integrantes da equipe SESI BIOTECH de Robótica, alunos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Hyvinin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Ribeiro do Prado, Bruno Roberto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Papili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Pagini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, João Gabriel Azevedo, Yasmin de Oliveira Alves, Fernanda Pereira Gomes, Arthur Pereira de Almeida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Baade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e Enzo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Mo</w:t>
      </w:r>
      <w:r w:rsidR="00EE7EAE">
        <w:rPr>
          <w:rFonts w:ascii="Arial" w:hAnsi="Arial" w:cs="Arial"/>
          <w:b/>
          <w:sz w:val="28"/>
          <w:szCs w:val="28"/>
        </w:rPr>
        <w:t>m</w:t>
      </w:r>
      <w:r w:rsidR="00BD16F0" w:rsidRPr="007A2E93">
        <w:rPr>
          <w:rFonts w:ascii="Arial" w:hAnsi="Arial" w:cs="Arial"/>
          <w:b/>
          <w:sz w:val="28"/>
          <w:szCs w:val="28"/>
        </w:rPr>
        <w:t>esso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Losi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Gomes Gutierre</w:t>
      </w:r>
      <w:r w:rsidR="00933AF7">
        <w:rPr>
          <w:rFonts w:ascii="Arial" w:hAnsi="Arial" w:cs="Arial"/>
          <w:b/>
          <w:sz w:val="28"/>
          <w:szCs w:val="28"/>
        </w:rPr>
        <w:t>s</w:t>
      </w:r>
      <w:bookmarkStart w:id="0" w:name="_GoBack"/>
      <w:bookmarkEnd w:id="0"/>
      <w:r w:rsidR="00BD16F0" w:rsidRPr="007A2E93">
        <w:rPr>
          <w:rFonts w:ascii="Arial" w:hAnsi="Arial" w:cs="Arial"/>
          <w:b/>
          <w:sz w:val="28"/>
          <w:szCs w:val="28"/>
        </w:rPr>
        <w:t xml:space="preserve">, ao mentor Lucas Fernandes Castilho, à Técnica da Equipe Ana Maria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Papili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Pagini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, à Diretora da escola SESI Barra Bonita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Clorisa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Gambarini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Senerino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 xml:space="preserve"> e à Coordenadora Michelle Cristina </w:t>
      </w:r>
      <w:proofErr w:type="spellStart"/>
      <w:r w:rsidR="00BD16F0" w:rsidRPr="007A2E93">
        <w:rPr>
          <w:rFonts w:ascii="Arial" w:hAnsi="Arial" w:cs="Arial"/>
          <w:b/>
          <w:sz w:val="28"/>
          <w:szCs w:val="28"/>
        </w:rPr>
        <w:t>Capeloci</w:t>
      </w:r>
      <w:proofErr w:type="spellEnd"/>
      <w:r w:rsidR="00BD16F0" w:rsidRPr="007A2E93">
        <w:rPr>
          <w:rFonts w:ascii="Arial" w:hAnsi="Arial" w:cs="Arial"/>
          <w:b/>
          <w:sz w:val="28"/>
          <w:szCs w:val="28"/>
        </w:rPr>
        <w:t>, pela brilhante participação no Festival Nacional de Robótica, que aconteceu no Estádio Mané Garrincha em Brasília.</w:t>
      </w:r>
    </w:p>
    <w:p w:rsidR="00BD16F0" w:rsidRDefault="00BD16F0" w:rsidP="00BD16F0">
      <w:pPr>
        <w:spacing w:line="360" w:lineRule="auto"/>
        <w:jc w:val="center"/>
        <w:rPr>
          <w:rFonts w:ascii="Arial" w:hAnsi="Arial" w:cs="Arial"/>
          <w:b/>
        </w:rPr>
      </w:pPr>
    </w:p>
    <w:p w:rsidR="00BD16F0" w:rsidRPr="007A2E93" w:rsidRDefault="00FC6942" w:rsidP="00BD16F0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7A2E93">
        <w:rPr>
          <w:rFonts w:ascii="Arial" w:hAnsi="Arial" w:cs="Arial"/>
          <w:b/>
          <w:sz w:val="30"/>
          <w:szCs w:val="30"/>
        </w:rPr>
        <w:t>JUSTIFICATIVA</w:t>
      </w:r>
    </w:p>
    <w:p w:rsidR="00E62C1D" w:rsidRDefault="00E62C1D" w:rsidP="00E62C1D">
      <w:pPr>
        <w:jc w:val="center"/>
        <w:rPr>
          <w:rFonts w:ascii="Arial" w:hAnsi="Arial" w:cs="Arial"/>
          <w:b/>
        </w:rPr>
      </w:pPr>
    </w:p>
    <w:p w:rsidR="0083214F" w:rsidRDefault="00FC6942" w:rsidP="00E62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214F">
        <w:rPr>
          <w:rFonts w:ascii="Arial" w:hAnsi="Arial" w:cs="Arial"/>
        </w:rPr>
        <w:t>No dia 15 de Março no Estádio Mané Garrincha em Brasília aconteceu o Festival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Nacional de Robótica onde 100 equipes que foram classificadas em seletivas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que ocorreram em seus respectivos Estados em todo o Brasil.</w:t>
      </w:r>
      <w:r>
        <w:rPr>
          <w:rFonts w:ascii="Arial" w:hAnsi="Arial" w:cs="Arial"/>
        </w:rPr>
        <w:t xml:space="preserve"> </w:t>
      </w:r>
    </w:p>
    <w:p w:rsidR="0083214F" w:rsidRDefault="0083214F" w:rsidP="00E62C1D">
      <w:pPr>
        <w:ind w:firstLine="708"/>
        <w:jc w:val="both"/>
        <w:rPr>
          <w:rFonts w:ascii="Arial" w:hAnsi="Arial" w:cs="Arial"/>
        </w:rPr>
      </w:pPr>
    </w:p>
    <w:p w:rsidR="0083214F" w:rsidRDefault="00FC6942" w:rsidP="00E62C1D">
      <w:pPr>
        <w:ind w:firstLine="708"/>
        <w:jc w:val="both"/>
        <w:rPr>
          <w:rFonts w:ascii="Arial" w:hAnsi="Arial" w:cs="Arial"/>
        </w:rPr>
      </w:pPr>
      <w:r w:rsidRPr="0083214F">
        <w:rPr>
          <w:rFonts w:ascii="Arial" w:hAnsi="Arial" w:cs="Arial"/>
        </w:rPr>
        <w:t xml:space="preserve">A nossa equipe SESI </w:t>
      </w:r>
      <w:proofErr w:type="spellStart"/>
      <w:r w:rsidRPr="0083214F">
        <w:rPr>
          <w:rFonts w:ascii="Arial" w:hAnsi="Arial" w:cs="Arial"/>
        </w:rPr>
        <w:t>Biotech</w:t>
      </w:r>
      <w:proofErr w:type="spellEnd"/>
      <w:r w:rsidRPr="0083214F">
        <w:rPr>
          <w:rFonts w:ascii="Arial" w:hAnsi="Arial" w:cs="Arial"/>
        </w:rPr>
        <w:t xml:space="preserve"> se classificou pelo 5º ano consecutivo para a etapa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Nacional onde representou nosso Estado e nossa Cidade.</w:t>
      </w:r>
    </w:p>
    <w:p w:rsidR="0083214F" w:rsidRDefault="0083214F" w:rsidP="00E62C1D">
      <w:pPr>
        <w:ind w:firstLine="708"/>
        <w:jc w:val="both"/>
        <w:rPr>
          <w:rFonts w:ascii="Arial" w:hAnsi="Arial" w:cs="Arial"/>
        </w:rPr>
      </w:pPr>
    </w:p>
    <w:p w:rsidR="0083214F" w:rsidRPr="0083214F" w:rsidRDefault="00FC6942" w:rsidP="00E62C1D">
      <w:pPr>
        <w:ind w:firstLine="708"/>
        <w:jc w:val="both"/>
        <w:rPr>
          <w:rFonts w:ascii="Arial" w:hAnsi="Arial" w:cs="Arial"/>
        </w:rPr>
      </w:pPr>
      <w:r w:rsidRPr="0083214F">
        <w:rPr>
          <w:rFonts w:ascii="Arial" w:hAnsi="Arial" w:cs="Arial"/>
        </w:rPr>
        <w:t>Durante a competição, além de colocar os robôs em mesas onde ele tem que</w:t>
      </w:r>
      <w:r>
        <w:rPr>
          <w:rFonts w:ascii="Arial" w:hAnsi="Arial" w:cs="Arial"/>
        </w:rPr>
        <w:t xml:space="preserve"> </w:t>
      </w:r>
    </w:p>
    <w:p w:rsidR="0083214F" w:rsidRDefault="00FC6942" w:rsidP="00E62C1D">
      <w:pPr>
        <w:jc w:val="both"/>
        <w:rPr>
          <w:rFonts w:ascii="Arial" w:hAnsi="Arial" w:cs="Arial"/>
        </w:rPr>
      </w:pPr>
      <w:proofErr w:type="gramStart"/>
      <w:r w:rsidRPr="0083214F">
        <w:rPr>
          <w:rFonts w:ascii="Arial" w:hAnsi="Arial" w:cs="Arial"/>
        </w:rPr>
        <w:t>cumprir</w:t>
      </w:r>
      <w:proofErr w:type="gramEnd"/>
      <w:r w:rsidRPr="0083214F">
        <w:rPr>
          <w:rFonts w:ascii="Arial" w:hAnsi="Arial" w:cs="Arial"/>
        </w:rPr>
        <w:t xml:space="preserve"> missões para alcançar o maior número de pontos, os times também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precisam apresentar um projeto com uma solução inovadora para um problema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 xml:space="preserve">do mundo real. </w:t>
      </w:r>
    </w:p>
    <w:p w:rsidR="0083214F" w:rsidRDefault="0083214F" w:rsidP="00E62C1D">
      <w:pPr>
        <w:ind w:firstLine="708"/>
        <w:jc w:val="both"/>
        <w:rPr>
          <w:rFonts w:ascii="Arial" w:hAnsi="Arial" w:cs="Arial"/>
        </w:rPr>
      </w:pPr>
    </w:p>
    <w:p w:rsidR="0083214F" w:rsidRDefault="00FC6942" w:rsidP="00E62C1D">
      <w:pPr>
        <w:ind w:firstLine="708"/>
        <w:jc w:val="both"/>
        <w:rPr>
          <w:rFonts w:ascii="Arial" w:hAnsi="Arial" w:cs="Arial"/>
        </w:rPr>
      </w:pPr>
      <w:r w:rsidRPr="0083214F">
        <w:rPr>
          <w:rFonts w:ascii="Arial" w:hAnsi="Arial" w:cs="Arial"/>
        </w:rPr>
        <w:t>A ideia precisa estar alinhada ao tema da temporada de disputas,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que, desta vez, é Energia e tem o propósito de convidar crianças e adolescentes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 xml:space="preserve">a </w:t>
      </w:r>
      <w:proofErr w:type="spellStart"/>
      <w:r w:rsidRPr="0083214F">
        <w:rPr>
          <w:rFonts w:ascii="Arial" w:hAnsi="Arial" w:cs="Arial"/>
        </w:rPr>
        <w:t>reimaginar</w:t>
      </w:r>
      <w:proofErr w:type="spellEnd"/>
      <w:r w:rsidRPr="0083214F">
        <w:rPr>
          <w:rFonts w:ascii="Arial" w:hAnsi="Arial" w:cs="Arial"/>
        </w:rPr>
        <w:t xml:space="preserve"> o futuro da energia sustentável. Na FLL </w:t>
      </w:r>
      <w:proofErr w:type="spellStart"/>
      <w:r w:rsidRPr="0083214F">
        <w:rPr>
          <w:rFonts w:ascii="Arial" w:hAnsi="Arial" w:cs="Arial"/>
        </w:rPr>
        <w:t>Challenge</w:t>
      </w:r>
      <w:proofErr w:type="spellEnd"/>
      <w:r w:rsidRPr="0083214F">
        <w:rPr>
          <w:rFonts w:ascii="Arial" w:hAnsi="Arial" w:cs="Arial"/>
        </w:rPr>
        <w:t>, o desafio foi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 xml:space="preserve">intitulado </w:t>
      </w:r>
      <w:proofErr w:type="spellStart"/>
      <w:r w:rsidRPr="0083214F">
        <w:rPr>
          <w:rFonts w:ascii="Arial" w:hAnsi="Arial" w:cs="Arial"/>
        </w:rPr>
        <w:t>Super</w:t>
      </w:r>
      <w:proofErr w:type="spellEnd"/>
      <w:r w:rsidRPr="0083214F">
        <w:rPr>
          <w:rFonts w:ascii="Arial" w:hAnsi="Arial" w:cs="Arial"/>
        </w:rPr>
        <w:t xml:space="preserve"> </w:t>
      </w:r>
      <w:proofErr w:type="spellStart"/>
      <w:r w:rsidRPr="0083214F">
        <w:rPr>
          <w:rFonts w:ascii="Arial" w:hAnsi="Arial" w:cs="Arial"/>
        </w:rPr>
        <w:t>Powered</w:t>
      </w:r>
      <w:proofErr w:type="spellEnd"/>
      <w:r w:rsidRPr="0083214F">
        <w:rPr>
          <w:rFonts w:ascii="Arial" w:hAnsi="Arial" w:cs="Arial"/>
        </w:rPr>
        <w:t xml:space="preserve"> e as equipes exploram a origem, a distribuição, o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armazenamento e a utilização de energia.</w:t>
      </w:r>
    </w:p>
    <w:p w:rsidR="0083214F" w:rsidRDefault="0083214F" w:rsidP="00E62C1D">
      <w:pPr>
        <w:ind w:firstLine="708"/>
        <w:jc w:val="both"/>
        <w:rPr>
          <w:rFonts w:ascii="Arial" w:hAnsi="Arial" w:cs="Arial"/>
        </w:rPr>
      </w:pPr>
    </w:p>
    <w:p w:rsidR="007A2E93" w:rsidRDefault="007A2E93" w:rsidP="00E62C1D">
      <w:pPr>
        <w:ind w:firstLine="708"/>
        <w:jc w:val="both"/>
        <w:rPr>
          <w:rFonts w:ascii="Arial" w:hAnsi="Arial" w:cs="Arial"/>
        </w:rPr>
      </w:pPr>
    </w:p>
    <w:p w:rsidR="007A2E93" w:rsidRDefault="007A2E93" w:rsidP="00E62C1D">
      <w:pPr>
        <w:ind w:firstLine="708"/>
        <w:jc w:val="both"/>
        <w:rPr>
          <w:rFonts w:ascii="Arial" w:hAnsi="Arial" w:cs="Arial"/>
        </w:rPr>
      </w:pPr>
    </w:p>
    <w:p w:rsidR="007A2E93" w:rsidRDefault="007A2E93" w:rsidP="00E62C1D">
      <w:pPr>
        <w:ind w:firstLine="708"/>
        <w:jc w:val="both"/>
        <w:rPr>
          <w:rFonts w:ascii="Arial" w:hAnsi="Arial" w:cs="Arial"/>
        </w:rPr>
      </w:pPr>
    </w:p>
    <w:p w:rsidR="0083214F" w:rsidRPr="0083214F" w:rsidRDefault="00FC6942" w:rsidP="00E62C1D">
      <w:pPr>
        <w:ind w:firstLine="708"/>
        <w:jc w:val="both"/>
        <w:rPr>
          <w:rFonts w:ascii="Arial" w:hAnsi="Arial" w:cs="Arial"/>
        </w:rPr>
      </w:pPr>
      <w:r w:rsidRPr="0083214F">
        <w:rPr>
          <w:rFonts w:ascii="Arial" w:hAnsi="Arial" w:cs="Arial"/>
        </w:rPr>
        <w:t>Como projeto de inovação fizemos um Sistema Sustentável de controle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energia e para isso detectamos problema relacionado a economia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energia.</w:t>
      </w:r>
    </w:p>
    <w:p w:rsidR="00E62C1D" w:rsidRDefault="00E62C1D" w:rsidP="00E62C1D">
      <w:pPr>
        <w:jc w:val="both"/>
        <w:rPr>
          <w:rFonts w:ascii="Arial" w:hAnsi="Arial" w:cs="Arial"/>
          <w:b/>
        </w:rPr>
      </w:pPr>
    </w:p>
    <w:p w:rsidR="0083214F" w:rsidRPr="0083214F" w:rsidRDefault="00FC6942" w:rsidP="007A2E93">
      <w:pPr>
        <w:ind w:left="567"/>
        <w:jc w:val="both"/>
        <w:rPr>
          <w:rFonts w:ascii="Arial" w:hAnsi="Arial" w:cs="Arial"/>
        </w:rPr>
      </w:pPr>
      <w:r w:rsidRPr="0083214F">
        <w:rPr>
          <w:rFonts w:ascii="Arial" w:hAnsi="Arial" w:cs="Arial"/>
          <w:b/>
        </w:rPr>
        <w:t>Problema detectado</w:t>
      </w:r>
      <w:r w:rsidRPr="0083214F">
        <w:rPr>
          <w:rFonts w:ascii="Arial" w:hAnsi="Arial" w:cs="Arial"/>
        </w:rPr>
        <w:t xml:space="preserve">: </w:t>
      </w:r>
      <w:proofErr w:type="spellStart"/>
      <w:r w:rsidRPr="0083214F">
        <w:rPr>
          <w:rFonts w:ascii="Arial" w:hAnsi="Arial" w:cs="Arial"/>
        </w:rPr>
        <w:t>Standby</w:t>
      </w:r>
      <w:proofErr w:type="spellEnd"/>
      <w:r w:rsidRPr="0083214F">
        <w:rPr>
          <w:rFonts w:ascii="Arial" w:hAnsi="Arial" w:cs="Arial"/>
        </w:rPr>
        <w:t xml:space="preserve"> e equipamentos que ficam na tomada.</w:t>
      </w:r>
    </w:p>
    <w:p w:rsidR="0083214F" w:rsidRDefault="00FC6942" w:rsidP="007A2E93">
      <w:pPr>
        <w:ind w:left="567"/>
        <w:jc w:val="both"/>
        <w:rPr>
          <w:rFonts w:ascii="Arial" w:hAnsi="Arial" w:cs="Arial"/>
        </w:rPr>
      </w:pPr>
      <w:r w:rsidRPr="0083214F">
        <w:rPr>
          <w:rFonts w:ascii="Arial" w:hAnsi="Arial" w:cs="Arial"/>
        </w:rPr>
        <w:t>Muitas pessoas não sabem mas os equipamentos que ficam na tomada, mesmo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que sem uso, gastam energia e são responsáveis por 12% a 30% do consumo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total da conta de luz de uma residência. Esse problema persiste por falta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conscientização das pessoas e busca por soluções realmente eficazes ou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baixo custo, gerando grande prejuízo econômico e principalmente ambiental.</w:t>
      </w:r>
      <w:r>
        <w:rPr>
          <w:rFonts w:ascii="Arial" w:hAnsi="Arial" w:cs="Arial"/>
        </w:rPr>
        <w:t xml:space="preserve"> </w:t>
      </w:r>
    </w:p>
    <w:p w:rsidR="0083214F" w:rsidRPr="0083214F" w:rsidRDefault="0083214F" w:rsidP="007A2E93">
      <w:pPr>
        <w:ind w:left="567"/>
        <w:jc w:val="both"/>
        <w:rPr>
          <w:rFonts w:ascii="Arial" w:hAnsi="Arial" w:cs="Arial"/>
        </w:rPr>
      </w:pPr>
    </w:p>
    <w:p w:rsidR="00BD16F0" w:rsidRDefault="00FC6942" w:rsidP="007A2E93">
      <w:pPr>
        <w:ind w:left="567"/>
        <w:jc w:val="both"/>
        <w:rPr>
          <w:rFonts w:ascii="Arial" w:hAnsi="Arial" w:cs="Arial"/>
        </w:rPr>
      </w:pPr>
      <w:r w:rsidRPr="0083214F">
        <w:rPr>
          <w:rFonts w:ascii="Arial" w:hAnsi="Arial" w:cs="Arial"/>
          <w:b/>
        </w:rPr>
        <w:t>Solução:</w:t>
      </w:r>
      <w:r w:rsidRPr="0083214F">
        <w:rPr>
          <w:rFonts w:ascii="Arial" w:hAnsi="Arial" w:cs="Arial"/>
        </w:rPr>
        <w:t xml:space="preserve"> Para resolver o problema desenvolvemos um sistema de controle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energia sustentável, o ECONOMY SYSTEM. Seu principal objetivo é evitar que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os aparelhos fiquem ligados sem necessidade, dessa maneira economizando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energia,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reduzindo custos, diminuindo riscos (como por exemplo os raios que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queimam os equipamentos) e fazendo com que o planeta seja beneficiado. É um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sistema sustentável, pois são utilizados interruptores com plásticos recicláveis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dos oceanos e os cabos elétricos ecológicos que têm seu revestimento feito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bagaço da cana de açúcar. Além disso, nosso projeto também está contribuindo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com a eficiência energética.</w:t>
      </w:r>
      <w:r w:rsidRPr="0083214F">
        <w:rPr>
          <w:rFonts w:ascii="Arial" w:hAnsi="Arial" w:cs="Arial"/>
        </w:rPr>
        <w:cr/>
      </w:r>
    </w:p>
    <w:p w:rsidR="00E62C1D" w:rsidRDefault="00FC6942" w:rsidP="007A2E93">
      <w:pPr>
        <w:ind w:left="567"/>
        <w:jc w:val="both"/>
        <w:rPr>
          <w:rFonts w:ascii="Arial" w:hAnsi="Arial" w:cs="Arial"/>
        </w:rPr>
      </w:pPr>
      <w:r w:rsidRPr="00E62C1D">
        <w:rPr>
          <w:rFonts w:ascii="Arial" w:hAnsi="Arial" w:cs="Arial"/>
          <w:b/>
        </w:rPr>
        <w:t>Inovação:</w:t>
      </w:r>
      <w:r w:rsidRPr="0083214F">
        <w:rPr>
          <w:rFonts w:ascii="Arial" w:hAnsi="Arial" w:cs="Arial"/>
        </w:rPr>
        <w:t xml:space="preserve"> Primeiro sistema de controle de energia de baixo custo capaz de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cortar ou energizar as tomadas da casa toda com apenas um toque, além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de ter o diferencial de ser sustentável usando cabos de energia ecológicos</w:t>
      </w:r>
      <w:r>
        <w:rPr>
          <w:rFonts w:ascii="Arial" w:hAnsi="Arial" w:cs="Arial"/>
        </w:rPr>
        <w:t xml:space="preserve"> </w:t>
      </w:r>
      <w:r w:rsidRPr="0083214F">
        <w:rPr>
          <w:rFonts w:ascii="Arial" w:hAnsi="Arial" w:cs="Arial"/>
        </w:rPr>
        <w:t>e interruptores recicláveis.</w:t>
      </w:r>
      <w:r w:rsidRPr="0083214F">
        <w:rPr>
          <w:rFonts w:ascii="Arial" w:hAnsi="Arial" w:cs="Arial"/>
        </w:rPr>
        <w:cr/>
      </w:r>
    </w:p>
    <w:p w:rsidR="00FB69AB" w:rsidRDefault="00FC6942" w:rsidP="00E62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Vale o destaque de que a equipe de Robótica </w:t>
      </w:r>
      <w:proofErr w:type="spellStart"/>
      <w:r>
        <w:rPr>
          <w:rFonts w:ascii="Arial" w:hAnsi="Arial" w:cs="Arial"/>
        </w:rPr>
        <w:t>Biotech</w:t>
      </w:r>
      <w:proofErr w:type="spellEnd"/>
      <w:r>
        <w:rPr>
          <w:rFonts w:ascii="Arial" w:hAnsi="Arial" w:cs="Arial"/>
        </w:rPr>
        <w:t xml:space="preserve"> do Sesi Barra Bonita já tem um longo histórico de desenvolvimento e conquistas nas áreas de robótica e inovação, unindo educação e pesquisa, sempre levando os estudantes a desenvolver uma visão crítica e sempre a buscar soluções para os problemas cotidianos.</w:t>
      </w:r>
    </w:p>
    <w:p w:rsidR="004852B8" w:rsidRDefault="004852B8" w:rsidP="00E62C1D">
      <w:pPr>
        <w:jc w:val="both"/>
        <w:rPr>
          <w:rFonts w:ascii="Arial" w:hAnsi="Arial" w:cs="Arial"/>
        </w:rPr>
      </w:pPr>
    </w:p>
    <w:p w:rsidR="004852B8" w:rsidRDefault="00FC6942" w:rsidP="00E62C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os estudantes e professores</w:t>
      </w:r>
      <w:r w:rsidR="00B40E1F">
        <w:rPr>
          <w:rFonts w:ascii="Arial" w:hAnsi="Arial" w:cs="Arial"/>
        </w:rPr>
        <w:t xml:space="preserve"> da equipe </w:t>
      </w:r>
      <w:proofErr w:type="spellStart"/>
      <w:r w:rsidR="00B40E1F">
        <w:rPr>
          <w:rFonts w:ascii="Arial" w:hAnsi="Arial" w:cs="Arial"/>
        </w:rPr>
        <w:t>BioTech</w:t>
      </w:r>
      <w:proofErr w:type="spellEnd"/>
      <w:r w:rsidR="00B40E1F">
        <w:rPr>
          <w:rFonts w:ascii="Arial" w:hAnsi="Arial" w:cs="Arial"/>
        </w:rPr>
        <w:t xml:space="preserve"> de Robótica</w:t>
      </w:r>
      <w:r>
        <w:rPr>
          <w:rFonts w:ascii="Arial" w:hAnsi="Arial" w:cs="Arial"/>
        </w:rPr>
        <w:t xml:space="preserve"> do SESI de Barra Bonita, merecem os aplausos desta Casa, e que desta manifestação lhe seja dado o devido conhecimento.</w:t>
      </w:r>
    </w:p>
    <w:p w:rsidR="004852B8" w:rsidRDefault="004852B8" w:rsidP="00E62C1D">
      <w:pPr>
        <w:jc w:val="both"/>
        <w:rPr>
          <w:rFonts w:ascii="Arial" w:hAnsi="Arial" w:cs="Arial"/>
        </w:rPr>
      </w:pPr>
    </w:p>
    <w:p w:rsidR="00CD2CB7" w:rsidRDefault="00FC6942" w:rsidP="007A2E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</w:t>
      </w:r>
      <w:r w:rsidR="00B40E1F">
        <w:rPr>
          <w:rFonts w:ascii="Arial" w:hAnsi="Arial" w:cs="Arial"/>
        </w:rPr>
        <w:t>10 de maio de 2023</w:t>
      </w:r>
      <w:r>
        <w:rPr>
          <w:rFonts w:ascii="Arial" w:hAnsi="Arial" w:cs="Arial"/>
        </w:rPr>
        <w:t>.</w:t>
      </w:r>
    </w:p>
    <w:p w:rsidR="004852B8" w:rsidRDefault="004852B8" w:rsidP="007A2E93">
      <w:pPr>
        <w:jc w:val="center"/>
        <w:rPr>
          <w:rFonts w:ascii="Arial" w:hAnsi="Arial" w:cs="Arial"/>
        </w:rPr>
      </w:pPr>
    </w:p>
    <w:p w:rsidR="007A2E93" w:rsidRDefault="007A2E93" w:rsidP="007A2E93">
      <w:pPr>
        <w:jc w:val="center"/>
        <w:rPr>
          <w:rFonts w:ascii="Arial" w:hAnsi="Arial" w:cs="Arial"/>
        </w:rPr>
      </w:pPr>
    </w:p>
    <w:p w:rsidR="007A2E93" w:rsidRDefault="007A2E93" w:rsidP="007A2E93">
      <w:pPr>
        <w:jc w:val="center"/>
        <w:rPr>
          <w:rFonts w:ascii="Arial" w:hAnsi="Arial" w:cs="Arial"/>
        </w:rPr>
      </w:pPr>
    </w:p>
    <w:p w:rsidR="004852B8" w:rsidRDefault="004852B8" w:rsidP="007A2E93">
      <w:pPr>
        <w:jc w:val="center"/>
        <w:rPr>
          <w:rFonts w:ascii="Arial" w:hAnsi="Arial" w:cs="Arial"/>
        </w:rPr>
      </w:pPr>
    </w:p>
    <w:p w:rsidR="004852B8" w:rsidRDefault="004852B8" w:rsidP="007A2E93">
      <w:pPr>
        <w:jc w:val="center"/>
        <w:rPr>
          <w:rFonts w:ascii="Arial" w:hAnsi="Arial" w:cs="Arial"/>
        </w:rPr>
      </w:pPr>
    </w:p>
    <w:p w:rsidR="004852B8" w:rsidRPr="004852B8" w:rsidRDefault="00FC6942" w:rsidP="007A2E93">
      <w:pPr>
        <w:jc w:val="center"/>
        <w:rPr>
          <w:rFonts w:ascii="Arial" w:hAnsi="Arial" w:cs="Arial"/>
          <w:b/>
        </w:rPr>
      </w:pPr>
      <w:r w:rsidRPr="004852B8">
        <w:rPr>
          <w:rFonts w:ascii="Arial" w:hAnsi="Arial" w:cs="Arial"/>
          <w:b/>
        </w:rPr>
        <w:t>ANTONIO CARLOS BRESSANIN</w:t>
      </w:r>
    </w:p>
    <w:p w:rsidR="004852B8" w:rsidRPr="007A2E93" w:rsidRDefault="00FC6942" w:rsidP="007A2E93">
      <w:pPr>
        <w:jc w:val="center"/>
        <w:rPr>
          <w:b/>
        </w:rPr>
      </w:pPr>
      <w:r w:rsidRPr="007A2E93">
        <w:rPr>
          <w:rFonts w:ascii="Arial" w:hAnsi="Arial" w:cs="Arial"/>
          <w:b/>
        </w:rPr>
        <w:t>Vereador</w:t>
      </w:r>
    </w:p>
    <w:sectPr w:rsidR="004852B8" w:rsidRPr="007A2E93" w:rsidSect="00E215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C3" w:rsidRDefault="009E56C3">
      <w:r>
        <w:separator/>
      </w:r>
    </w:p>
  </w:endnote>
  <w:endnote w:type="continuationSeparator" w:id="0">
    <w:p w:rsidR="009E56C3" w:rsidRDefault="009E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C3" w:rsidRDefault="009E56C3">
      <w:r>
        <w:separator/>
      </w:r>
    </w:p>
  </w:footnote>
  <w:footnote w:type="continuationSeparator" w:id="0">
    <w:p w:rsidR="009E56C3" w:rsidRDefault="009E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E34" w:rsidRDefault="00FC694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A"/>
    <w:rsid w:val="001F61E0"/>
    <w:rsid w:val="004852B8"/>
    <w:rsid w:val="006A2825"/>
    <w:rsid w:val="007A2E93"/>
    <w:rsid w:val="0083214F"/>
    <w:rsid w:val="008E3814"/>
    <w:rsid w:val="00933200"/>
    <w:rsid w:val="00933AF7"/>
    <w:rsid w:val="009E56C3"/>
    <w:rsid w:val="00B40E1F"/>
    <w:rsid w:val="00BD16F0"/>
    <w:rsid w:val="00CD2CB7"/>
    <w:rsid w:val="00DE3E34"/>
    <w:rsid w:val="00E2155A"/>
    <w:rsid w:val="00E62C1D"/>
    <w:rsid w:val="00EE7EAE"/>
    <w:rsid w:val="00FB69AB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41B3-5531-4AE5-BD84-7CFFD6D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2155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E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E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9</cp:revision>
  <cp:lastPrinted>2023-05-16T10:15:00Z</cp:lastPrinted>
  <dcterms:created xsi:type="dcterms:W3CDTF">2023-05-10T11:18:00Z</dcterms:created>
  <dcterms:modified xsi:type="dcterms:W3CDTF">2023-05-16T13:24:00Z</dcterms:modified>
</cp:coreProperties>
</file>