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5F" w:rsidRDefault="00186F5F" w:rsidP="00186F5F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</w:p>
    <w:p w:rsidR="00F35E9A" w:rsidRDefault="00F35E9A" w:rsidP="00186F5F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</w:p>
    <w:p w:rsidR="00F35E9A" w:rsidRDefault="00F35E9A" w:rsidP="00186F5F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</w:p>
    <w:p w:rsidR="00F35E9A" w:rsidRDefault="00F35E9A" w:rsidP="00186F5F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</w:p>
    <w:p w:rsidR="00186F5F" w:rsidRDefault="00186F5F" w:rsidP="00186F5F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</w:p>
    <w:p w:rsidR="00186F5F" w:rsidRDefault="00186F5F" w:rsidP="00186F5F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</w:p>
    <w:p w:rsidR="00186F5F" w:rsidRPr="00ED5ABC" w:rsidRDefault="00A86F0B" w:rsidP="00186F5F">
      <w:pPr>
        <w:spacing w:after="0" w:line="240" w:lineRule="auto"/>
        <w:ind w:firstLine="567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D5ABC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186F5F" w:rsidRDefault="00186F5F" w:rsidP="00186F5F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</w:p>
    <w:p w:rsidR="00186F5F" w:rsidRPr="00ED5ABC" w:rsidRDefault="00A86F0B" w:rsidP="00186F5F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ED5ABC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ED5ABC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Pr="00ED5ABC">
        <w:rPr>
          <w:rFonts w:ascii="Arial" w:hAnsi="Arial" w:cs="Arial"/>
          <w:sz w:val="26"/>
          <w:szCs w:val="26"/>
        </w:rPr>
        <w:t xml:space="preserve"> à </w:t>
      </w:r>
      <w:r w:rsidRPr="00ED5ABC">
        <w:rPr>
          <w:rFonts w:ascii="Arial" w:hAnsi="Arial" w:cs="Arial"/>
          <w:b/>
          <w:sz w:val="26"/>
          <w:szCs w:val="26"/>
        </w:rPr>
        <w:t>E.E. Professora Maria Luiza Ferreira Zambello – CASTELINHO – pelos seus 45 anos de funcionamento</w:t>
      </w:r>
      <w:r w:rsidR="000C25C9" w:rsidRPr="00ED5ABC">
        <w:rPr>
          <w:rFonts w:ascii="Arial" w:hAnsi="Arial" w:cs="Arial"/>
          <w:b/>
          <w:sz w:val="26"/>
          <w:szCs w:val="26"/>
        </w:rPr>
        <w:t xml:space="preserve"> e ao bom desempenho escolar,</w:t>
      </w:r>
      <w:r w:rsidRPr="00ED5ABC">
        <w:rPr>
          <w:rFonts w:ascii="Arial" w:hAnsi="Arial" w:cs="Arial"/>
          <w:b/>
          <w:sz w:val="26"/>
          <w:szCs w:val="26"/>
        </w:rPr>
        <w:t xml:space="preserve"> em especial à sua diretoria, coordenação, professores</w:t>
      </w:r>
      <w:r w:rsidR="00ED5ABC" w:rsidRPr="00ED5ABC">
        <w:rPr>
          <w:rFonts w:ascii="Arial" w:hAnsi="Arial" w:cs="Arial"/>
          <w:b/>
          <w:sz w:val="26"/>
          <w:szCs w:val="26"/>
        </w:rPr>
        <w:t>,</w:t>
      </w:r>
      <w:r w:rsidRPr="00ED5ABC">
        <w:rPr>
          <w:rFonts w:ascii="Arial" w:hAnsi="Arial" w:cs="Arial"/>
          <w:b/>
          <w:sz w:val="26"/>
          <w:szCs w:val="26"/>
        </w:rPr>
        <w:t xml:space="preserve"> funcionários e alunos</w:t>
      </w:r>
      <w:r w:rsidRPr="00ED5ABC">
        <w:rPr>
          <w:rFonts w:ascii="Arial" w:hAnsi="Arial" w:cs="Arial"/>
          <w:sz w:val="26"/>
          <w:szCs w:val="26"/>
        </w:rPr>
        <w:t>.</w:t>
      </w:r>
    </w:p>
    <w:p w:rsidR="00186F5F" w:rsidRDefault="00186F5F" w:rsidP="00186F5F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</w:p>
    <w:p w:rsidR="00186F5F" w:rsidRPr="00ED5ABC" w:rsidRDefault="00A86F0B" w:rsidP="00ED5A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5ABC">
        <w:rPr>
          <w:rFonts w:ascii="Arial" w:hAnsi="Arial" w:cs="Arial"/>
          <w:b/>
          <w:sz w:val="28"/>
          <w:szCs w:val="28"/>
        </w:rPr>
        <w:t>JUSTIFICATIVA</w:t>
      </w:r>
    </w:p>
    <w:p w:rsidR="00186F5F" w:rsidRPr="00186F5F" w:rsidRDefault="00186F5F" w:rsidP="00186F5F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FB626D" w:rsidRPr="00ED5ABC" w:rsidRDefault="00A86F0B" w:rsidP="00186F5F">
      <w:pPr>
        <w:spacing w:after="0" w:line="288" w:lineRule="auto"/>
        <w:ind w:firstLine="567"/>
        <w:jc w:val="both"/>
        <w:rPr>
          <w:rFonts w:ascii="Arial" w:hAnsi="Arial" w:cs="Arial"/>
          <w:color w:val="202124"/>
          <w:sz w:val="24"/>
          <w:shd w:val="clear" w:color="auto" w:fill="FFFFFF"/>
        </w:rPr>
      </w:pPr>
      <w:r w:rsidRPr="00ED5ABC">
        <w:rPr>
          <w:rFonts w:ascii="Arial" w:hAnsi="Arial" w:cs="Arial"/>
          <w:sz w:val="24"/>
        </w:rPr>
        <w:t xml:space="preserve">A Escola Estadual Professora Maria Luiza Ferreira Zambello, a 45 anos nesta querida cidade de Barra Bonita se alegra </w:t>
      </w:r>
      <w:r w:rsidR="00F03AA5" w:rsidRPr="00ED5ABC">
        <w:rPr>
          <w:rFonts w:ascii="Arial" w:hAnsi="Arial" w:cs="Arial"/>
          <w:sz w:val="24"/>
        </w:rPr>
        <w:t>por poder comprimir a missão de uma instituição escolar</w:t>
      </w:r>
      <w:r w:rsidR="003F555C" w:rsidRPr="00ED5ABC">
        <w:rPr>
          <w:rFonts w:ascii="Arial" w:hAnsi="Arial" w:cs="Arial"/>
          <w:sz w:val="24"/>
        </w:rPr>
        <w:t xml:space="preserve">: </w:t>
      </w:r>
      <w:r w:rsidR="003F555C" w:rsidRPr="00ED5ABC">
        <w:rPr>
          <w:rFonts w:ascii="Arial" w:hAnsi="Arial" w:cs="Arial"/>
          <w:color w:val="202124"/>
          <w:sz w:val="24"/>
          <w:shd w:val="clear" w:color="auto" w:fill="FFFFFF"/>
        </w:rPr>
        <w:t>Promover uma educação de qualidade para todos os alunos, levando-os a construir sua história com responsabilidade, dignidade e autonomia, contribuindo para uma sociedade mais justa, fraterna e feliz</w:t>
      </w:r>
      <w:r w:rsidR="00446656" w:rsidRPr="00ED5ABC">
        <w:rPr>
          <w:rFonts w:ascii="Arial" w:hAnsi="Arial" w:cs="Arial"/>
          <w:color w:val="202124"/>
          <w:sz w:val="24"/>
          <w:shd w:val="clear" w:color="auto" w:fill="FFFFFF"/>
        </w:rPr>
        <w:t>, sendo uma instituição estadual pública.</w:t>
      </w:r>
    </w:p>
    <w:p w:rsidR="00186F5F" w:rsidRPr="00ED5ABC" w:rsidRDefault="00186F5F" w:rsidP="00186F5F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CF15ED" w:rsidRPr="00ED5ABC" w:rsidRDefault="00A86F0B" w:rsidP="00186F5F">
      <w:pPr>
        <w:spacing w:after="0" w:line="288" w:lineRule="auto"/>
        <w:ind w:firstLine="567"/>
        <w:jc w:val="both"/>
        <w:rPr>
          <w:rFonts w:ascii="Arial" w:hAnsi="Arial" w:cs="Arial"/>
          <w:sz w:val="24"/>
        </w:rPr>
      </w:pPr>
      <w:r w:rsidRPr="00ED5ABC">
        <w:rPr>
          <w:rFonts w:ascii="Arial" w:hAnsi="Arial" w:cs="Arial"/>
          <w:sz w:val="24"/>
        </w:rPr>
        <w:t xml:space="preserve">No fim </w:t>
      </w:r>
      <w:r w:rsidR="00186F5F" w:rsidRPr="00ED5ABC">
        <w:rPr>
          <w:rFonts w:ascii="Arial" w:hAnsi="Arial" w:cs="Arial"/>
          <w:sz w:val="24"/>
        </w:rPr>
        <w:t>do ano</w:t>
      </w:r>
      <w:r w:rsidRPr="00ED5ABC">
        <w:rPr>
          <w:rFonts w:ascii="Arial" w:hAnsi="Arial" w:cs="Arial"/>
          <w:sz w:val="24"/>
        </w:rPr>
        <w:t xml:space="preserve"> de 2021 a referida escola, junto com a comunidade escolar aderiu ao Programa de Ensino Integral, que tem como objetivo e </w:t>
      </w:r>
      <w:r w:rsidR="00186F5F" w:rsidRPr="00ED5ABC">
        <w:rPr>
          <w:rFonts w:ascii="Arial" w:hAnsi="Arial" w:cs="Arial"/>
          <w:sz w:val="24"/>
        </w:rPr>
        <w:t>meta atuar</w:t>
      </w:r>
      <w:r w:rsidRPr="00ED5ABC">
        <w:rPr>
          <w:rFonts w:ascii="Arial" w:hAnsi="Arial" w:cs="Arial"/>
          <w:sz w:val="24"/>
        </w:rPr>
        <w:t xml:space="preserve"> na melhoria da aprendizagem, por meio de um modelo pedagógico inovador. Há a oferta de práticas variadas</w:t>
      </w:r>
      <w:r w:rsidRPr="00ED5ABC">
        <w:rPr>
          <w:rFonts w:ascii="Arial" w:hAnsi="Arial" w:cs="Arial"/>
          <w:sz w:val="24"/>
        </w:rPr>
        <w:t>, como Tutoria, Nivelamento, Protagonismo Juvenil com Clubes Juvenis e Líderes de Turma, e componentes curriculares específicos como Orientação de Estudos e Práticas Experimentais, que potencializam a formação integral do estudante a partir do Projeto de V</w:t>
      </w:r>
      <w:r w:rsidRPr="00ED5ABC">
        <w:rPr>
          <w:rFonts w:ascii="Arial" w:hAnsi="Arial" w:cs="Arial"/>
          <w:sz w:val="24"/>
        </w:rPr>
        <w:t>ida individual. Além disso, permite o planejamento, desenvolvimento e acompanhamento das ações pedagógicas, de maneira estruturada, sobretudo ajudar a concretizar o projeto de vida dos alunos.</w:t>
      </w:r>
    </w:p>
    <w:p w:rsidR="00186F5F" w:rsidRPr="00ED5ABC" w:rsidRDefault="00186F5F" w:rsidP="00186F5F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F35E9A" w:rsidRDefault="00A86F0B" w:rsidP="00186F5F">
      <w:pPr>
        <w:spacing w:after="0" w:line="288" w:lineRule="auto"/>
        <w:ind w:firstLine="567"/>
        <w:jc w:val="both"/>
        <w:rPr>
          <w:rFonts w:ascii="Arial" w:eastAsia="Trebuchet MS" w:hAnsi="Arial" w:cs="Arial"/>
          <w:color w:val="000000"/>
          <w:sz w:val="24"/>
        </w:rPr>
      </w:pPr>
      <w:r w:rsidRPr="00ED5ABC">
        <w:rPr>
          <w:rFonts w:ascii="Arial" w:hAnsi="Arial" w:cs="Arial"/>
          <w:sz w:val="24"/>
        </w:rPr>
        <w:t>A escola Castelinho, como é apelida, além dos valores historic</w:t>
      </w:r>
      <w:r w:rsidRPr="00ED5ABC">
        <w:rPr>
          <w:rFonts w:ascii="Arial" w:hAnsi="Arial" w:cs="Arial"/>
          <w:sz w:val="24"/>
        </w:rPr>
        <w:t xml:space="preserve">amente acumulados, em 2022 assumimos como nossos valores a </w:t>
      </w:r>
      <w:r w:rsidRPr="00ED5ABC">
        <w:rPr>
          <w:rFonts w:ascii="Arial" w:eastAsia="Trebuchet MS" w:hAnsi="Arial" w:cs="Arial"/>
          <w:sz w:val="24"/>
        </w:rPr>
        <w:t>Responsabilidade, corresponsabilidade, ética, comprometimento, pensamento crítico, trabalho em equipe, solidariedade, empatia, pois são premissas fundamentais para a convivência em um mundo globali</w:t>
      </w:r>
      <w:r w:rsidRPr="00ED5ABC">
        <w:rPr>
          <w:rFonts w:ascii="Arial" w:eastAsia="Trebuchet MS" w:hAnsi="Arial" w:cs="Arial"/>
          <w:sz w:val="24"/>
        </w:rPr>
        <w:t xml:space="preserve">zado, por meio do diálogo e da empatia, nossa escola tem como missão, como missão no ano de 2023 </w:t>
      </w:r>
      <w:proofErr w:type="gramStart"/>
      <w:r w:rsidRPr="00ED5ABC">
        <w:rPr>
          <w:rFonts w:ascii="Arial" w:eastAsia="Trebuchet MS" w:hAnsi="Arial" w:cs="Arial"/>
          <w:sz w:val="24"/>
        </w:rPr>
        <w:t xml:space="preserve">queremos  </w:t>
      </w:r>
      <w:r w:rsidRPr="00ED5ABC">
        <w:rPr>
          <w:rFonts w:ascii="Arial" w:eastAsia="Trebuchet MS" w:hAnsi="Arial" w:cs="Arial"/>
          <w:color w:val="000000"/>
          <w:sz w:val="24"/>
        </w:rPr>
        <w:t>Proporcionar</w:t>
      </w:r>
      <w:proofErr w:type="gramEnd"/>
      <w:r w:rsidRPr="00ED5ABC">
        <w:rPr>
          <w:rFonts w:ascii="Arial" w:eastAsia="Trebuchet MS" w:hAnsi="Arial" w:cs="Arial"/>
          <w:color w:val="000000"/>
          <w:sz w:val="24"/>
        </w:rPr>
        <w:t xml:space="preserve"> o desenvolvimento </w:t>
      </w:r>
    </w:p>
    <w:p w:rsidR="00F35E9A" w:rsidRDefault="00F35E9A" w:rsidP="00F35E9A">
      <w:pPr>
        <w:spacing w:after="0" w:line="288" w:lineRule="auto"/>
        <w:jc w:val="both"/>
        <w:rPr>
          <w:rFonts w:ascii="Arial" w:eastAsia="Trebuchet MS" w:hAnsi="Arial" w:cs="Arial"/>
          <w:color w:val="000000"/>
          <w:sz w:val="24"/>
        </w:rPr>
      </w:pPr>
    </w:p>
    <w:p w:rsidR="00F35E9A" w:rsidRDefault="00F35E9A" w:rsidP="00F35E9A">
      <w:pPr>
        <w:spacing w:after="0" w:line="288" w:lineRule="auto"/>
        <w:jc w:val="both"/>
        <w:rPr>
          <w:rFonts w:ascii="Arial" w:eastAsia="Trebuchet MS" w:hAnsi="Arial" w:cs="Arial"/>
          <w:color w:val="000000"/>
          <w:sz w:val="24"/>
        </w:rPr>
      </w:pPr>
    </w:p>
    <w:p w:rsidR="00F35E9A" w:rsidRDefault="00F35E9A" w:rsidP="00F35E9A">
      <w:pPr>
        <w:spacing w:after="0" w:line="288" w:lineRule="auto"/>
        <w:jc w:val="both"/>
        <w:rPr>
          <w:rFonts w:ascii="Arial" w:eastAsia="Trebuchet MS" w:hAnsi="Arial" w:cs="Arial"/>
          <w:color w:val="000000"/>
          <w:sz w:val="24"/>
        </w:rPr>
      </w:pPr>
    </w:p>
    <w:p w:rsidR="00F35E9A" w:rsidRDefault="00F35E9A" w:rsidP="00F35E9A">
      <w:pPr>
        <w:spacing w:after="0" w:line="288" w:lineRule="auto"/>
        <w:jc w:val="both"/>
        <w:rPr>
          <w:rFonts w:ascii="Arial" w:eastAsia="Trebuchet MS" w:hAnsi="Arial" w:cs="Arial"/>
          <w:color w:val="000000"/>
          <w:sz w:val="24"/>
        </w:rPr>
      </w:pPr>
    </w:p>
    <w:p w:rsidR="00F97047" w:rsidRDefault="00A86F0B" w:rsidP="00F35E9A">
      <w:pPr>
        <w:spacing w:after="0" w:line="288" w:lineRule="auto"/>
        <w:jc w:val="both"/>
        <w:rPr>
          <w:rFonts w:ascii="Arial" w:eastAsia="Trebuchet MS" w:hAnsi="Arial" w:cs="Arial"/>
          <w:color w:val="000000"/>
          <w:sz w:val="24"/>
        </w:rPr>
      </w:pPr>
      <w:proofErr w:type="gramStart"/>
      <w:r w:rsidRPr="00ED5ABC">
        <w:rPr>
          <w:rFonts w:ascii="Arial" w:eastAsia="Trebuchet MS" w:hAnsi="Arial" w:cs="Arial"/>
          <w:color w:val="000000"/>
          <w:sz w:val="24"/>
        </w:rPr>
        <w:t>pleno</w:t>
      </w:r>
      <w:proofErr w:type="gramEnd"/>
      <w:r w:rsidRPr="00ED5ABC">
        <w:rPr>
          <w:rFonts w:ascii="Arial" w:eastAsia="Trebuchet MS" w:hAnsi="Arial" w:cs="Arial"/>
          <w:color w:val="000000"/>
          <w:sz w:val="24"/>
        </w:rPr>
        <w:t xml:space="preserve"> dos estudantes, aprimorando o seu protagonismo, tornando-os cidadãos críticos, atuantes e participativos em noss</w:t>
      </w:r>
      <w:r w:rsidRPr="00ED5ABC">
        <w:rPr>
          <w:rFonts w:ascii="Arial" w:eastAsia="Trebuchet MS" w:hAnsi="Arial" w:cs="Arial"/>
          <w:color w:val="000000"/>
          <w:sz w:val="24"/>
        </w:rPr>
        <w:t>a comunidade, estimulando o autoconhecimento e concretizando o seu projeto de vida, por meio de diferentes perspectivas, tornando assim uma escola de referência estadual.</w:t>
      </w:r>
    </w:p>
    <w:p w:rsidR="00F35E9A" w:rsidRPr="00ED5ABC" w:rsidRDefault="00F35E9A" w:rsidP="00F35E9A">
      <w:pPr>
        <w:spacing w:after="0" w:line="288" w:lineRule="auto"/>
        <w:jc w:val="both"/>
        <w:rPr>
          <w:rFonts w:ascii="Arial" w:eastAsia="Trebuchet MS" w:hAnsi="Arial" w:cs="Arial"/>
          <w:color w:val="000000"/>
          <w:sz w:val="24"/>
        </w:rPr>
      </w:pPr>
      <w:bookmarkStart w:id="0" w:name="_GoBack"/>
      <w:bookmarkEnd w:id="0"/>
    </w:p>
    <w:p w:rsidR="00F97047" w:rsidRPr="00ED5ABC" w:rsidRDefault="00A86F0B" w:rsidP="00186F5F">
      <w:pPr>
        <w:spacing w:after="0" w:line="288" w:lineRule="auto"/>
        <w:ind w:firstLine="567"/>
        <w:jc w:val="both"/>
        <w:rPr>
          <w:rFonts w:ascii="Arial" w:hAnsi="Arial" w:cs="Arial"/>
          <w:sz w:val="24"/>
        </w:rPr>
      </w:pPr>
      <w:r w:rsidRPr="00ED5ABC">
        <w:rPr>
          <w:rFonts w:ascii="Arial" w:hAnsi="Arial" w:cs="Arial"/>
          <w:sz w:val="24"/>
        </w:rPr>
        <w:t xml:space="preserve">Acreditamos que a gestão da educação pública é responsabilidade Social, afinal </w:t>
      </w:r>
      <w:r w:rsidRPr="00ED5ABC">
        <w:rPr>
          <w:rFonts w:ascii="Arial" w:hAnsi="Arial" w:cs="Arial"/>
          <w:sz w:val="24"/>
        </w:rPr>
        <w:t>lidamos com seres humano que tem sonho, metas, desafios e desejos, a escola Castelinho tem por missão ajudar os nossos alunos a concretizarem suas metas</w:t>
      </w:r>
      <w:r w:rsidR="00186F5F" w:rsidRPr="00ED5ABC">
        <w:rPr>
          <w:rFonts w:ascii="Arial" w:hAnsi="Arial" w:cs="Arial"/>
          <w:sz w:val="24"/>
        </w:rPr>
        <w:t>.</w:t>
      </w:r>
    </w:p>
    <w:p w:rsidR="00186F5F" w:rsidRPr="00ED5ABC" w:rsidRDefault="00186F5F" w:rsidP="00186F5F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947166" w:rsidRPr="00ED5ABC" w:rsidRDefault="00A86F0B" w:rsidP="00186F5F">
      <w:pPr>
        <w:spacing w:after="0" w:line="288" w:lineRule="auto"/>
        <w:ind w:firstLine="567"/>
        <w:jc w:val="both"/>
        <w:rPr>
          <w:rFonts w:ascii="Arial" w:hAnsi="Arial" w:cs="Arial"/>
          <w:sz w:val="24"/>
        </w:rPr>
      </w:pPr>
      <w:r w:rsidRPr="00ED5ABC">
        <w:rPr>
          <w:rFonts w:ascii="Arial" w:hAnsi="Arial" w:cs="Arial"/>
          <w:sz w:val="24"/>
        </w:rPr>
        <w:t xml:space="preserve">Com o trabalho e empenho do nosso </w:t>
      </w:r>
      <w:r w:rsidRPr="00ED5ABC">
        <w:rPr>
          <w:rFonts w:ascii="Arial" w:hAnsi="Arial" w:cs="Arial"/>
          <w:b/>
          <w:sz w:val="24"/>
        </w:rPr>
        <w:t>Diretor Marco Aurélio Catto</w:t>
      </w:r>
      <w:r w:rsidR="00B64B6D" w:rsidRPr="00ED5ABC">
        <w:rPr>
          <w:rFonts w:ascii="Arial" w:hAnsi="Arial" w:cs="Arial"/>
          <w:sz w:val="24"/>
        </w:rPr>
        <w:t xml:space="preserve">, da </w:t>
      </w:r>
      <w:r w:rsidR="00B64B6D" w:rsidRPr="00ED5ABC">
        <w:rPr>
          <w:rFonts w:ascii="Arial" w:hAnsi="Arial" w:cs="Arial"/>
          <w:b/>
          <w:sz w:val="24"/>
        </w:rPr>
        <w:t>Coordenadora de Organização Escolar Patrícia Capelazzo</w:t>
      </w:r>
      <w:r w:rsidR="00B64B6D" w:rsidRPr="00ED5ABC">
        <w:rPr>
          <w:rFonts w:ascii="Arial" w:hAnsi="Arial" w:cs="Arial"/>
          <w:sz w:val="24"/>
        </w:rPr>
        <w:t xml:space="preserve">, da </w:t>
      </w:r>
      <w:r w:rsidR="00186F5F" w:rsidRPr="00ED5ABC">
        <w:rPr>
          <w:rFonts w:ascii="Arial" w:hAnsi="Arial" w:cs="Arial"/>
          <w:b/>
          <w:sz w:val="24"/>
        </w:rPr>
        <w:t>C</w:t>
      </w:r>
      <w:r w:rsidR="00B64B6D" w:rsidRPr="00ED5ABC">
        <w:rPr>
          <w:rFonts w:ascii="Arial" w:hAnsi="Arial" w:cs="Arial"/>
          <w:b/>
          <w:sz w:val="24"/>
        </w:rPr>
        <w:t>oordenadora Geral Ana Paula Bressan Alves</w:t>
      </w:r>
      <w:r w:rsidR="00B64B6D" w:rsidRPr="00ED5ABC">
        <w:rPr>
          <w:rFonts w:ascii="Arial" w:hAnsi="Arial" w:cs="Arial"/>
          <w:sz w:val="24"/>
        </w:rPr>
        <w:t xml:space="preserve"> e todo corpo de professores,</w:t>
      </w:r>
      <w:r w:rsidRPr="00ED5ABC">
        <w:rPr>
          <w:rFonts w:ascii="Arial" w:hAnsi="Arial" w:cs="Arial"/>
          <w:sz w:val="24"/>
        </w:rPr>
        <w:t xml:space="preserve"> no ano de 2022 tivemos um excelente resultado nas avaliações externas, a começar pelo boletim </w:t>
      </w:r>
      <w:r w:rsidR="00540515" w:rsidRPr="00ED5ABC">
        <w:rPr>
          <w:rFonts w:ascii="Arial" w:hAnsi="Arial" w:cs="Arial"/>
          <w:sz w:val="24"/>
        </w:rPr>
        <w:t xml:space="preserve"> do </w:t>
      </w:r>
      <w:r w:rsidR="00540515" w:rsidRPr="00ED5ABC">
        <w:rPr>
          <w:rFonts w:ascii="Arial" w:hAnsi="Arial" w:cs="Arial"/>
          <w:color w:val="202124"/>
          <w:sz w:val="24"/>
          <w:shd w:val="clear" w:color="auto" w:fill="FFFFFF"/>
        </w:rPr>
        <w:t>Sistema de Avaliação do Rendimento Escolar do Estado de São Paulo (SARESP 2022)</w:t>
      </w:r>
      <w:r w:rsidR="00223642" w:rsidRPr="00ED5ABC">
        <w:rPr>
          <w:rFonts w:ascii="Arial" w:hAnsi="Arial" w:cs="Arial"/>
          <w:sz w:val="24"/>
        </w:rPr>
        <w:t>, onde em língua portuguesa  e matemática 9,7% dos alunos do nono ano do ensino fundamental saíram no nível avançado na escala de proficiência</w:t>
      </w:r>
      <w:r w:rsidR="009E34A8" w:rsidRPr="00ED5ABC">
        <w:rPr>
          <w:rFonts w:ascii="Arial" w:hAnsi="Arial" w:cs="Arial"/>
          <w:sz w:val="24"/>
        </w:rPr>
        <w:t xml:space="preserve"> (em uma escala de zero a dez)</w:t>
      </w:r>
      <w:r w:rsidR="00223642" w:rsidRPr="00ED5ABC">
        <w:rPr>
          <w:rFonts w:ascii="Arial" w:hAnsi="Arial" w:cs="Arial"/>
          <w:sz w:val="24"/>
        </w:rPr>
        <w:t>, se destacando entre as escolas estaduais da cidade por um número tão expressivo de aproveitamento</w:t>
      </w:r>
      <w:r w:rsidR="001D0FEA" w:rsidRPr="00ED5ABC">
        <w:rPr>
          <w:rFonts w:ascii="Arial" w:hAnsi="Arial" w:cs="Arial"/>
          <w:sz w:val="24"/>
        </w:rPr>
        <w:t xml:space="preserve"> das aulas e projetos desenvol</w:t>
      </w:r>
      <w:r w:rsidR="00BB26E2" w:rsidRPr="00ED5ABC">
        <w:rPr>
          <w:rFonts w:ascii="Arial" w:hAnsi="Arial" w:cs="Arial"/>
          <w:sz w:val="24"/>
        </w:rPr>
        <w:t>vidos pela equipe</w:t>
      </w:r>
      <w:r w:rsidR="00FC3E2B" w:rsidRPr="00ED5ABC">
        <w:rPr>
          <w:rFonts w:ascii="Arial" w:hAnsi="Arial" w:cs="Arial"/>
          <w:sz w:val="24"/>
        </w:rPr>
        <w:t xml:space="preserve">, </w:t>
      </w:r>
      <w:r w:rsidR="00946030" w:rsidRPr="00ED5ABC">
        <w:rPr>
          <w:rFonts w:ascii="Arial" w:hAnsi="Arial" w:cs="Arial"/>
          <w:sz w:val="24"/>
        </w:rPr>
        <w:t xml:space="preserve">Posteriormente, todo empenho resultou na aprovação de </w:t>
      </w:r>
      <w:r w:rsidR="00223642" w:rsidRPr="00ED5ABC">
        <w:rPr>
          <w:rFonts w:ascii="Arial" w:hAnsi="Arial" w:cs="Arial"/>
          <w:sz w:val="24"/>
        </w:rPr>
        <w:t>16 alunos</w:t>
      </w:r>
      <w:r w:rsidR="00946030" w:rsidRPr="00ED5ABC">
        <w:rPr>
          <w:rFonts w:ascii="Arial" w:hAnsi="Arial" w:cs="Arial"/>
          <w:sz w:val="24"/>
        </w:rPr>
        <w:t xml:space="preserve"> no </w:t>
      </w:r>
      <w:r w:rsidR="00223642" w:rsidRPr="00ED5ABC">
        <w:rPr>
          <w:rFonts w:ascii="Arial" w:hAnsi="Arial" w:cs="Arial"/>
          <w:sz w:val="24"/>
        </w:rPr>
        <w:t xml:space="preserve"> processo seletivo da </w:t>
      </w:r>
      <w:r w:rsidR="0006085D" w:rsidRPr="00ED5ABC">
        <w:rPr>
          <w:rFonts w:ascii="Arial" w:hAnsi="Arial" w:cs="Arial"/>
          <w:sz w:val="24"/>
        </w:rPr>
        <w:t>ETEC Comendador João Rays</w:t>
      </w:r>
      <w:r w:rsidR="00BB26E2" w:rsidRPr="00ED5ABC">
        <w:rPr>
          <w:rFonts w:ascii="Arial" w:hAnsi="Arial" w:cs="Arial"/>
          <w:sz w:val="24"/>
        </w:rPr>
        <w:t xml:space="preserve">, dentre os quais, o primeiro lugar foi ocupado pelo </w:t>
      </w:r>
      <w:r w:rsidR="00CD6AFB" w:rsidRPr="00ED5ABC">
        <w:rPr>
          <w:rFonts w:ascii="Arial" w:hAnsi="Arial" w:cs="Arial"/>
          <w:sz w:val="24"/>
        </w:rPr>
        <w:t xml:space="preserve">nosso ex aluno </w:t>
      </w:r>
      <w:r w:rsidR="00CD6AFB" w:rsidRPr="00ED5ABC">
        <w:rPr>
          <w:rFonts w:ascii="Arial" w:hAnsi="Arial" w:cs="Arial"/>
          <w:b/>
          <w:sz w:val="24"/>
        </w:rPr>
        <w:t>Otávio Cechi</w:t>
      </w:r>
      <w:r w:rsidR="00186F5F" w:rsidRPr="00ED5ABC">
        <w:rPr>
          <w:rFonts w:ascii="Arial" w:hAnsi="Arial" w:cs="Arial"/>
          <w:b/>
          <w:sz w:val="24"/>
        </w:rPr>
        <w:t>,</w:t>
      </w:r>
      <w:r w:rsidR="00CD6AFB" w:rsidRPr="00ED5ABC">
        <w:rPr>
          <w:rFonts w:ascii="Arial" w:hAnsi="Arial" w:cs="Arial"/>
          <w:b/>
          <w:sz w:val="24"/>
        </w:rPr>
        <w:t xml:space="preserve"> </w:t>
      </w:r>
      <w:r w:rsidR="00BB26E2" w:rsidRPr="00ED5ABC">
        <w:rPr>
          <w:rFonts w:ascii="Arial" w:hAnsi="Arial" w:cs="Arial"/>
          <w:b/>
          <w:sz w:val="24"/>
        </w:rPr>
        <w:t xml:space="preserve"> </w:t>
      </w:r>
      <w:r w:rsidR="0060154B" w:rsidRPr="00ED5ABC">
        <w:rPr>
          <w:rFonts w:ascii="Arial" w:hAnsi="Arial" w:cs="Arial"/>
          <w:b/>
          <w:sz w:val="24"/>
        </w:rPr>
        <w:t>Francielli Isadora Magiore, Luana Aguiar, Soph</w:t>
      </w:r>
      <w:r w:rsidR="00186F5F" w:rsidRPr="00ED5ABC">
        <w:rPr>
          <w:rFonts w:ascii="Arial" w:hAnsi="Arial" w:cs="Arial"/>
          <w:b/>
          <w:sz w:val="24"/>
        </w:rPr>
        <w:t>ia Saran d</w:t>
      </w:r>
      <w:r w:rsidR="003A4105" w:rsidRPr="00ED5ABC">
        <w:rPr>
          <w:rFonts w:ascii="Arial" w:hAnsi="Arial" w:cs="Arial"/>
          <w:b/>
          <w:sz w:val="24"/>
        </w:rPr>
        <w:t>a silva Varasquim, Amanda Furtado, Pedro Domiciano, Lorena Heloisa Barbosa, Vitor Hortiz Camargo</w:t>
      </w:r>
      <w:r w:rsidR="00BE4661" w:rsidRPr="00ED5ABC">
        <w:rPr>
          <w:rFonts w:ascii="Arial" w:hAnsi="Arial" w:cs="Arial"/>
          <w:b/>
          <w:sz w:val="24"/>
        </w:rPr>
        <w:t>, João Vitor Pereira, Lucas Stauss, Nicoli Garavelli Sanches</w:t>
      </w:r>
      <w:r w:rsidR="00FA2391" w:rsidRPr="00ED5ABC">
        <w:rPr>
          <w:rFonts w:ascii="Arial" w:hAnsi="Arial" w:cs="Arial"/>
          <w:b/>
          <w:sz w:val="24"/>
        </w:rPr>
        <w:t>, Lavínia Peroliano Cocenço</w:t>
      </w:r>
      <w:r w:rsidR="00186F5F" w:rsidRPr="00ED5ABC">
        <w:rPr>
          <w:rFonts w:ascii="Arial" w:hAnsi="Arial" w:cs="Arial"/>
          <w:b/>
          <w:sz w:val="24"/>
        </w:rPr>
        <w:t xml:space="preserve"> e Shopiha Fernandes</w:t>
      </w:r>
      <w:r w:rsidR="00186F5F" w:rsidRPr="00ED5ABC">
        <w:rPr>
          <w:rFonts w:ascii="Arial" w:hAnsi="Arial" w:cs="Arial"/>
          <w:sz w:val="24"/>
        </w:rPr>
        <w:t>.</w:t>
      </w:r>
    </w:p>
    <w:p w:rsidR="00186F5F" w:rsidRPr="00ED5ABC" w:rsidRDefault="00186F5F" w:rsidP="00186F5F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CF15ED" w:rsidRPr="00ED5ABC" w:rsidRDefault="00A86F0B" w:rsidP="00186F5F">
      <w:pPr>
        <w:spacing w:after="0" w:line="288" w:lineRule="auto"/>
        <w:ind w:firstLine="567"/>
        <w:jc w:val="both"/>
        <w:rPr>
          <w:rFonts w:ascii="Arial" w:hAnsi="Arial" w:cs="Arial"/>
          <w:sz w:val="24"/>
        </w:rPr>
      </w:pPr>
      <w:r w:rsidRPr="00ED5ABC">
        <w:rPr>
          <w:rFonts w:ascii="Arial" w:hAnsi="Arial" w:cs="Arial"/>
          <w:sz w:val="24"/>
        </w:rPr>
        <w:t xml:space="preserve">Lutamos e trabalhamos para que a nossa escola se torne cada vez mais </w:t>
      </w:r>
      <w:r w:rsidR="00B25F09" w:rsidRPr="00ED5ABC">
        <w:rPr>
          <w:rFonts w:ascii="Arial" w:hAnsi="Arial" w:cs="Arial"/>
          <w:sz w:val="24"/>
        </w:rPr>
        <w:t>lugar de transformação social</w:t>
      </w:r>
      <w:r w:rsidR="00B44941" w:rsidRPr="00ED5ABC">
        <w:rPr>
          <w:rFonts w:ascii="Arial" w:hAnsi="Arial" w:cs="Arial"/>
          <w:sz w:val="24"/>
        </w:rPr>
        <w:t xml:space="preserve"> e concretização de sonhos</w:t>
      </w:r>
      <w:r w:rsidR="00186F5F" w:rsidRPr="00ED5ABC">
        <w:rPr>
          <w:rFonts w:ascii="Arial" w:hAnsi="Arial" w:cs="Arial"/>
          <w:sz w:val="24"/>
        </w:rPr>
        <w:t>.</w:t>
      </w:r>
    </w:p>
    <w:p w:rsidR="00186F5F" w:rsidRPr="00ED5ABC" w:rsidRDefault="00186F5F" w:rsidP="00186F5F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186F5F" w:rsidRPr="00ED5ABC" w:rsidRDefault="00A86F0B" w:rsidP="00186F5F">
      <w:pPr>
        <w:spacing w:after="0" w:line="288" w:lineRule="auto"/>
        <w:ind w:firstLine="567"/>
        <w:jc w:val="both"/>
        <w:rPr>
          <w:rFonts w:ascii="Arial" w:hAnsi="Arial" w:cs="Arial"/>
          <w:sz w:val="24"/>
        </w:rPr>
      </w:pPr>
      <w:r w:rsidRPr="00ED5ABC">
        <w:rPr>
          <w:rFonts w:ascii="Arial" w:hAnsi="Arial" w:cs="Arial"/>
          <w:sz w:val="24"/>
        </w:rPr>
        <w:t xml:space="preserve">Diante dessa bela história de amor e dedicação pela Educação em nosso município, a querida escola </w:t>
      </w:r>
      <w:r w:rsidRPr="00ED5ABC">
        <w:rPr>
          <w:rFonts w:ascii="Arial" w:hAnsi="Arial" w:cs="Arial"/>
          <w:sz w:val="24"/>
        </w:rPr>
        <w:t>“Castelinho” merece todos os aplausos desta Casa, e que desta manifestação lhe seja dado o devido conhecimento.</w:t>
      </w:r>
    </w:p>
    <w:p w:rsidR="00186F5F" w:rsidRPr="00ED5ABC" w:rsidRDefault="00A86F0B" w:rsidP="00186F5F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ED5ABC">
        <w:rPr>
          <w:rFonts w:ascii="Arial" w:hAnsi="Arial" w:cs="Arial"/>
          <w:sz w:val="24"/>
        </w:rPr>
        <w:tab/>
      </w:r>
    </w:p>
    <w:p w:rsidR="00186F5F" w:rsidRPr="00ED5ABC" w:rsidRDefault="00A86F0B" w:rsidP="00ED5AB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D5ABC">
        <w:rPr>
          <w:rFonts w:ascii="Arial" w:hAnsi="Arial" w:cs="Arial"/>
          <w:sz w:val="24"/>
        </w:rPr>
        <w:t>Sala das Sessões, em 1</w:t>
      </w:r>
      <w:r w:rsidR="00ED5ABC" w:rsidRPr="00ED5ABC">
        <w:rPr>
          <w:rFonts w:ascii="Arial" w:hAnsi="Arial" w:cs="Arial"/>
          <w:sz w:val="24"/>
        </w:rPr>
        <w:t>9</w:t>
      </w:r>
      <w:r w:rsidRPr="00ED5ABC">
        <w:rPr>
          <w:rFonts w:ascii="Arial" w:hAnsi="Arial" w:cs="Arial"/>
          <w:sz w:val="24"/>
        </w:rPr>
        <w:t xml:space="preserve"> de abril de 2023.</w:t>
      </w:r>
    </w:p>
    <w:p w:rsidR="00186F5F" w:rsidRPr="00ED5ABC" w:rsidRDefault="00186F5F" w:rsidP="00ED5A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86F5F" w:rsidRPr="00ED5ABC" w:rsidRDefault="00186F5F" w:rsidP="00ED5A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5ABC" w:rsidRPr="00ED5ABC" w:rsidRDefault="00ED5ABC" w:rsidP="00ED5A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86F5F" w:rsidRPr="00ED5ABC" w:rsidRDefault="00186F5F" w:rsidP="00ED5A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86F5F" w:rsidRPr="00ED5ABC" w:rsidRDefault="00A86F0B" w:rsidP="00ED5AB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D5ABC">
        <w:rPr>
          <w:rFonts w:ascii="Arial" w:hAnsi="Arial" w:cs="Arial"/>
          <w:b/>
          <w:sz w:val="24"/>
        </w:rPr>
        <w:t>ANTONIO CARLOS BRESSANIN</w:t>
      </w:r>
    </w:p>
    <w:p w:rsidR="00186F5F" w:rsidRPr="00ED5ABC" w:rsidRDefault="00A86F0B" w:rsidP="00ED5AB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D5ABC">
        <w:rPr>
          <w:rFonts w:ascii="Arial" w:hAnsi="Arial" w:cs="Arial"/>
          <w:b/>
          <w:sz w:val="24"/>
        </w:rPr>
        <w:t>Vereador</w:t>
      </w:r>
    </w:p>
    <w:p w:rsidR="00B25F09" w:rsidRPr="00186F5F" w:rsidRDefault="00B25F09" w:rsidP="00186F5F">
      <w:pPr>
        <w:spacing w:after="0" w:line="240" w:lineRule="auto"/>
        <w:rPr>
          <w:rFonts w:ascii="Arial" w:hAnsi="Arial" w:cs="Arial"/>
          <w:sz w:val="24"/>
        </w:rPr>
      </w:pPr>
    </w:p>
    <w:sectPr w:rsidR="00B25F09" w:rsidRPr="00186F5F" w:rsidSect="00F35E9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0B" w:rsidRDefault="00A86F0B">
      <w:pPr>
        <w:spacing w:after="0" w:line="240" w:lineRule="auto"/>
      </w:pPr>
      <w:r>
        <w:separator/>
      </w:r>
    </w:p>
  </w:endnote>
  <w:endnote w:type="continuationSeparator" w:id="0">
    <w:p w:rsidR="00A86F0B" w:rsidRDefault="00A8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0B" w:rsidRDefault="00A86F0B">
      <w:pPr>
        <w:spacing w:after="0" w:line="240" w:lineRule="auto"/>
      </w:pPr>
      <w:r>
        <w:separator/>
      </w:r>
    </w:p>
  </w:footnote>
  <w:footnote w:type="continuationSeparator" w:id="0">
    <w:p w:rsidR="00A86F0B" w:rsidRDefault="00A8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D0" w:rsidRDefault="00A86F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ED"/>
    <w:rsid w:val="000312E7"/>
    <w:rsid w:val="0006085D"/>
    <w:rsid w:val="000C25C9"/>
    <w:rsid w:val="00186F5F"/>
    <w:rsid w:val="001D0FEA"/>
    <w:rsid w:val="00223642"/>
    <w:rsid w:val="00290952"/>
    <w:rsid w:val="002E2FD6"/>
    <w:rsid w:val="002F56C6"/>
    <w:rsid w:val="003258B5"/>
    <w:rsid w:val="003460D0"/>
    <w:rsid w:val="003A4105"/>
    <w:rsid w:val="003F555C"/>
    <w:rsid w:val="00446656"/>
    <w:rsid w:val="004C3717"/>
    <w:rsid w:val="00540515"/>
    <w:rsid w:val="0060154B"/>
    <w:rsid w:val="00656718"/>
    <w:rsid w:val="00700259"/>
    <w:rsid w:val="007C5DF8"/>
    <w:rsid w:val="007E0273"/>
    <w:rsid w:val="00860227"/>
    <w:rsid w:val="00946030"/>
    <w:rsid w:val="00947166"/>
    <w:rsid w:val="009C5E38"/>
    <w:rsid w:val="009E34A8"/>
    <w:rsid w:val="00A86F0B"/>
    <w:rsid w:val="00AA0A7C"/>
    <w:rsid w:val="00B25F09"/>
    <w:rsid w:val="00B41C3B"/>
    <w:rsid w:val="00B44941"/>
    <w:rsid w:val="00B64B6D"/>
    <w:rsid w:val="00BB26E2"/>
    <w:rsid w:val="00BB2834"/>
    <w:rsid w:val="00BE4661"/>
    <w:rsid w:val="00C50A72"/>
    <w:rsid w:val="00C72E6D"/>
    <w:rsid w:val="00CC120B"/>
    <w:rsid w:val="00CD6AFB"/>
    <w:rsid w:val="00CE1D26"/>
    <w:rsid w:val="00CF15ED"/>
    <w:rsid w:val="00D366D7"/>
    <w:rsid w:val="00E13869"/>
    <w:rsid w:val="00ED5ABC"/>
    <w:rsid w:val="00F03AA5"/>
    <w:rsid w:val="00F35E9A"/>
    <w:rsid w:val="00F97047"/>
    <w:rsid w:val="00FA2391"/>
    <w:rsid w:val="00FB626D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9376A-A18B-45A7-A15A-1F75B538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Aurelio De Oliveira Junior</dc:creator>
  <cp:lastModifiedBy>Liliane</cp:lastModifiedBy>
  <cp:revision>7</cp:revision>
  <cp:lastPrinted>2023-04-19T19:12:00Z</cp:lastPrinted>
  <dcterms:created xsi:type="dcterms:W3CDTF">2023-04-11T16:18:00Z</dcterms:created>
  <dcterms:modified xsi:type="dcterms:W3CDTF">2023-04-19T19:13:00Z</dcterms:modified>
</cp:coreProperties>
</file>