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F94" w:rsidRDefault="00165F94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5F94" w:rsidRDefault="00165F94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5F94" w:rsidRDefault="00165F94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5F94" w:rsidRDefault="00165F94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6D66" w:rsidRPr="00165F94" w:rsidRDefault="004644A0" w:rsidP="00165F94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165F94">
        <w:rPr>
          <w:rFonts w:ascii="Arial" w:hAnsi="Arial" w:cs="Arial"/>
          <w:b/>
          <w:sz w:val="40"/>
          <w:szCs w:val="24"/>
        </w:rPr>
        <w:t>REQUERIMENTO</w:t>
      </w:r>
    </w:p>
    <w:p w:rsidR="00165F94" w:rsidRDefault="00165F94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4D05" w:rsidRDefault="00644D05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4D05" w:rsidRDefault="00644D05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4D05" w:rsidRPr="00165F94" w:rsidRDefault="00644D05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05CD" w:rsidRDefault="004644A0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FA5">
        <w:rPr>
          <w:rFonts w:ascii="Arial" w:hAnsi="Arial" w:cs="Arial"/>
          <w:b/>
          <w:sz w:val="24"/>
          <w:szCs w:val="24"/>
        </w:rPr>
        <w:t>CONSIDERANDO</w:t>
      </w:r>
      <w:r w:rsidRPr="00165F94">
        <w:rPr>
          <w:rFonts w:ascii="Arial" w:hAnsi="Arial" w:cs="Arial"/>
          <w:sz w:val="24"/>
          <w:szCs w:val="24"/>
        </w:rPr>
        <w:t xml:space="preserve"> a LEI N° 3.249, DE 18 DE ABRIL DE 2018 que “Obriga os estabelecimentos públicos e privados do Município a inserirem nas placas de atendimento prioritário o símbolo mundial do autismo e dá outras providências”;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05CD" w:rsidRDefault="004644A0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FA5">
        <w:rPr>
          <w:rFonts w:ascii="Arial" w:hAnsi="Arial" w:cs="Arial"/>
          <w:b/>
          <w:sz w:val="24"/>
          <w:szCs w:val="24"/>
        </w:rPr>
        <w:t>CONSIDERANDO</w:t>
      </w:r>
      <w:r w:rsidRPr="00165F94">
        <w:rPr>
          <w:rFonts w:ascii="Arial" w:hAnsi="Arial" w:cs="Arial"/>
          <w:sz w:val="24"/>
          <w:szCs w:val="24"/>
        </w:rPr>
        <w:t xml:space="preserve"> o prazo de 90 dias concedidos pela referida lei para os estabelecimentos comerciais se adequarem à nova legislação;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1F1" w:rsidRDefault="004644A0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FA5">
        <w:rPr>
          <w:rFonts w:ascii="Arial" w:hAnsi="Arial" w:cs="Arial"/>
          <w:b/>
          <w:sz w:val="24"/>
          <w:szCs w:val="24"/>
        </w:rPr>
        <w:t>CONSIDERANDO</w:t>
      </w:r>
      <w:r w:rsidRPr="00165F94">
        <w:rPr>
          <w:rFonts w:ascii="Arial" w:hAnsi="Arial" w:cs="Arial"/>
          <w:sz w:val="24"/>
          <w:szCs w:val="24"/>
        </w:rPr>
        <w:t xml:space="preserve"> as penalidades pelo não cumprimento da referida lei;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05CD" w:rsidRDefault="004644A0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FA5">
        <w:rPr>
          <w:rFonts w:ascii="Arial" w:hAnsi="Arial" w:cs="Arial"/>
          <w:b/>
          <w:sz w:val="24"/>
          <w:szCs w:val="24"/>
        </w:rPr>
        <w:t>CONSIDERANDO</w:t>
      </w:r>
      <w:r w:rsidRPr="00165F94">
        <w:rPr>
          <w:rFonts w:ascii="Arial" w:hAnsi="Arial" w:cs="Arial"/>
          <w:sz w:val="24"/>
          <w:szCs w:val="24"/>
        </w:rPr>
        <w:t xml:space="preserve"> a LEI N° 3.330, DE 02 DE JULHO DE 2019 que “Institui a Carteira de Identificação de Autista (CIA)</w:t>
      </w:r>
      <w:r w:rsidR="00F01C75" w:rsidRPr="00165F94">
        <w:rPr>
          <w:rFonts w:ascii="Arial" w:hAnsi="Arial" w:cs="Arial"/>
          <w:sz w:val="24"/>
          <w:szCs w:val="24"/>
        </w:rPr>
        <w:t xml:space="preserve">” </w:t>
      </w:r>
    </w:p>
    <w:p w:rsidR="005B26DF" w:rsidRDefault="005B26DF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6DF" w:rsidRDefault="004644A0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26DF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resposta genérica e evasiva ao Requerimento (PCM 571/2022);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1F1" w:rsidRDefault="004644A0" w:rsidP="006406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 xml:space="preserve">Diante dessa Considerações, apresento à Mesa Diretora, ouvido o Douto Plenário, </w:t>
      </w:r>
      <w:r w:rsidRPr="00390FA5">
        <w:rPr>
          <w:rFonts w:ascii="Arial" w:hAnsi="Arial" w:cs="Arial"/>
          <w:b/>
          <w:sz w:val="24"/>
          <w:szCs w:val="24"/>
        </w:rPr>
        <w:t>REQUERIMENTO</w:t>
      </w:r>
      <w:r w:rsidRPr="00165F94">
        <w:rPr>
          <w:rFonts w:ascii="Arial" w:hAnsi="Arial" w:cs="Arial"/>
          <w:sz w:val="24"/>
          <w:szCs w:val="24"/>
        </w:rPr>
        <w:t xml:space="preserve"> ao Exmo. Prefeito Municipal</w:t>
      </w:r>
      <w:r w:rsidR="005B26DF">
        <w:rPr>
          <w:rFonts w:ascii="Arial" w:hAnsi="Arial" w:cs="Arial"/>
          <w:sz w:val="24"/>
          <w:szCs w:val="24"/>
        </w:rPr>
        <w:t xml:space="preserve">, extensível ao Departamento de </w:t>
      </w:r>
      <w:r w:rsidR="00640697">
        <w:rPr>
          <w:rFonts w:ascii="Arial" w:hAnsi="Arial" w:cs="Arial"/>
          <w:sz w:val="24"/>
          <w:szCs w:val="24"/>
        </w:rPr>
        <w:t xml:space="preserve">Fiscalização de Postura e à </w:t>
      </w:r>
      <w:r w:rsidR="00640697" w:rsidRPr="00640697">
        <w:rPr>
          <w:rFonts w:ascii="Arial" w:hAnsi="Arial" w:cs="Arial"/>
          <w:sz w:val="24"/>
          <w:szCs w:val="24"/>
        </w:rPr>
        <w:t>Secretaria Municipal dos Direitos da Pessoa com Deficiência e</w:t>
      </w:r>
      <w:r w:rsidR="00640697">
        <w:rPr>
          <w:rFonts w:ascii="Arial" w:hAnsi="Arial" w:cs="Arial"/>
          <w:sz w:val="24"/>
          <w:szCs w:val="24"/>
        </w:rPr>
        <w:t xml:space="preserve"> </w:t>
      </w:r>
      <w:r w:rsidR="00640697" w:rsidRPr="00640697">
        <w:rPr>
          <w:rFonts w:ascii="Arial" w:hAnsi="Arial" w:cs="Arial"/>
          <w:sz w:val="24"/>
          <w:szCs w:val="24"/>
        </w:rPr>
        <w:t>Mobilidade Reduzida</w:t>
      </w:r>
      <w:r w:rsidRPr="00165F94">
        <w:rPr>
          <w:rFonts w:ascii="Arial" w:hAnsi="Arial" w:cs="Arial"/>
          <w:sz w:val="24"/>
          <w:szCs w:val="24"/>
        </w:rPr>
        <w:t xml:space="preserve"> para que informe à esta Casa o seguinte: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697" w:rsidRDefault="004644A0" w:rsidP="00390FA5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 xml:space="preserve">De quem é a prerrogativa e a função de fiscalização dessa legislação municipal? </w:t>
      </w:r>
      <w:r>
        <w:rPr>
          <w:rFonts w:ascii="Arial" w:hAnsi="Arial" w:cs="Arial"/>
          <w:sz w:val="24"/>
          <w:szCs w:val="24"/>
        </w:rPr>
        <w:t>Trazer informações sobre a competência.</w:t>
      </w:r>
    </w:p>
    <w:p w:rsidR="00CB54FE" w:rsidRDefault="00CB54FE" w:rsidP="00CB54FE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B54FE" w:rsidRDefault="004644A0" w:rsidP="00CB54FE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 xml:space="preserve">Foram feitas </w:t>
      </w:r>
      <w:r w:rsidR="00464517" w:rsidRPr="00165F94">
        <w:rPr>
          <w:rFonts w:ascii="Arial" w:hAnsi="Arial" w:cs="Arial"/>
          <w:sz w:val="24"/>
          <w:szCs w:val="24"/>
        </w:rPr>
        <w:t xml:space="preserve">fiscalizações em estabelecimentos privados para a observação da legislação </w:t>
      </w:r>
      <w:r w:rsidR="004D3B8F" w:rsidRPr="00165F94">
        <w:rPr>
          <w:rFonts w:ascii="Arial" w:hAnsi="Arial" w:cs="Arial"/>
          <w:sz w:val="24"/>
          <w:szCs w:val="24"/>
        </w:rPr>
        <w:t xml:space="preserve">em comento? </w:t>
      </w:r>
    </w:p>
    <w:p w:rsidR="00CB54FE" w:rsidRPr="00CB54FE" w:rsidRDefault="00CB54FE" w:rsidP="00CB54FE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E121F1" w:rsidRDefault="004644A0" w:rsidP="00390FA5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>Em caso positivo, foram feitas autuações ou notificações? Enviar cópia dessas autuações. Em caso negativo, algum motivo que impeça essa fiscalização?</w:t>
      </w:r>
    </w:p>
    <w:p w:rsidR="00CB54FE" w:rsidRPr="00CB54FE" w:rsidRDefault="00CB54FE" w:rsidP="00CB54FE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40697" w:rsidRDefault="004644A0" w:rsidP="00390FA5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no município placas de regulamentação de estacionamento constando símbolo do TEA? Trazer informações à respeito.</w:t>
      </w:r>
    </w:p>
    <w:p w:rsidR="00390FA5" w:rsidRPr="00165F94" w:rsidRDefault="00390FA5" w:rsidP="00CB54FE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E1278" w:rsidRPr="00165F94" w:rsidRDefault="003176C3" w:rsidP="00390FA5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última reunião realizada com esta subscritora, em julho de 2022, quais foram as medidas tomadas desde então sobre o direito dos autistas?</w:t>
      </w:r>
      <w:bookmarkStart w:id="0" w:name="_GoBack"/>
      <w:bookmarkEnd w:id="0"/>
    </w:p>
    <w:p w:rsidR="002E1278" w:rsidRPr="00390FA5" w:rsidRDefault="004644A0" w:rsidP="00165F9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390FA5">
        <w:rPr>
          <w:rFonts w:ascii="Arial" w:hAnsi="Arial" w:cs="Arial"/>
          <w:b/>
          <w:sz w:val="28"/>
          <w:szCs w:val="24"/>
        </w:rPr>
        <w:lastRenderedPageBreak/>
        <w:t>JUSTIFICATIVA</w:t>
      </w:r>
    </w:p>
    <w:p w:rsidR="00165F94" w:rsidRPr="00165F94" w:rsidRDefault="00165F94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1278" w:rsidRDefault="004644A0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Esta</w:t>
      </w:r>
      <w:r w:rsidRPr="00165F94">
        <w:rPr>
          <w:rFonts w:ascii="Arial" w:hAnsi="Arial" w:cs="Arial"/>
          <w:sz w:val="24"/>
          <w:szCs w:val="24"/>
        </w:rPr>
        <w:t xml:space="preserve"> Vereadora atenta às demandas sociais, em especial dos direitos de </w:t>
      </w:r>
      <w:proofErr w:type="gramStart"/>
      <w:r w:rsidRPr="00165F94">
        <w:rPr>
          <w:rFonts w:ascii="Arial" w:hAnsi="Arial" w:cs="Arial"/>
          <w:sz w:val="24"/>
          <w:szCs w:val="24"/>
        </w:rPr>
        <w:t>munícipes</w:t>
      </w:r>
      <w:proofErr w:type="gramEnd"/>
      <w:r w:rsidRPr="00165F94">
        <w:rPr>
          <w:rFonts w:ascii="Arial" w:hAnsi="Arial" w:cs="Arial"/>
          <w:sz w:val="24"/>
          <w:szCs w:val="24"/>
        </w:rPr>
        <w:t xml:space="preserve"> que têm direitos à atendimento preferencial ou com prioridade é que faço o presente questionamento.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278" w:rsidRDefault="004644A0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ab/>
        <w:t>Por outro lado, uma das prerrogativas do Vereador é a fiscalização, em especial a efetividade das lei municipais, e nesse sentido é necessário que essas informações sejam explicitadas principalmente à nossa comunidade.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278" w:rsidRDefault="004644A0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ab/>
        <w:t xml:space="preserve">Diante disso, o escopo desse Requerimento é trazer transparência e informação para nossa </w:t>
      </w:r>
      <w:r w:rsidR="00165F94" w:rsidRPr="00165F94">
        <w:rPr>
          <w:rFonts w:ascii="Arial" w:hAnsi="Arial" w:cs="Arial"/>
          <w:sz w:val="24"/>
          <w:szCs w:val="24"/>
        </w:rPr>
        <w:t>população, bem como para que esta Casa tenha conhecimento a respeito da fiscalização e efetividade das leis municipais.</w:t>
      </w: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F94" w:rsidRDefault="004644A0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ab/>
        <w:t xml:space="preserve">Sala das Sessões, em </w:t>
      </w:r>
      <w:r w:rsidR="00CB54FE">
        <w:rPr>
          <w:rFonts w:ascii="Arial" w:hAnsi="Arial" w:cs="Arial"/>
          <w:sz w:val="24"/>
          <w:szCs w:val="24"/>
        </w:rPr>
        <w:t>10 de abril de 2023</w:t>
      </w:r>
      <w:r w:rsidRPr="00165F94">
        <w:rPr>
          <w:rFonts w:ascii="Arial" w:hAnsi="Arial" w:cs="Arial"/>
          <w:sz w:val="24"/>
          <w:szCs w:val="24"/>
        </w:rPr>
        <w:t>.</w:t>
      </w:r>
    </w:p>
    <w:p w:rsid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D05" w:rsidRPr="00165F94" w:rsidRDefault="00644D05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F94" w:rsidRPr="00165F94" w:rsidRDefault="00165F94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F94" w:rsidRPr="00390FA5" w:rsidRDefault="004644A0" w:rsidP="00165F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0FA5">
        <w:rPr>
          <w:rFonts w:ascii="Arial" w:hAnsi="Arial" w:cs="Arial"/>
          <w:b/>
          <w:sz w:val="24"/>
          <w:szCs w:val="24"/>
        </w:rPr>
        <w:t>POLIANA CAROLINE QUIRINO</w:t>
      </w:r>
    </w:p>
    <w:p w:rsidR="00165F94" w:rsidRPr="00165F94" w:rsidRDefault="004644A0" w:rsidP="0016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5F94">
        <w:rPr>
          <w:rFonts w:ascii="Arial" w:hAnsi="Arial" w:cs="Arial"/>
          <w:sz w:val="24"/>
          <w:szCs w:val="24"/>
        </w:rPr>
        <w:t>Vereadora</w:t>
      </w:r>
    </w:p>
    <w:p w:rsidR="007405CD" w:rsidRPr="00165F94" w:rsidRDefault="007405CD" w:rsidP="00165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405CD" w:rsidRPr="00165F94" w:rsidSect="00165F94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0A" w:rsidRDefault="00B5530A">
      <w:pPr>
        <w:spacing w:after="0" w:line="240" w:lineRule="auto"/>
      </w:pPr>
      <w:r>
        <w:separator/>
      </w:r>
    </w:p>
  </w:endnote>
  <w:endnote w:type="continuationSeparator" w:id="0">
    <w:p w:rsidR="00B5530A" w:rsidRDefault="00B5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0A" w:rsidRDefault="00B5530A">
      <w:pPr>
        <w:spacing w:after="0" w:line="240" w:lineRule="auto"/>
      </w:pPr>
      <w:r>
        <w:separator/>
      </w:r>
    </w:p>
  </w:footnote>
  <w:footnote w:type="continuationSeparator" w:id="0">
    <w:p w:rsidR="00B5530A" w:rsidRDefault="00B55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74C" w:rsidRDefault="004644A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AB22D5"/>
    <w:multiLevelType w:val="hybridMultilevel"/>
    <w:tmpl w:val="E3F4CDDC"/>
    <w:lvl w:ilvl="0" w:tplc="4CA835A0">
      <w:start w:val="1"/>
      <w:numFmt w:val="decimal"/>
      <w:lvlText w:val="%1."/>
      <w:lvlJc w:val="left"/>
      <w:pPr>
        <w:ind w:left="720" w:hanging="360"/>
      </w:pPr>
    </w:lvl>
    <w:lvl w:ilvl="1" w:tplc="CD3AD164" w:tentative="1">
      <w:start w:val="1"/>
      <w:numFmt w:val="lowerLetter"/>
      <w:lvlText w:val="%2."/>
      <w:lvlJc w:val="left"/>
      <w:pPr>
        <w:ind w:left="1440" w:hanging="360"/>
      </w:pPr>
    </w:lvl>
    <w:lvl w:ilvl="2" w:tplc="755A84CA" w:tentative="1">
      <w:start w:val="1"/>
      <w:numFmt w:val="lowerRoman"/>
      <w:lvlText w:val="%3."/>
      <w:lvlJc w:val="right"/>
      <w:pPr>
        <w:ind w:left="2160" w:hanging="180"/>
      </w:pPr>
    </w:lvl>
    <w:lvl w:ilvl="3" w:tplc="DC5E8680" w:tentative="1">
      <w:start w:val="1"/>
      <w:numFmt w:val="decimal"/>
      <w:lvlText w:val="%4."/>
      <w:lvlJc w:val="left"/>
      <w:pPr>
        <w:ind w:left="2880" w:hanging="360"/>
      </w:pPr>
    </w:lvl>
    <w:lvl w:ilvl="4" w:tplc="3B52456E" w:tentative="1">
      <w:start w:val="1"/>
      <w:numFmt w:val="lowerLetter"/>
      <w:lvlText w:val="%5."/>
      <w:lvlJc w:val="left"/>
      <w:pPr>
        <w:ind w:left="3600" w:hanging="360"/>
      </w:pPr>
    </w:lvl>
    <w:lvl w:ilvl="5" w:tplc="D86C494A" w:tentative="1">
      <w:start w:val="1"/>
      <w:numFmt w:val="lowerRoman"/>
      <w:lvlText w:val="%6."/>
      <w:lvlJc w:val="right"/>
      <w:pPr>
        <w:ind w:left="4320" w:hanging="180"/>
      </w:pPr>
    </w:lvl>
    <w:lvl w:ilvl="6" w:tplc="FD2E8736" w:tentative="1">
      <w:start w:val="1"/>
      <w:numFmt w:val="decimal"/>
      <w:lvlText w:val="%7."/>
      <w:lvlJc w:val="left"/>
      <w:pPr>
        <w:ind w:left="5040" w:hanging="360"/>
      </w:pPr>
    </w:lvl>
    <w:lvl w:ilvl="7" w:tplc="88F6AC68" w:tentative="1">
      <w:start w:val="1"/>
      <w:numFmt w:val="lowerLetter"/>
      <w:lvlText w:val="%8."/>
      <w:lvlJc w:val="left"/>
      <w:pPr>
        <w:ind w:left="5760" w:hanging="360"/>
      </w:pPr>
    </w:lvl>
    <w:lvl w:ilvl="8" w:tplc="93E432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CD"/>
    <w:rsid w:val="000E6D66"/>
    <w:rsid w:val="00165F94"/>
    <w:rsid w:val="002E1278"/>
    <w:rsid w:val="003176C3"/>
    <w:rsid w:val="00390FA5"/>
    <w:rsid w:val="003E0D8D"/>
    <w:rsid w:val="004644A0"/>
    <w:rsid w:val="00464517"/>
    <w:rsid w:val="004D3B8F"/>
    <w:rsid w:val="0056174C"/>
    <w:rsid w:val="005B26DF"/>
    <w:rsid w:val="00640697"/>
    <w:rsid w:val="00644D05"/>
    <w:rsid w:val="007405CD"/>
    <w:rsid w:val="00B5530A"/>
    <w:rsid w:val="00CB54FE"/>
    <w:rsid w:val="00D2408A"/>
    <w:rsid w:val="00E121F1"/>
    <w:rsid w:val="00F0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4E55-EB12-4580-A529-2BBBC74D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1F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7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cp:lastPrinted>2023-04-17T14:28:00Z</cp:lastPrinted>
  <dcterms:created xsi:type="dcterms:W3CDTF">2023-04-10T13:41:00Z</dcterms:created>
  <dcterms:modified xsi:type="dcterms:W3CDTF">2023-04-17T14:30:00Z</dcterms:modified>
</cp:coreProperties>
</file>