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615B87">
        <w:rPr>
          <w:rFonts w:ascii="Arial" w:hAnsi="Arial" w:cs="Arial"/>
          <w:b/>
          <w:sz w:val="36"/>
          <w:szCs w:val="36"/>
        </w:rPr>
        <w:t>44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615B87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615B87">
        <w:rPr>
          <w:rFonts w:ascii="Arial" w:hAnsi="Arial" w:cs="Arial"/>
          <w:b/>
          <w:bCs/>
          <w:iCs/>
          <w:sz w:val="26"/>
          <w:szCs w:val="26"/>
        </w:rPr>
        <w:t>Dispõe sobre a afetação de imóvel público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15B87">
        <w:rPr>
          <w:rFonts w:ascii="Arial" w:hAnsi="Arial" w:cs="Arial"/>
          <w:szCs w:val="26"/>
        </w:rPr>
        <w:t>20 de março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615B87">
      <w:pPr>
        <w:spacing w:line="320" w:lineRule="exact"/>
        <w:ind w:firstLine="1701"/>
        <w:jc w:val="both"/>
        <w:rPr>
          <w:rFonts w:ascii="Arial" w:hAnsi="Arial" w:cs="Arial"/>
          <w:b/>
          <w:sz w:val="26"/>
          <w:szCs w:val="26"/>
        </w:rPr>
      </w:pPr>
    </w:p>
    <w:p w:rsidR="00615B87" w:rsidRPr="00DA33F4" w:rsidRDefault="00615B87" w:rsidP="00615B87">
      <w:pPr>
        <w:spacing w:line="32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  <w:r w:rsidRPr="00DA33F4">
        <w:rPr>
          <w:rFonts w:ascii="Arial" w:hAnsi="Arial" w:cs="Arial"/>
          <w:b/>
          <w:bCs/>
          <w:sz w:val="26"/>
          <w:szCs w:val="26"/>
        </w:rPr>
        <w:t xml:space="preserve">Art. 1º </w:t>
      </w:r>
      <w:r w:rsidRPr="00DA33F4">
        <w:rPr>
          <w:rFonts w:ascii="Arial" w:hAnsi="Arial" w:cs="Arial"/>
          <w:snapToGrid w:val="0"/>
          <w:sz w:val="26"/>
          <w:szCs w:val="26"/>
        </w:rPr>
        <w:t xml:space="preserve">Fica afetado como “Sistema Viário” o imóvel de propriedade do Município da Estância Turística de Barra Bonita, com 1.372,00m², objeto da Matrícula nº 5.631, do Cartório de Registro de Imóveis local, </w:t>
      </w:r>
      <w:r w:rsidRPr="00DA33F4">
        <w:rPr>
          <w:rFonts w:ascii="Arial" w:hAnsi="Arial" w:cs="Arial"/>
          <w:bCs/>
          <w:sz w:val="26"/>
          <w:szCs w:val="26"/>
        </w:rPr>
        <w:t xml:space="preserve">destinado à abertura do prolongamento da Rua Hilário </w:t>
      </w:r>
      <w:proofErr w:type="spellStart"/>
      <w:r w:rsidRPr="00DA33F4">
        <w:rPr>
          <w:rFonts w:ascii="Arial" w:hAnsi="Arial" w:cs="Arial"/>
          <w:bCs/>
          <w:sz w:val="26"/>
          <w:szCs w:val="26"/>
        </w:rPr>
        <w:t>Parezan</w:t>
      </w:r>
      <w:proofErr w:type="spellEnd"/>
      <w:r w:rsidRPr="00DA33F4">
        <w:rPr>
          <w:rFonts w:ascii="Arial" w:hAnsi="Arial" w:cs="Arial"/>
          <w:bCs/>
          <w:sz w:val="26"/>
          <w:szCs w:val="26"/>
        </w:rPr>
        <w:t>.</w:t>
      </w:r>
    </w:p>
    <w:p w:rsidR="00615B87" w:rsidRPr="00DA33F4" w:rsidRDefault="00615B87" w:rsidP="00615B87">
      <w:pPr>
        <w:spacing w:line="320" w:lineRule="exact"/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615B87" w:rsidRPr="00DA33F4" w:rsidRDefault="00615B87" w:rsidP="00615B87">
      <w:pPr>
        <w:spacing w:line="32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  <w:r w:rsidRPr="00DA33F4">
        <w:rPr>
          <w:rFonts w:ascii="Arial" w:hAnsi="Arial" w:cs="Arial"/>
          <w:b/>
          <w:snapToGrid w:val="0"/>
          <w:sz w:val="26"/>
          <w:szCs w:val="26"/>
        </w:rPr>
        <w:t xml:space="preserve">Art. 2° </w:t>
      </w:r>
      <w:r w:rsidRPr="00DA33F4">
        <w:rPr>
          <w:rFonts w:ascii="Arial" w:hAnsi="Arial" w:cs="Arial"/>
          <w:snapToGrid w:val="0"/>
          <w:sz w:val="26"/>
          <w:szCs w:val="26"/>
        </w:rPr>
        <w:t>As despesas decorrentes da presente Lei correrão por conta das dotações próprias do orçamento vigente.</w:t>
      </w:r>
    </w:p>
    <w:p w:rsidR="00615B87" w:rsidRPr="00DA33F4" w:rsidRDefault="00615B87" w:rsidP="00615B87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615B87" w:rsidRPr="00DA33F4" w:rsidRDefault="00615B87" w:rsidP="00615B87">
      <w:pPr>
        <w:spacing w:line="320" w:lineRule="exact"/>
        <w:ind w:right="141" w:firstLine="709"/>
        <w:jc w:val="both"/>
        <w:rPr>
          <w:rFonts w:ascii="Arial" w:hAnsi="Arial" w:cs="Arial"/>
          <w:sz w:val="26"/>
          <w:szCs w:val="26"/>
        </w:rPr>
      </w:pPr>
      <w:r w:rsidRPr="00DA33F4">
        <w:rPr>
          <w:rFonts w:ascii="Arial" w:hAnsi="Arial" w:cs="Arial"/>
          <w:b/>
          <w:sz w:val="26"/>
          <w:szCs w:val="26"/>
        </w:rPr>
        <w:t xml:space="preserve">Art. 3º </w:t>
      </w:r>
      <w:r w:rsidRPr="00DA33F4">
        <w:rPr>
          <w:rFonts w:ascii="Arial" w:hAnsi="Arial" w:cs="Arial"/>
          <w:sz w:val="26"/>
          <w:szCs w:val="26"/>
        </w:rPr>
        <w:t>Esta Lei entra em vigor na data de sua publicação.</w:t>
      </w:r>
    </w:p>
    <w:p w:rsidR="00573522" w:rsidRDefault="00573522" w:rsidP="00615B8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5B87" w:rsidRDefault="00615B87" w:rsidP="00AC0C0E">
      <w:pPr>
        <w:jc w:val="right"/>
        <w:rPr>
          <w:rFonts w:ascii="Arial" w:hAnsi="Arial" w:cs="Arial"/>
          <w:szCs w:val="26"/>
        </w:rPr>
      </w:pP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615B87">
        <w:rPr>
          <w:rFonts w:ascii="Arial" w:hAnsi="Arial" w:cs="Arial"/>
          <w:szCs w:val="26"/>
        </w:rPr>
        <w:t>21 de Março de 2023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615B87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ÁLVARO JOSÉ VAL GIRIOLI</w:t>
      </w:r>
    </w:p>
    <w:p w:rsidR="005348E1" w:rsidRPr="00A516E2" w:rsidRDefault="00615B87" w:rsidP="0092439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Vice-</w:t>
      </w:r>
      <w:bookmarkStart w:id="0" w:name="_GoBack"/>
      <w:bookmarkEnd w:id="0"/>
      <w:r w:rsidR="00924396"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866B4"/>
    <w:rsid w:val="00AA321C"/>
    <w:rsid w:val="00AA7B47"/>
    <w:rsid w:val="00AB7BEE"/>
    <w:rsid w:val="00AC0C0E"/>
    <w:rsid w:val="00AC160B"/>
    <w:rsid w:val="00AC4FAF"/>
    <w:rsid w:val="00AC7023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2023-03-21T16:50:00Z</cp:lastPrinted>
  <dcterms:created xsi:type="dcterms:W3CDTF">2023-03-21T16:48:00Z</dcterms:created>
  <dcterms:modified xsi:type="dcterms:W3CDTF">2023-03-21T16:50:00Z</dcterms:modified>
</cp:coreProperties>
</file>