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8F6" w:rsidRPr="00047734" w:rsidRDefault="00E46D6A" w:rsidP="007D18F6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47734">
        <w:rPr>
          <w:rFonts w:ascii="Arial" w:hAnsi="Arial" w:cs="Arial"/>
          <w:b/>
          <w:sz w:val="40"/>
        </w:rPr>
        <w:t xml:space="preserve">PROJETO DE LEI N.º </w:t>
      </w:r>
      <w:r w:rsidR="00FE6BD6">
        <w:rPr>
          <w:rFonts w:ascii="Arial" w:hAnsi="Arial" w:cs="Arial"/>
          <w:b/>
          <w:sz w:val="40"/>
        </w:rPr>
        <w:t>09</w:t>
      </w:r>
      <w:r w:rsidRPr="00047734">
        <w:rPr>
          <w:rFonts w:ascii="Arial" w:hAnsi="Arial" w:cs="Arial"/>
          <w:b/>
          <w:sz w:val="40"/>
        </w:rPr>
        <w:t>/2023-L</w:t>
      </w:r>
    </w:p>
    <w:p w:rsidR="007D18F6" w:rsidRPr="00047734" w:rsidRDefault="007D18F6" w:rsidP="007D18F6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D18F6" w:rsidRPr="00047734" w:rsidRDefault="00E46D6A" w:rsidP="007D18F6">
      <w:pPr>
        <w:spacing w:after="0" w:line="240" w:lineRule="auto"/>
        <w:ind w:left="4253"/>
        <w:jc w:val="both"/>
        <w:rPr>
          <w:rFonts w:ascii="Arial" w:hAnsi="Arial" w:cs="Arial"/>
          <w:b/>
          <w:sz w:val="24"/>
        </w:rPr>
      </w:pPr>
      <w:r w:rsidRPr="00047734">
        <w:rPr>
          <w:rFonts w:ascii="Arial" w:hAnsi="Arial" w:cs="Arial"/>
          <w:b/>
          <w:sz w:val="24"/>
        </w:rPr>
        <w:t>DISPÕE AUMENTO DA MARGEM DE CONSIGNAÇÃO EM FOLHA DE PAGAMENTO DOS SERVIDORES ATIVOS, INATIVOS E VEREADORES NO ÂMBITO DA CÂMARA MUNICIPAL DA ESTÂNCIA TURÍSTICA DE BARRA BONITA, NOS TERMOS DA LEI FEDERAL N.º 14.509, DE 27 DE DEZEMBRO DE 2022, E DÁ OUTRAS PROVIDÊNCIAS.</w:t>
      </w:r>
      <w:bookmarkStart w:id="0" w:name="_GoBack"/>
      <w:bookmarkEnd w:id="0"/>
    </w:p>
    <w:p w:rsidR="007D18F6" w:rsidRPr="00047734" w:rsidRDefault="007D18F6" w:rsidP="007D18F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D18F6" w:rsidRDefault="00E46D6A" w:rsidP="007D18F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47734">
        <w:rPr>
          <w:rFonts w:ascii="Arial" w:hAnsi="Arial" w:cs="Arial"/>
          <w:b/>
          <w:sz w:val="24"/>
        </w:rPr>
        <w:t>Art. 1º</w:t>
      </w:r>
      <w:r w:rsidRPr="00047734">
        <w:rPr>
          <w:rFonts w:ascii="Arial" w:hAnsi="Arial" w:cs="Arial"/>
          <w:sz w:val="24"/>
        </w:rPr>
        <w:t xml:space="preserve"> </w:t>
      </w:r>
      <w:r w:rsidRPr="00047734">
        <w:rPr>
          <w:rFonts w:ascii="Arial" w:hAnsi="Arial" w:cs="Arial"/>
          <w:b/>
          <w:sz w:val="24"/>
        </w:rPr>
        <w:t xml:space="preserve">– </w:t>
      </w:r>
      <w:r w:rsidRPr="00047734">
        <w:rPr>
          <w:rFonts w:ascii="Arial" w:hAnsi="Arial" w:cs="Arial"/>
          <w:sz w:val="24"/>
        </w:rPr>
        <w:t>Esta Lei dispõe sobre o percentual máximo aplicado para a contratação de operação de crédito com desconto automático em folha de pagamento por servidores ativos, inativos e Vereadores da Câmara Municipal da Estância Turística de Barra Bonita.</w:t>
      </w:r>
    </w:p>
    <w:p w:rsidR="007D18F6" w:rsidRPr="00047734" w:rsidRDefault="007D18F6" w:rsidP="007D18F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7D18F6" w:rsidRDefault="00E46D6A" w:rsidP="007D18F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47734">
        <w:rPr>
          <w:rFonts w:ascii="Arial" w:hAnsi="Arial" w:cs="Arial"/>
          <w:b/>
          <w:sz w:val="24"/>
        </w:rPr>
        <w:t xml:space="preserve">Art. 2º – </w:t>
      </w:r>
      <w:r w:rsidRPr="00047734">
        <w:rPr>
          <w:rFonts w:ascii="Arial" w:hAnsi="Arial" w:cs="Arial"/>
          <w:sz w:val="24"/>
        </w:rPr>
        <w:t>O total de consignações facultativas de que trato o art. 1º não excederá a 45% (quarenta e cinco por cento) da remuneração mensal.</w:t>
      </w:r>
    </w:p>
    <w:p w:rsidR="007D18F6" w:rsidRDefault="007D18F6" w:rsidP="007D18F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7D18F6" w:rsidRDefault="00E46D6A" w:rsidP="007D18F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EB5982">
        <w:rPr>
          <w:rFonts w:ascii="Arial" w:hAnsi="Arial" w:cs="Arial"/>
          <w:b/>
          <w:sz w:val="24"/>
        </w:rPr>
        <w:t>Art. 3º</w:t>
      </w:r>
      <w:r>
        <w:rPr>
          <w:rFonts w:ascii="Arial" w:hAnsi="Arial" w:cs="Arial"/>
          <w:sz w:val="24"/>
        </w:rPr>
        <w:t xml:space="preserve"> </w:t>
      </w:r>
      <w:r w:rsidRPr="00047734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 w:rsidRPr="00EB5982">
        <w:rPr>
          <w:rFonts w:ascii="Arial" w:hAnsi="Arial" w:cs="Arial"/>
          <w:sz w:val="24"/>
        </w:rPr>
        <w:t>É vedada a incidência de novas consignações quando a soma dos descontos e das consignações alcançar ou exceder o limite de 70% (setenta por cento) da base de incidência do consignado.</w:t>
      </w:r>
    </w:p>
    <w:p w:rsidR="007D18F6" w:rsidRDefault="00E46D6A" w:rsidP="007D18F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§1º</w:t>
      </w:r>
      <w:r>
        <w:rPr>
          <w:rFonts w:ascii="Arial" w:hAnsi="Arial" w:cs="Arial"/>
          <w:sz w:val="24"/>
        </w:rPr>
        <w:t xml:space="preserve"> - </w:t>
      </w:r>
      <w:r w:rsidRPr="00EB5982">
        <w:rPr>
          <w:rFonts w:ascii="Arial" w:hAnsi="Arial" w:cs="Arial"/>
          <w:sz w:val="24"/>
        </w:rPr>
        <w:t>A apuração do demonstrativo dos rendimentos líquidos será realizada com base nas informações disponíveis às instituições financeiras</w:t>
      </w:r>
      <w:r>
        <w:rPr>
          <w:rFonts w:ascii="Arial" w:hAnsi="Arial" w:cs="Arial"/>
          <w:sz w:val="24"/>
        </w:rPr>
        <w:t xml:space="preserve">, </w:t>
      </w:r>
    </w:p>
    <w:p w:rsidR="007D18F6" w:rsidRDefault="00E46D6A" w:rsidP="007D18F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§2º</w:t>
      </w:r>
      <w:r>
        <w:rPr>
          <w:rFonts w:ascii="Arial" w:hAnsi="Arial" w:cs="Arial"/>
          <w:sz w:val="24"/>
        </w:rPr>
        <w:t xml:space="preserve"> - O solicitante</w:t>
      </w:r>
      <w:r w:rsidR="004A7189">
        <w:rPr>
          <w:rFonts w:ascii="Arial" w:hAnsi="Arial" w:cs="Arial"/>
          <w:sz w:val="24"/>
        </w:rPr>
        <w:t xml:space="preserve"> também</w:t>
      </w:r>
      <w:r>
        <w:rPr>
          <w:rFonts w:ascii="Arial" w:hAnsi="Arial" w:cs="Arial"/>
          <w:sz w:val="24"/>
        </w:rPr>
        <w:t xml:space="preserve"> deverá apresentar declaração dos </w:t>
      </w:r>
      <w:r w:rsidRPr="00EB5982">
        <w:rPr>
          <w:rFonts w:ascii="Arial" w:hAnsi="Arial" w:cs="Arial"/>
          <w:sz w:val="24"/>
        </w:rPr>
        <w:t xml:space="preserve">valores </w:t>
      </w:r>
      <w:r w:rsidR="004A7189">
        <w:rPr>
          <w:rFonts w:ascii="Arial" w:hAnsi="Arial" w:cs="Arial"/>
          <w:sz w:val="24"/>
        </w:rPr>
        <w:t>que seus rendimentos líquidos estão dentro do limite do caput deste artigo.</w:t>
      </w:r>
    </w:p>
    <w:p w:rsidR="007D18F6" w:rsidRDefault="007D18F6" w:rsidP="007D18F6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</w:rPr>
      </w:pPr>
    </w:p>
    <w:p w:rsidR="007D18F6" w:rsidRDefault="00E46D6A" w:rsidP="007D18F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47734">
        <w:rPr>
          <w:rFonts w:ascii="Arial" w:hAnsi="Arial" w:cs="Arial"/>
          <w:b/>
          <w:sz w:val="24"/>
        </w:rPr>
        <w:t xml:space="preserve">Art. </w:t>
      </w:r>
      <w:r>
        <w:rPr>
          <w:rFonts w:ascii="Arial" w:hAnsi="Arial" w:cs="Arial"/>
          <w:b/>
          <w:sz w:val="24"/>
        </w:rPr>
        <w:t>4</w:t>
      </w:r>
      <w:r w:rsidRPr="00047734">
        <w:rPr>
          <w:rFonts w:ascii="Arial" w:hAnsi="Arial" w:cs="Arial"/>
          <w:b/>
          <w:sz w:val="24"/>
        </w:rPr>
        <w:t>º</w:t>
      </w:r>
      <w:r w:rsidRPr="00047734">
        <w:rPr>
          <w:rFonts w:ascii="Arial" w:hAnsi="Arial" w:cs="Arial"/>
          <w:sz w:val="24"/>
        </w:rPr>
        <w:t xml:space="preserve"> </w:t>
      </w:r>
      <w:r w:rsidRPr="00047734">
        <w:rPr>
          <w:rFonts w:ascii="Arial" w:hAnsi="Arial" w:cs="Arial"/>
          <w:b/>
          <w:sz w:val="24"/>
        </w:rPr>
        <w:t xml:space="preserve">– </w:t>
      </w:r>
      <w:r w:rsidRPr="00047734">
        <w:rPr>
          <w:rFonts w:ascii="Arial" w:hAnsi="Arial" w:cs="Arial"/>
          <w:sz w:val="24"/>
        </w:rPr>
        <w:t>As despesas decorrentes com a execução da presente lei correrão por conta das dotações orçamentárias vigentes, suplementadas se necessário.</w:t>
      </w:r>
    </w:p>
    <w:p w:rsidR="007D18F6" w:rsidRPr="00047734" w:rsidRDefault="007D18F6" w:rsidP="007D18F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D18F6" w:rsidRPr="00047734" w:rsidRDefault="00E46D6A" w:rsidP="007D18F6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047734">
        <w:rPr>
          <w:rFonts w:ascii="Arial" w:hAnsi="Arial" w:cs="Arial"/>
          <w:b/>
          <w:sz w:val="24"/>
        </w:rPr>
        <w:t xml:space="preserve">Artigo </w:t>
      </w:r>
      <w:r>
        <w:rPr>
          <w:rFonts w:ascii="Arial" w:hAnsi="Arial" w:cs="Arial"/>
          <w:b/>
          <w:sz w:val="24"/>
        </w:rPr>
        <w:t>5</w:t>
      </w:r>
      <w:r w:rsidRPr="00047734">
        <w:rPr>
          <w:rFonts w:ascii="Arial" w:hAnsi="Arial" w:cs="Arial"/>
          <w:b/>
          <w:sz w:val="24"/>
        </w:rPr>
        <w:t>º</w:t>
      </w:r>
      <w:r w:rsidRPr="00047734">
        <w:rPr>
          <w:rFonts w:ascii="Arial" w:hAnsi="Arial" w:cs="Arial"/>
          <w:sz w:val="24"/>
        </w:rPr>
        <w:t xml:space="preserve"> </w:t>
      </w:r>
      <w:r w:rsidRPr="00047734">
        <w:rPr>
          <w:rFonts w:ascii="Arial" w:hAnsi="Arial" w:cs="Arial"/>
          <w:b/>
          <w:sz w:val="24"/>
        </w:rPr>
        <w:t>–</w:t>
      </w:r>
      <w:r w:rsidRPr="00047734">
        <w:rPr>
          <w:rFonts w:ascii="Arial" w:hAnsi="Arial" w:cs="Arial"/>
          <w:sz w:val="24"/>
        </w:rPr>
        <w:t xml:space="preserve"> Esta Lei entra em vigor na data de sua publicação.</w:t>
      </w:r>
    </w:p>
    <w:p w:rsidR="007D18F6" w:rsidRDefault="007D18F6" w:rsidP="007D18F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D18F6" w:rsidRDefault="00E46D6A" w:rsidP="007D18F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17</w:t>
      </w:r>
      <w:r w:rsidRPr="00047734">
        <w:rPr>
          <w:rFonts w:ascii="Arial" w:hAnsi="Arial" w:cs="Arial"/>
          <w:sz w:val="24"/>
        </w:rPr>
        <w:t xml:space="preserve"> de março de 2023.</w:t>
      </w:r>
    </w:p>
    <w:p w:rsidR="007D18F6" w:rsidRDefault="007D18F6" w:rsidP="007D18F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D18F6" w:rsidRPr="00047734" w:rsidRDefault="00430CA7" w:rsidP="007D18F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7D18F6" w:rsidRPr="00047734" w:rsidRDefault="007D18F6" w:rsidP="007D18F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30CA7" w:rsidRDefault="00E46D6A" w:rsidP="007D18F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47734">
        <w:rPr>
          <w:rFonts w:ascii="Arial" w:hAnsi="Arial" w:cs="Arial"/>
          <w:b/>
          <w:sz w:val="24"/>
        </w:rPr>
        <w:t>ANTONIO CARLOS BRESSANIN</w:t>
      </w:r>
      <w:r w:rsidR="00430CA7">
        <w:rPr>
          <w:rFonts w:ascii="Arial" w:hAnsi="Arial" w:cs="Arial"/>
          <w:b/>
          <w:sz w:val="24"/>
        </w:rPr>
        <w:t xml:space="preserve">            GERVÁSIO ARISTIDES DA SILVA</w:t>
      </w:r>
    </w:p>
    <w:p w:rsidR="00430CA7" w:rsidRDefault="00430CA7" w:rsidP="007D18F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30CA7" w:rsidRDefault="00430CA7" w:rsidP="007D18F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30CA7" w:rsidRDefault="00430CA7" w:rsidP="007D18F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430CA7" w:rsidRDefault="00430CA7" w:rsidP="007D18F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POLIANA CAROLINE QUIRINO</w:t>
      </w:r>
    </w:p>
    <w:p w:rsidR="00430CA7" w:rsidRPr="00047734" w:rsidRDefault="00430CA7" w:rsidP="007D18F6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D18F6" w:rsidRPr="00047734" w:rsidRDefault="007D18F6" w:rsidP="007D18F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80259" w:rsidRDefault="00880259"/>
    <w:sectPr w:rsidR="00880259" w:rsidSect="0004773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9A9" w:rsidRDefault="00E209A9">
      <w:pPr>
        <w:spacing w:after="0" w:line="240" w:lineRule="auto"/>
      </w:pPr>
      <w:r>
        <w:separator/>
      </w:r>
    </w:p>
  </w:endnote>
  <w:endnote w:type="continuationSeparator" w:id="0">
    <w:p w:rsidR="00E209A9" w:rsidRDefault="00E2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9A9" w:rsidRDefault="00E209A9">
      <w:pPr>
        <w:spacing w:after="0" w:line="240" w:lineRule="auto"/>
      </w:pPr>
      <w:r>
        <w:separator/>
      </w:r>
    </w:p>
  </w:footnote>
  <w:footnote w:type="continuationSeparator" w:id="0">
    <w:p w:rsidR="00E209A9" w:rsidRDefault="00E20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EEE" w:rsidRDefault="00E46D6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F6"/>
    <w:rsid w:val="00047734"/>
    <w:rsid w:val="00430CA7"/>
    <w:rsid w:val="004A7189"/>
    <w:rsid w:val="005D3EEE"/>
    <w:rsid w:val="005F33E9"/>
    <w:rsid w:val="00716AAA"/>
    <w:rsid w:val="007D18F6"/>
    <w:rsid w:val="00880259"/>
    <w:rsid w:val="00BE73B1"/>
    <w:rsid w:val="00E209A9"/>
    <w:rsid w:val="00E46D6A"/>
    <w:rsid w:val="00EB5982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9EF09-2251-4C46-8CFB-6193A277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8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6</cp:revision>
  <cp:lastPrinted>2023-03-17T12:07:00Z</cp:lastPrinted>
  <dcterms:created xsi:type="dcterms:W3CDTF">2023-03-17T11:52:00Z</dcterms:created>
  <dcterms:modified xsi:type="dcterms:W3CDTF">2023-03-22T16:35:00Z</dcterms:modified>
</cp:coreProperties>
</file>