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C7" w:rsidRDefault="00534BC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242E7" w:rsidRDefault="00C242E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5062" w:rsidRPr="00534BC7" w:rsidRDefault="00CD2108" w:rsidP="00534BC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34BC7">
        <w:rPr>
          <w:rFonts w:ascii="Arial" w:hAnsi="Arial" w:cs="Arial"/>
          <w:b/>
          <w:sz w:val="40"/>
        </w:rPr>
        <w:t>REQUERIMENTO</w:t>
      </w:r>
    </w:p>
    <w:p w:rsidR="00534BC7" w:rsidRDefault="00534BC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242E7" w:rsidRDefault="00C242E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242E7" w:rsidRPr="00534BC7" w:rsidRDefault="00C242E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444604" w:rsidRDefault="00CD2108" w:rsidP="00534BC7">
      <w:pPr>
        <w:spacing w:after="0" w:line="36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534BC7">
        <w:rPr>
          <w:rFonts w:ascii="Arial" w:hAnsi="Arial" w:cs="Arial"/>
          <w:b/>
          <w:sz w:val="24"/>
          <w:u w:val="single"/>
        </w:rPr>
        <w:t>REQUERIMENTO</w:t>
      </w:r>
      <w:r w:rsidRPr="00534BC7">
        <w:rPr>
          <w:rFonts w:ascii="Arial" w:hAnsi="Arial" w:cs="Arial"/>
          <w:sz w:val="24"/>
        </w:rPr>
        <w:t xml:space="preserve"> à Associação Beneficente Thereza Perlatti de Jaú, para que responda à esta Casa Legislativa o seguinte:</w:t>
      </w:r>
    </w:p>
    <w:p w:rsidR="00444604" w:rsidRDefault="00CD2108" w:rsidP="00534BC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 xml:space="preserve">Quais municípios são atendidos pelo entidade? Qual a quantidade </w:t>
      </w:r>
      <w:r w:rsidRPr="00534BC7">
        <w:rPr>
          <w:rFonts w:ascii="Arial" w:hAnsi="Arial" w:cs="Arial"/>
          <w:sz w:val="24"/>
        </w:rPr>
        <w:t>média de atendimento destes município?</w:t>
      </w:r>
    </w:p>
    <w:p w:rsidR="00444604" w:rsidRPr="00534BC7" w:rsidRDefault="00CD2108" w:rsidP="00534BC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 xml:space="preserve">Desses municípios atendidos, </w:t>
      </w:r>
      <w:r w:rsidR="00241E67" w:rsidRPr="00534BC7">
        <w:rPr>
          <w:rFonts w:ascii="Arial" w:hAnsi="Arial" w:cs="Arial"/>
          <w:sz w:val="24"/>
        </w:rPr>
        <w:t>quais</w:t>
      </w:r>
      <w:r w:rsidRPr="00534BC7">
        <w:rPr>
          <w:rFonts w:ascii="Arial" w:hAnsi="Arial" w:cs="Arial"/>
          <w:sz w:val="24"/>
        </w:rPr>
        <w:t xml:space="preserve"> passam subvenção para a Associação? </w:t>
      </w:r>
    </w:p>
    <w:p w:rsidR="00534BC7" w:rsidRDefault="00534BC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1E67" w:rsidRPr="00534BC7" w:rsidRDefault="00CD2108" w:rsidP="00534BC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34BC7">
        <w:rPr>
          <w:rFonts w:ascii="Arial" w:hAnsi="Arial" w:cs="Arial"/>
          <w:b/>
          <w:sz w:val="24"/>
        </w:rPr>
        <w:t>JUSTIFICATIVA</w:t>
      </w:r>
    </w:p>
    <w:p w:rsidR="00534BC7" w:rsidRPr="00534BC7" w:rsidRDefault="00534BC7" w:rsidP="00534B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1E67" w:rsidRDefault="00CD2108" w:rsidP="00534B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ab/>
        <w:t>Sabemos que o atendimento do Perlatti é primoroso e há anos atende muitos pacientes de toda a região, com muito zelo, competênc</w:t>
      </w:r>
      <w:r w:rsidRPr="00534BC7">
        <w:rPr>
          <w:rFonts w:ascii="Arial" w:hAnsi="Arial" w:cs="Arial"/>
          <w:sz w:val="24"/>
        </w:rPr>
        <w:t>ia e carinho.</w:t>
      </w:r>
    </w:p>
    <w:p w:rsidR="00534BC7" w:rsidRP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1E67" w:rsidRDefault="00CD2108" w:rsidP="00534B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ab/>
      </w:r>
      <w:r w:rsidR="00534BC7" w:rsidRPr="00534BC7">
        <w:rPr>
          <w:rFonts w:ascii="Arial" w:hAnsi="Arial" w:cs="Arial"/>
          <w:sz w:val="24"/>
        </w:rPr>
        <w:t>Como é</w:t>
      </w:r>
      <w:r w:rsidRPr="00534BC7">
        <w:rPr>
          <w:rFonts w:ascii="Arial" w:hAnsi="Arial" w:cs="Arial"/>
          <w:sz w:val="24"/>
        </w:rPr>
        <w:t xml:space="preserve"> cediço, os repasses de verbas para hospitais não é condizente com a realidade, o que por muitas vezes coloca em dificuldade as entidades, que se veem obrigadas a diminuir o número de atendimento, ou muitas vezes acabam por encerrar o</w:t>
      </w:r>
      <w:r w:rsidRPr="00534BC7">
        <w:rPr>
          <w:rFonts w:ascii="Arial" w:hAnsi="Arial" w:cs="Arial"/>
          <w:sz w:val="24"/>
        </w:rPr>
        <w:t>s atendimentos.</w:t>
      </w:r>
    </w:p>
    <w:p w:rsidR="00534BC7" w:rsidRP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1E67" w:rsidRDefault="00CD2108" w:rsidP="00534B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ab/>
        <w:t>Por tais motivos, na qualidade de Vereadores, e com a prerrogativa de fiscalização do erário público, onde há repasse desta municipalidade para a Associação Thereza Perlatti (conforme LEI Nº 3.485, DE 1º DE DEZEMBRO DE 2022, que “</w:t>
      </w:r>
      <w:r w:rsidRPr="00534BC7">
        <w:rPr>
          <w:rFonts w:ascii="Arial" w:hAnsi="Arial" w:cs="Arial"/>
          <w:i/>
          <w:sz w:val="24"/>
        </w:rPr>
        <w:t>Autoriza</w:t>
      </w:r>
      <w:r w:rsidRPr="00534BC7">
        <w:rPr>
          <w:rFonts w:ascii="Arial" w:hAnsi="Arial" w:cs="Arial"/>
          <w:i/>
          <w:sz w:val="24"/>
        </w:rPr>
        <w:t xml:space="preserve"> o Poder Executivo a conceder subvenções sociais às entidades sem fins lucrativos que especifica, nos termos do artigo 14 da Lei Municipal nº 3.466/2022 (LDO) e do artigo 26 da Lei Complementar Federal nº 101/2000 (Lei de Responsabilidade Fiscal), e dá out</w:t>
      </w:r>
      <w:r w:rsidRPr="00534BC7">
        <w:rPr>
          <w:rFonts w:ascii="Arial" w:hAnsi="Arial" w:cs="Arial"/>
          <w:i/>
          <w:sz w:val="24"/>
        </w:rPr>
        <w:t>ras providências</w:t>
      </w:r>
      <w:r w:rsidRPr="00534BC7">
        <w:rPr>
          <w:rFonts w:ascii="Arial" w:hAnsi="Arial" w:cs="Arial"/>
          <w:sz w:val="24"/>
        </w:rPr>
        <w:t>”)</w:t>
      </w:r>
      <w:r w:rsidR="00534BC7" w:rsidRPr="00534BC7">
        <w:rPr>
          <w:rFonts w:ascii="Arial" w:hAnsi="Arial" w:cs="Arial"/>
          <w:sz w:val="24"/>
        </w:rPr>
        <w:t>, bem como para que esta Edilidade tenha ciência dos atendimentos da Associação.</w:t>
      </w:r>
    </w:p>
    <w:p w:rsidR="00534BC7" w:rsidRP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4BC7" w:rsidRDefault="00CD2108" w:rsidP="00534B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ab/>
      </w:r>
      <w:r w:rsidRPr="00534BC7">
        <w:rPr>
          <w:rFonts w:ascii="Arial" w:hAnsi="Arial" w:cs="Arial"/>
          <w:sz w:val="24"/>
        </w:rPr>
        <w:t>Diante disso, esse Requerimento tem o escopo de trazer informações para nossa população, bem como para que esta Casa Legislativa auxilie Associação Thereza Perlatti de Jaú, como interceder em outras Câmara Municipais para melhorar os repasses à entidade.</w:t>
      </w:r>
    </w:p>
    <w:p w:rsidR="00534BC7" w:rsidRP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4BC7" w:rsidRDefault="00CD2108" w:rsidP="00534B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ab/>
        <w:t xml:space="preserve">Sala das Sessões, em </w:t>
      </w:r>
      <w:r w:rsidR="00B37AD2">
        <w:rPr>
          <w:rFonts w:ascii="Arial" w:hAnsi="Arial" w:cs="Arial"/>
          <w:sz w:val="24"/>
        </w:rPr>
        <w:t>07</w:t>
      </w:r>
      <w:r w:rsidRPr="00534BC7">
        <w:rPr>
          <w:rFonts w:ascii="Arial" w:hAnsi="Arial" w:cs="Arial"/>
          <w:sz w:val="24"/>
        </w:rPr>
        <w:t xml:space="preserve"> de março de 2023.</w:t>
      </w:r>
    </w:p>
    <w:p w:rsidR="00534BC7" w:rsidRP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4BC7" w:rsidRDefault="00CD2108" w:rsidP="00534B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4BC7">
        <w:rPr>
          <w:rFonts w:ascii="Arial" w:hAnsi="Arial" w:cs="Arial"/>
          <w:sz w:val="24"/>
        </w:rPr>
        <w:t>Os Vereadores</w:t>
      </w:r>
    </w:p>
    <w:p w:rsid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4BC7" w:rsidRPr="00534BC7" w:rsidRDefault="00534BC7" w:rsidP="00534B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4BC7" w:rsidRDefault="00CD2108" w:rsidP="00534BC7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B37AD2">
        <w:rPr>
          <w:rFonts w:ascii="Arial" w:hAnsi="Arial" w:cs="Arial"/>
          <w:b/>
          <w:sz w:val="20"/>
        </w:rPr>
        <w:t xml:space="preserve">JOÃO FERNANDO DE JESUS PEREIRA </w:t>
      </w:r>
      <w:r w:rsidR="00B37AD2">
        <w:rPr>
          <w:rFonts w:ascii="Arial" w:hAnsi="Arial" w:cs="Arial"/>
          <w:b/>
          <w:sz w:val="20"/>
        </w:rPr>
        <w:t xml:space="preserve">         </w:t>
      </w:r>
      <w:r w:rsidRPr="00B37AD2">
        <w:rPr>
          <w:rFonts w:ascii="Arial" w:hAnsi="Arial" w:cs="Arial"/>
          <w:b/>
          <w:sz w:val="20"/>
        </w:rPr>
        <w:t xml:space="preserve">   ANA PAULA APARECIDA DOS SANTOS</w:t>
      </w:r>
    </w:p>
    <w:p w:rsidR="00B37AD2" w:rsidRDefault="00B37AD2" w:rsidP="00534BC7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B37AD2" w:rsidRDefault="00B37AD2" w:rsidP="00534BC7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B37AD2" w:rsidRDefault="00B37AD2" w:rsidP="00534BC7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B37AD2" w:rsidRPr="00B37AD2" w:rsidRDefault="00CD2108" w:rsidP="00534BC7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JOSÉ CARLOS FANTIN</w:t>
      </w:r>
    </w:p>
    <w:sectPr w:rsidR="00B37AD2" w:rsidRPr="00B37AD2" w:rsidSect="00534BC7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08" w:rsidRDefault="00CD2108">
      <w:pPr>
        <w:spacing w:after="0" w:line="240" w:lineRule="auto"/>
      </w:pPr>
      <w:r>
        <w:separator/>
      </w:r>
    </w:p>
  </w:endnote>
  <w:endnote w:type="continuationSeparator" w:id="0">
    <w:p w:rsidR="00CD2108" w:rsidRDefault="00CD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08" w:rsidRDefault="00CD2108">
      <w:pPr>
        <w:spacing w:after="0" w:line="240" w:lineRule="auto"/>
      </w:pPr>
      <w:r>
        <w:separator/>
      </w:r>
    </w:p>
  </w:footnote>
  <w:footnote w:type="continuationSeparator" w:id="0">
    <w:p w:rsidR="00CD2108" w:rsidRDefault="00CD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3F4" w:rsidRDefault="00CD21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52E5A"/>
    <w:multiLevelType w:val="hybridMultilevel"/>
    <w:tmpl w:val="D97C2230"/>
    <w:lvl w:ilvl="0" w:tplc="5D54C6C6">
      <w:start w:val="1"/>
      <w:numFmt w:val="decimal"/>
      <w:lvlText w:val="%1."/>
      <w:lvlJc w:val="left"/>
      <w:pPr>
        <w:ind w:left="767" w:hanging="360"/>
      </w:pPr>
    </w:lvl>
    <w:lvl w:ilvl="1" w:tplc="566A9052" w:tentative="1">
      <w:start w:val="1"/>
      <w:numFmt w:val="lowerLetter"/>
      <w:lvlText w:val="%2."/>
      <w:lvlJc w:val="left"/>
      <w:pPr>
        <w:ind w:left="1487" w:hanging="360"/>
      </w:pPr>
    </w:lvl>
    <w:lvl w:ilvl="2" w:tplc="07103F68" w:tentative="1">
      <w:start w:val="1"/>
      <w:numFmt w:val="lowerRoman"/>
      <w:lvlText w:val="%3."/>
      <w:lvlJc w:val="right"/>
      <w:pPr>
        <w:ind w:left="2207" w:hanging="180"/>
      </w:pPr>
    </w:lvl>
    <w:lvl w:ilvl="3" w:tplc="01F68D20" w:tentative="1">
      <w:start w:val="1"/>
      <w:numFmt w:val="decimal"/>
      <w:lvlText w:val="%4."/>
      <w:lvlJc w:val="left"/>
      <w:pPr>
        <w:ind w:left="2927" w:hanging="360"/>
      </w:pPr>
    </w:lvl>
    <w:lvl w:ilvl="4" w:tplc="AC90B7A8" w:tentative="1">
      <w:start w:val="1"/>
      <w:numFmt w:val="lowerLetter"/>
      <w:lvlText w:val="%5."/>
      <w:lvlJc w:val="left"/>
      <w:pPr>
        <w:ind w:left="3647" w:hanging="360"/>
      </w:pPr>
    </w:lvl>
    <w:lvl w:ilvl="5" w:tplc="3502DF2A" w:tentative="1">
      <w:start w:val="1"/>
      <w:numFmt w:val="lowerRoman"/>
      <w:lvlText w:val="%6."/>
      <w:lvlJc w:val="right"/>
      <w:pPr>
        <w:ind w:left="4367" w:hanging="180"/>
      </w:pPr>
    </w:lvl>
    <w:lvl w:ilvl="6" w:tplc="FBA465C2" w:tentative="1">
      <w:start w:val="1"/>
      <w:numFmt w:val="decimal"/>
      <w:lvlText w:val="%7."/>
      <w:lvlJc w:val="left"/>
      <w:pPr>
        <w:ind w:left="5087" w:hanging="360"/>
      </w:pPr>
    </w:lvl>
    <w:lvl w:ilvl="7" w:tplc="492C9DF4" w:tentative="1">
      <w:start w:val="1"/>
      <w:numFmt w:val="lowerLetter"/>
      <w:lvlText w:val="%8."/>
      <w:lvlJc w:val="left"/>
      <w:pPr>
        <w:ind w:left="5807" w:hanging="360"/>
      </w:pPr>
    </w:lvl>
    <w:lvl w:ilvl="8" w:tplc="41EC53D4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4"/>
    <w:rsid w:val="001163F4"/>
    <w:rsid w:val="00241E67"/>
    <w:rsid w:val="00444604"/>
    <w:rsid w:val="00534BC7"/>
    <w:rsid w:val="00B37AD2"/>
    <w:rsid w:val="00C242E7"/>
    <w:rsid w:val="00CD2108"/>
    <w:rsid w:val="00E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6F01-DE6D-4DD2-B763-E40DA2AB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6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2023-03-08T17:05:00Z</cp:lastPrinted>
  <dcterms:created xsi:type="dcterms:W3CDTF">2023-03-01T13:37:00Z</dcterms:created>
  <dcterms:modified xsi:type="dcterms:W3CDTF">2023-03-08T17:05:00Z</dcterms:modified>
</cp:coreProperties>
</file>