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DC" w:rsidRDefault="006826DC" w:rsidP="000A6AE0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b/>
          <w:sz w:val="40"/>
          <w:szCs w:val="26"/>
        </w:rPr>
      </w:pPr>
    </w:p>
    <w:p w:rsidR="008B0DF2" w:rsidRDefault="008B0DF2" w:rsidP="000A6AE0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b/>
          <w:sz w:val="40"/>
          <w:szCs w:val="26"/>
        </w:rPr>
      </w:pPr>
    </w:p>
    <w:p w:rsidR="006826DC" w:rsidRDefault="006826DC" w:rsidP="000A6AE0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b/>
          <w:sz w:val="40"/>
          <w:szCs w:val="26"/>
        </w:rPr>
      </w:pPr>
    </w:p>
    <w:p w:rsidR="000A6AE0" w:rsidRPr="008B0DF2" w:rsidRDefault="003178D5" w:rsidP="000A6AE0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B0DF2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941ADD" w:rsidRPr="008B0DF2">
        <w:rPr>
          <w:rFonts w:ascii="Arial" w:hAnsi="Arial" w:cs="Arial"/>
          <w:b/>
          <w:sz w:val="44"/>
          <w:szCs w:val="44"/>
          <w:u w:val="single"/>
        </w:rPr>
        <w:t>APELO</w:t>
      </w:r>
    </w:p>
    <w:p w:rsidR="000A6AE0" w:rsidRPr="002B2B85" w:rsidRDefault="000A6AE0" w:rsidP="000A6A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AE0" w:rsidRPr="008B0DF2" w:rsidRDefault="003178D5" w:rsidP="00602A4C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B0DF2">
        <w:rPr>
          <w:rFonts w:ascii="Arial" w:hAnsi="Arial" w:cs="Arial"/>
          <w:sz w:val="26"/>
          <w:szCs w:val="26"/>
        </w:rPr>
        <w:t>Apresent</w:t>
      </w:r>
      <w:r w:rsidR="008B0DF2">
        <w:rPr>
          <w:rFonts w:ascii="Arial" w:hAnsi="Arial" w:cs="Arial"/>
          <w:sz w:val="26"/>
          <w:szCs w:val="26"/>
        </w:rPr>
        <w:t>o</w:t>
      </w:r>
      <w:bookmarkStart w:id="0" w:name="_GoBack"/>
      <w:bookmarkEnd w:id="0"/>
      <w:r w:rsidRPr="008B0DF2">
        <w:rPr>
          <w:rFonts w:ascii="Arial" w:hAnsi="Arial" w:cs="Arial"/>
          <w:sz w:val="26"/>
          <w:szCs w:val="26"/>
        </w:rPr>
        <w:t xml:space="preserve"> à Mesa, ouvido o Douto Plenário, </w:t>
      </w:r>
      <w:r w:rsidR="00941ADD" w:rsidRPr="008B0DF2">
        <w:rPr>
          <w:rFonts w:ascii="Arial" w:hAnsi="Arial" w:cs="Arial"/>
          <w:b/>
          <w:sz w:val="26"/>
          <w:szCs w:val="26"/>
        </w:rPr>
        <w:t>MOÇÃO DE APELO ao Exmo. Sr. Prefeito, para que interceda junto ao DEMUTRAN para que sejam instaladas faixas indicativas nas vias onde houve mud</w:t>
      </w:r>
      <w:r w:rsidR="00492755" w:rsidRPr="008B0DF2">
        <w:rPr>
          <w:rFonts w:ascii="Arial" w:hAnsi="Arial" w:cs="Arial"/>
          <w:b/>
          <w:sz w:val="26"/>
          <w:szCs w:val="26"/>
        </w:rPr>
        <w:t>ança na sinalização de trânsito COM URGÊNCIA.</w:t>
      </w:r>
    </w:p>
    <w:p w:rsidR="000A6AE0" w:rsidRPr="002B2B85" w:rsidRDefault="000A6AE0" w:rsidP="000A6A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AE0" w:rsidRPr="006826DC" w:rsidRDefault="003178D5" w:rsidP="000A6AE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826DC">
        <w:rPr>
          <w:rFonts w:ascii="Arial" w:hAnsi="Arial" w:cs="Arial"/>
          <w:b/>
          <w:sz w:val="28"/>
          <w:szCs w:val="26"/>
        </w:rPr>
        <w:t>JUSTIFICATIVA</w:t>
      </w:r>
    </w:p>
    <w:p w:rsidR="000A6AE0" w:rsidRPr="002B2B85" w:rsidRDefault="000A6AE0" w:rsidP="000A6A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AE0" w:rsidRDefault="003178D5" w:rsidP="006826DC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 w:rsidR="00941ADD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Vários munícipes reclamaram com este subscritor sobre a falta de divulgação das mudanças no trânsito em nossa cidade, em especial nas ruas próximas à orla turística.</w:t>
      </w:r>
    </w:p>
    <w:p w:rsidR="00941ADD" w:rsidRDefault="00941ADD" w:rsidP="006826DC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0A6AE0" w:rsidRDefault="003178D5" w:rsidP="00941ADD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  <w:t xml:space="preserve">As mudanças de sinais de “PARE” e de sinalização de mão única de </w:t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direção, ainda acabam por confundir alguns motoristas, sendo relatados alguns acidentes, todos de pequena monta, mas que podem ocorrer acidentes graves nesses locais.</w:t>
      </w:r>
    </w:p>
    <w:p w:rsidR="00941ADD" w:rsidRDefault="00941ADD" w:rsidP="00941ADD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941ADD" w:rsidRDefault="003178D5" w:rsidP="00941ADD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  <w:t>A instalação de faixas nestes locais, trará melhor divulgação e visualização dessas mu</w:t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 xml:space="preserve">danças, em especial indico </w:t>
      </w:r>
      <w:r w:rsidR="00492755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os seguintes locais: Rua Prudente de Moraes com Rua Fernão Salles, Rua Brasília e Rua 23 de maio.</w:t>
      </w:r>
    </w:p>
    <w:p w:rsidR="00492755" w:rsidRDefault="00492755" w:rsidP="00941ADD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492755" w:rsidRDefault="003178D5" w:rsidP="00941ADD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  <w:t>Diante disso, prezando pela melhoria da segurança viária de nosso município, peço o atendimento deste APELO com URGÊNCIA.</w:t>
      </w:r>
    </w:p>
    <w:p w:rsidR="006826DC" w:rsidRDefault="006826DC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Default="003178D5" w:rsidP="008B0DF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 xml:space="preserve">Sala </w:t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das Sessões, em 02 de março de 2023.</w:t>
      </w:r>
    </w:p>
    <w:p w:rsidR="006826DC" w:rsidRDefault="006826DC" w:rsidP="008B0DF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Default="006826DC" w:rsidP="008B0DF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8B0DF2" w:rsidRDefault="008B0DF2" w:rsidP="008B0DF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Default="006826DC" w:rsidP="008B0DF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Pr="006826DC" w:rsidRDefault="003178D5" w:rsidP="008B0DF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6"/>
          <w:shd w:val="clear" w:color="auto" w:fill="FFFFFF"/>
        </w:rPr>
      </w:pPr>
      <w:r w:rsidRPr="006826DC">
        <w:rPr>
          <w:rFonts w:ascii="Arial" w:hAnsi="Arial" w:cs="Arial"/>
          <w:b/>
          <w:color w:val="000000" w:themeColor="text1"/>
          <w:sz w:val="24"/>
          <w:szCs w:val="26"/>
          <w:shd w:val="clear" w:color="auto" w:fill="FFFFFF"/>
        </w:rPr>
        <w:t>AFONSO GABRIEL BRESSAN BRESSANIN</w:t>
      </w:r>
    </w:p>
    <w:p w:rsidR="006826DC" w:rsidRPr="008B0DF2" w:rsidRDefault="003178D5" w:rsidP="008B0DF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6"/>
          <w:shd w:val="clear" w:color="auto" w:fill="FFFFFF"/>
        </w:rPr>
      </w:pPr>
      <w:r w:rsidRPr="008B0DF2">
        <w:rPr>
          <w:rFonts w:ascii="Arial" w:hAnsi="Arial" w:cs="Arial"/>
          <w:b/>
          <w:color w:val="000000" w:themeColor="text1"/>
          <w:sz w:val="24"/>
          <w:szCs w:val="26"/>
          <w:shd w:val="clear" w:color="auto" w:fill="FFFFFF"/>
        </w:rPr>
        <w:t>Vereador</w:t>
      </w:r>
    </w:p>
    <w:p w:rsidR="006826DC" w:rsidRDefault="006826DC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Pr="00602A4C" w:rsidRDefault="006826DC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EA3459" w:rsidRPr="00602A4C" w:rsidRDefault="00EA3459">
      <w:pPr>
        <w:rPr>
          <w:sz w:val="20"/>
        </w:rPr>
      </w:pPr>
    </w:p>
    <w:sectPr w:rsidR="00EA3459" w:rsidRPr="00602A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8D5" w:rsidRDefault="003178D5">
      <w:pPr>
        <w:spacing w:after="0" w:line="240" w:lineRule="auto"/>
      </w:pPr>
      <w:r>
        <w:separator/>
      </w:r>
    </w:p>
  </w:endnote>
  <w:endnote w:type="continuationSeparator" w:id="0">
    <w:p w:rsidR="003178D5" w:rsidRDefault="0031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8D5" w:rsidRDefault="003178D5">
      <w:pPr>
        <w:spacing w:after="0" w:line="240" w:lineRule="auto"/>
      </w:pPr>
      <w:r>
        <w:separator/>
      </w:r>
    </w:p>
  </w:footnote>
  <w:footnote w:type="continuationSeparator" w:id="0">
    <w:p w:rsidR="003178D5" w:rsidRDefault="0031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12" w:rsidRDefault="003178D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0"/>
    <w:rsid w:val="00024D12"/>
    <w:rsid w:val="000A6AE0"/>
    <w:rsid w:val="002B2B85"/>
    <w:rsid w:val="003178D5"/>
    <w:rsid w:val="00492755"/>
    <w:rsid w:val="00602A4C"/>
    <w:rsid w:val="006826DC"/>
    <w:rsid w:val="008B0DF2"/>
    <w:rsid w:val="00941ADD"/>
    <w:rsid w:val="00E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79EC5-1F77-43A4-A983-A76AD541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2023-03-03T19:33:00Z</cp:lastPrinted>
  <dcterms:created xsi:type="dcterms:W3CDTF">2023-03-02T16:58:00Z</dcterms:created>
  <dcterms:modified xsi:type="dcterms:W3CDTF">2023-03-03T19:33:00Z</dcterms:modified>
</cp:coreProperties>
</file>