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F04CCA">
        <w:rPr>
          <w:rFonts w:ascii="Arial" w:hAnsi="Arial" w:cs="Arial"/>
          <w:b/>
          <w:sz w:val="36"/>
          <w:szCs w:val="32"/>
        </w:rPr>
        <w:t>01/2023-L</w:t>
      </w:r>
    </w:p>
    <w:p w:rsidR="00D81254" w:rsidRPr="00980B4F" w:rsidRDefault="00F04CCA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F04CCA">
        <w:rPr>
          <w:rFonts w:ascii="Arial" w:hAnsi="Arial" w:cs="Arial"/>
          <w:b/>
          <w:bCs/>
          <w:iCs/>
          <w:sz w:val="26"/>
          <w:szCs w:val="26"/>
        </w:rPr>
        <w:t>Altera o artigo 3º da Lei Complementar n.º 127/2015, que dispõe sobre os procedimentos de limpeza urbana no município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F04CCA">
        <w:rPr>
          <w:rFonts w:ascii="Arial" w:hAnsi="Arial" w:cs="Arial"/>
        </w:rPr>
        <w:t>27 de fevereiro de 2023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F04CCA" w:rsidRPr="00F04CCA" w:rsidRDefault="00F04CCA" w:rsidP="00F04CCA">
      <w:pPr>
        <w:ind w:firstLine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Artigo 1º</w:t>
      </w:r>
      <w:r w:rsidRPr="00F04CCA">
        <w:rPr>
          <w:rFonts w:ascii="Arial" w:hAnsi="Arial" w:cs="Arial"/>
        </w:rPr>
        <w:t xml:space="preserve"> O artigo 3º da Lei Complementar n.º 127, de 04 de maio de 2015, passa a vigorar com a seguinte redação: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  <w:i/>
        </w:rPr>
      </w:pP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Art. 3°</w:t>
      </w:r>
      <w:r w:rsidRPr="00F04CCA">
        <w:rPr>
          <w:rFonts w:ascii="Arial" w:hAnsi="Arial" w:cs="Arial"/>
        </w:rPr>
        <w:t xml:space="preserve"> É proibido dentro da zona urbana e na área de expansão urbana terrenos e passeios públicos com mato alto, cabendo aos responsáveis a sua adequação e manutenção às condições de higiene e limpeza em geral exigidas.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§ 1º</w:t>
      </w:r>
      <w:r w:rsidRPr="00F04CCA">
        <w:rPr>
          <w:rFonts w:ascii="Arial" w:hAnsi="Arial" w:cs="Arial"/>
        </w:rPr>
        <w:t xml:space="preserve"> Considera-se responsável pelas medidas previstas neste artigo o proprietário, titular do domínio útil, compromissário comprador ou possuidor a qualquer título, de imóvel localizado no Município.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 xml:space="preserve">§ 2º </w:t>
      </w:r>
      <w:r w:rsidRPr="00F04CCA">
        <w:rPr>
          <w:rFonts w:ascii="Arial" w:hAnsi="Arial" w:cs="Arial"/>
        </w:rPr>
        <w:t>Considera-s</w:t>
      </w:r>
      <w:bookmarkStart w:id="1" w:name="_GoBack"/>
      <w:bookmarkEnd w:id="1"/>
      <w:r w:rsidRPr="00F04CCA">
        <w:rPr>
          <w:rFonts w:ascii="Arial" w:hAnsi="Arial" w:cs="Arial"/>
        </w:rPr>
        <w:t>e</w:t>
      </w:r>
      <w:r w:rsidRPr="00F04CCA">
        <w:rPr>
          <w:rFonts w:ascii="Arial" w:hAnsi="Arial" w:cs="Arial"/>
          <w:b/>
        </w:rPr>
        <w:t xml:space="preserve"> </w:t>
      </w:r>
      <w:r w:rsidRPr="00F04CCA">
        <w:rPr>
          <w:rFonts w:ascii="Arial" w:hAnsi="Arial" w:cs="Arial"/>
        </w:rPr>
        <w:t>mato alto qualquer espécie de vegetação rasteira (gramíneas) com altura superior a 50 cm (cinquenta centímetros).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§ 3°</w:t>
      </w:r>
      <w:r w:rsidRPr="00F04CCA">
        <w:rPr>
          <w:rFonts w:ascii="Arial" w:hAnsi="Arial" w:cs="Arial"/>
        </w:rPr>
        <w:t xml:space="preserve"> Constatado o descumprimento do disposto neste artigo a Administração Municipal aplicará ao responsável multa no valor de 20 (vinte) </w:t>
      </w:r>
      <w:proofErr w:type="spellStart"/>
      <w:r w:rsidRPr="00F04CCA">
        <w:rPr>
          <w:rFonts w:ascii="Arial" w:hAnsi="Arial" w:cs="Arial"/>
        </w:rPr>
        <w:t>UFESPs</w:t>
      </w:r>
      <w:proofErr w:type="spellEnd"/>
      <w:r w:rsidRPr="00F04CCA">
        <w:rPr>
          <w:rFonts w:ascii="Arial" w:hAnsi="Arial" w:cs="Arial"/>
        </w:rPr>
        <w:t xml:space="preserve"> – Unidade Fiscal do Estado de São Paulo.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§ 4º</w:t>
      </w:r>
      <w:r w:rsidRPr="00F04CCA">
        <w:rPr>
          <w:rFonts w:ascii="Arial" w:hAnsi="Arial" w:cs="Arial"/>
        </w:rPr>
        <w:t xml:space="preserve"> Ao responsável que não foi autuado ou notificado pelo descumprimento do disposto neste artigo, dentro do lapso de 2 (dois) anos, será dada oportunidade de regularizar o imóvel no prazo de 5 (cinco) dias úteis, sob pena de imposição da multa mencionada no parágrafo anterior.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§ 5º</w:t>
      </w:r>
      <w:r w:rsidRPr="00F04CCA">
        <w:rPr>
          <w:rFonts w:ascii="Arial" w:hAnsi="Arial" w:cs="Arial"/>
        </w:rPr>
        <w:t xml:space="preserve"> O pagamento da multa não eximirá o infrator do cumprimento das disposições deste artigo.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§ 6°</w:t>
      </w:r>
      <w:r w:rsidRPr="00F04CCA">
        <w:rPr>
          <w:rFonts w:ascii="Arial" w:hAnsi="Arial" w:cs="Arial"/>
        </w:rPr>
        <w:t xml:space="preserve"> Após o vencimento da multa, a Prefeitura poderá proceder à limpeza e capinação de terrenos ou passeio público, localizados na malha urbana do Município, cobrando posteriormente dos responsáveis legais a taxa dos serviços, acrescido de 20% (vinte por cento), a título de taxa de administração e demais encargos legais.</w:t>
      </w:r>
    </w:p>
    <w:p w:rsidR="00F04CCA" w:rsidRPr="00F04CCA" w:rsidRDefault="00F04CCA" w:rsidP="00F04CCA">
      <w:pPr>
        <w:ind w:left="708"/>
        <w:jc w:val="both"/>
        <w:rPr>
          <w:rFonts w:ascii="Arial" w:hAnsi="Arial" w:cs="Arial"/>
        </w:rPr>
      </w:pPr>
    </w:p>
    <w:p w:rsidR="00F04CCA" w:rsidRPr="00F04CCA" w:rsidRDefault="00F04CCA" w:rsidP="00F04CCA">
      <w:pPr>
        <w:ind w:firstLine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Artigo 2º</w:t>
      </w:r>
      <w:r w:rsidRPr="00F04CCA">
        <w:rPr>
          <w:rFonts w:ascii="Arial" w:hAnsi="Arial" w:cs="Arial"/>
        </w:rPr>
        <w:t xml:space="preserve"> As despesas desta Lei correrão por conta das dotações consignadas no orçamento/programa vigente, suplementadas se necessário.</w:t>
      </w:r>
    </w:p>
    <w:p w:rsidR="00F04CCA" w:rsidRPr="00F04CCA" w:rsidRDefault="00F04CCA" w:rsidP="00F04CCA">
      <w:pPr>
        <w:ind w:firstLine="708"/>
        <w:jc w:val="both"/>
        <w:rPr>
          <w:rFonts w:ascii="Arial" w:hAnsi="Arial" w:cs="Arial"/>
        </w:rPr>
      </w:pPr>
    </w:p>
    <w:p w:rsidR="00F04CCA" w:rsidRPr="00F04CCA" w:rsidRDefault="00F04CCA" w:rsidP="00F04CCA">
      <w:pPr>
        <w:ind w:firstLine="708"/>
        <w:jc w:val="both"/>
        <w:rPr>
          <w:rFonts w:ascii="Arial" w:hAnsi="Arial" w:cs="Arial"/>
        </w:rPr>
      </w:pPr>
      <w:r w:rsidRPr="00F04CCA">
        <w:rPr>
          <w:rFonts w:ascii="Arial" w:hAnsi="Arial" w:cs="Arial"/>
          <w:b/>
        </w:rPr>
        <w:t>Artigo 3º</w:t>
      </w:r>
      <w:r w:rsidRPr="00F04CCA">
        <w:rPr>
          <w:rFonts w:ascii="Arial" w:hAnsi="Arial" w:cs="Arial"/>
        </w:rPr>
        <w:t xml:space="preserve"> Esta Lei Complementar entra em vigor na data de sua publicação, revogadas as disposições em contrário.</w:t>
      </w:r>
    </w:p>
    <w:p w:rsidR="00F04CCA" w:rsidRPr="00F04CCA" w:rsidRDefault="00F04CCA" w:rsidP="00F04CCA">
      <w:pPr>
        <w:ind w:firstLine="708"/>
        <w:jc w:val="both"/>
        <w:rPr>
          <w:rFonts w:ascii="Arial" w:hAnsi="Arial" w:cs="Arial"/>
          <w:sz w:val="8"/>
          <w:szCs w:val="8"/>
        </w:rPr>
      </w:pPr>
    </w:p>
    <w:p w:rsidR="00893A88" w:rsidRPr="00980B4F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F04CCA">
        <w:rPr>
          <w:rFonts w:ascii="Arial" w:hAnsi="Arial" w:cs="Arial"/>
        </w:rPr>
        <w:t>28 de Fevereiro de 2023</w:t>
      </w:r>
      <w:r w:rsidRPr="00980B4F">
        <w:rPr>
          <w:rFonts w:ascii="Arial" w:hAnsi="Arial" w:cs="Arial"/>
        </w:rPr>
        <w:t>.</w:t>
      </w: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F04CCA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1A7E21" w:rsidRDefault="00F968D5" w:rsidP="00F04CCA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sectPr w:rsidR="001A7E21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24FC4"/>
    <w:rsid w:val="000E514E"/>
    <w:rsid w:val="00104416"/>
    <w:rsid w:val="001A7E21"/>
    <w:rsid w:val="00230B98"/>
    <w:rsid w:val="002933AF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6205E"/>
    <w:rsid w:val="005348E1"/>
    <w:rsid w:val="00585F25"/>
    <w:rsid w:val="005970A9"/>
    <w:rsid w:val="005E279D"/>
    <w:rsid w:val="006224F7"/>
    <w:rsid w:val="0068365D"/>
    <w:rsid w:val="00730003"/>
    <w:rsid w:val="007B1959"/>
    <w:rsid w:val="007C7187"/>
    <w:rsid w:val="00893A88"/>
    <w:rsid w:val="008E6256"/>
    <w:rsid w:val="00980B4F"/>
    <w:rsid w:val="009D0C08"/>
    <w:rsid w:val="00A064BE"/>
    <w:rsid w:val="00A13AE6"/>
    <w:rsid w:val="00AB5B2B"/>
    <w:rsid w:val="00AD0255"/>
    <w:rsid w:val="00AE0BE3"/>
    <w:rsid w:val="00B26F21"/>
    <w:rsid w:val="00B529BD"/>
    <w:rsid w:val="00B828F3"/>
    <w:rsid w:val="00C054D1"/>
    <w:rsid w:val="00C51856"/>
    <w:rsid w:val="00CB08AC"/>
    <w:rsid w:val="00CE74B3"/>
    <w:rsid w:val="00D54FB3"/>
    <w:rsid w:val="00D81254"/>
    <w:rsid w:val="00E64C5B"/>
    <w:rsid w:val="00EB6718"/>
    <w:rsid w:val="00F04CCA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8B8F-7066-418E-A573-F597637C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2023-02-28T11:18:00Z</cp:lastPrinted>
  <dcterms:created xsi:type="dcterms:W3CDTF">2023-02-28T11:16:00Z</dcterms:created>
  <dcterms:modified xsi:type="dcterms:W3CDTF">2023-02-28T11:19:00Z</dcterms:modified>
</cp:coreProperties>
</file>