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CD0D92">
        <w:rPr>
          <w:rFonts w:ascii="Arial" w:hAnsi="Arial" w:cs="Arial"/>
          <w:b/>
          <w:sz w:val="36"/>
          <w:szCs w:val="36"/>
        </w:rPr>
        <w:t>3</w:t>
      </w:r>
      <w:r w:rsidR="009F545D">
        <w:rPr>
          <w:rFonts w:ascii="Arial" w:hAnsi="Arial" w:cs="Arial"/>
          <w:b/>
          <w:sz w:val="36"/>
          <w:szCs w:val="36"/>
        </w:rPr>
        <w:t>9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9F545D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9F545D">
        <w:rPr>
          <w:rFonts w:ascii="Arial" w:hAnsi="Arial" w:cs="Arial"/>
          <w:b/>
          <w:bCs/>
          <w:iCs/>
          <w:sz w:val="26"/>
          <w:szCs w:val="26"/>
        </w:rPr>
        <w:t>DISPÕE SOBRE AUTORIZAÇÃO NA CONCESSÃO PELO PODER EXECUTIVO MUNICIPAL DE KIT DE HIGIENE BUCAL NAS ESCOLAS PÚBLICAS MUNICIPAIS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9F545D">
        <w:rPr>
          <w:rFonts w:ascii="Arial" w:hAnsi="Arial" w:cs="Arial"/>
          <w:szCs w:val="26"/>
        </w:rPr>
        <w:t>06 de dezembro</w:t>
      </w:r>
      <w:r w:rsidR="009966D0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9F545D" w:rsidRPr="008441E1" w:rsidRDefault="009F545D" w:rsidP="009F545D">
      <w:pPr>
        <w:jc w:val="both"/>
        <w:rPr>
          <w:rFonts w:ascii="Arial" w:hAnsi="Arial" w:cs="Arial"/>
        </w:rPr>
      </w:pPr>
    </w:p>
    <w:p w:rsidR="009F545D" w:rsidRDefault="009F545D" w:rsidP="009F54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144F3">
        <w:rPr>
          <w:rFonts w:ascii="Arial" w:hAnsi="Arial" w:cs="Arial"/>
          <w:b/>
        </w:rPr>
        <w:t>Art. 1º –</w:t>
      </w:r>
      <w:r w:rsidRPr="008441E1">
        <w:rPr>
          <w:rFonts w:ascii="Arial" w:hAnsi="Arial" w:cs="Arial"/>
        </w:rPr>
        <w:t xml:space="preserve"> Fica o Poder Executivo, como forma de ampliar as políticas sociais no </w:t>
      </w:r>
      <w:r>
        <w:rPr>
          <w:rFonts w:ascii="Arial" w:hAnsi="Arial" w:cs="Arial"/>
        </w:rPr>
        <w:t>m</w:t>
      </w:r>
      <w:r w:rsidRPr="008441E1">
        <w:rPr>
          <w:rFonts w:ascii="Arial" w:hAnsi="Arial" w:cs="Arial"/>
        </w:rPr>
        <w:t>unicípio</w:t>
      </w:r>
      <w:r>
        <w:rPr>
          <w:rFonts w:ascii="Arial" w:hAnsi="Arial" w:cs="Arial"/>
        </w:rPr>
        <w:t xml:space="preserve"> da Estância Turística de Barra Bonita</w:t>
      </w:r>
      <w:r w:rsidRPr="008441E1">
        <w:rPr>
          <w:rFonts w:ascii="Arial" w:hAnsi="Arial" w:cs="Arial"/>
        </w:rPr>
        <w:t xml:space="preserve">, autorizado a inserir e fornecer aos alunos matriculados na rede pública municipal de ensino 1 (um) Kit de Higiene Bucal no início de cada trimestre letivo. </w:t>
      </w:r>
    </w:p>
    <w:p w:rsidR="009F545D" w:rsidRDefault="009F545D" w:rsidP="009F545D">
      <w:pPr>
        <w:jc w:val="both"/>
        <w:rPr>
          <w:rFonts w:ascii="Arial" w:hAnsi="Arial" w:cs="Arial"/>
        </w:rPr>
      </w:pPr>
      <w:r w:rsidRPr="000144F3">
        <w:rPr>
          <w:rFonts w:ascii="Arial" w:hAnsi="Arial" w:cs="Arial"/>
          <w:b/>
        </w:rPr>
        <w:t>Parágrafo único -</w:t>
      </w:r>
      <w:r w:rsidRPr="008441E1">
        <w:rPr>
          <w:rFonts w:ascii="Arial" w:hAnsi="Arial" w:cs="Arial"/>
        </w:rPr>
        <w:t xml:space="preserve"> O Kit de Higiene Bucal deverá ser composto de 01(uma) escova de dente, 01(um) fio dental e 01(um) creme dental com flúor.</w:t>
      </w:r>
    </w:p>
    <w:p w:rsidR="009F545D" w:rsidRPr="008441E1" w:rsidRDefault="009F545D" w:rsidP="009F545D">
      <w:pPr>
        <w:jc w:val="both"/>
        <w:rPr>
          <w:rFonts w:ascii="Arial" w:hAnsi="Arial" w:cs="Arial"/>
        </w:rPr>
      </w:pPr>
    </w:p>
    <w:p w:rsidR="009F545D" w:rsidRDefault="009F545D" w:rsidP="009F545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144F3">
        <w:rPr>
          <w:rFonts w:ascii="Arial" w:hAnsi="Arial" w:cs="Arial"/>
          <w:b/>
        </w:rPr>
        <w:t>Art. 2º –</w:t>
      </w:r>
      <w:r w:rsidRPr="008441E1">
        <w:rPr>
          <w:rFonts w:ascii="Arial" w:hAnsi="Arial" w:cs="Arial"/>
        </w:rPr>
        <w:t xml:space="preserve"> Caberá ao Executivo Municipal, através da Secretaria Municipal de Saúde e Secretaria Municipal de Educação realizar campanhas periódicas que visem à orientação sobre saúde e higiene bucal. </w:t>
      </w:r>
    </w:p>
    <w:p w:rsidR="009F545D" w:rsidRPr="008441E1" w:rsidRDefault="009F545D" w:rsidP="009F545D">
      <w:pPr>
        <w:jc w:val="both"/>
        <w:rPr>
          <w:rFonts w:ascii="Arial" w:hAnsi="Arial" w:cs="Arial"/>
        </w:rPr>
      </w:pPr>
    </w:p>
    <w:p w:rsidR="009F545D" w:rsidRDefault="009F545D" w:rsidP="009F54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F40F3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</w:t>
      </w:r>
      <w:r w:rsidRPr="000144F3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8441E1">
        <w:rPr>
          <w:rFonts w:ascii="Arial" w:hAnsi="Arial" w:cs="Arial"/>
        </w:rPr>
        <w:t xml:space="preserve">Fica o Poder Executivo autorizado a celebrar convênios com órgãos Municipais, Estaduais e Federais, bem como com autarquias, empresas públicas, fundações e associações sem fins lucrativos, com o objetivo de adquirir e viabilizar o fornecimento do Kit de Higiene Bucal. </w:t>
      </w:r>
    </w:p>
    <w:p w:rsidR="009F545D" w:rsidRPr="008441E1" w:rsidRDefault="009F545D" w:rsidP="009F545D">
      <w:pPr>
        <w:jc w:val="both"/>
        <w:rPr>
          <w:rFonts w:ascii="Arial" w:hAnsi="Arial" w:cs="Arial"/>
        </w:rPr>
      </w:pPr>
    </w:p>
    <w:p w:rsidR="009F545D" w:rsidRDefault="009F545D" w:rsidP="009F54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F40F3">
        <w:rPr>
          <w:rFonts w:ascii="Arial" w:hAnsi="Arial" w:cs="Arial"/>
          <w:b/>
        </w:rPr>
        <w:t>Art. 4º</w:t>
      </w:r>
      <w:r w:rsidRPr="008441E1">
        <w:rPr>
          <w:rFonts w:ascii="Arial" w:hAnsi="Arial" w:cs="Arial"/>
        </w:rPr>
        <w:t xml:space="preserve"> </w:t>
      </w:r>
      <w:r w:rsidRPr="000144F3">
        <w:rPr>
          <w:rFonts w:ascii="Arial" w:hAnsi="Arial" w:cs="Arial"/>
          <w:b/>
        </w:rPr>
        <w:t>–</w:t>
      </w:r>
      <w:r w:rsidRPr="008441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8441E1">
        <w:rPr>
          <w:rFonts w:ascii="Arial" w:hAnsi="Arial" w:cs="Arial"/>
        </w:rPr>
        <w:t xml:space="preserve"> distribuição do Kit de Higiene Bucal na rede pública municipal poderá ser interrompida caso passe o Governo Federal ou Estadual a fornecê-lo dentro de seus programas sociais. </w:t>
      </w:r>
    </w:p>
    <w:p w:rsidR="009F545D" w:rsidRDefault="009F545D" w:rsidP="009F545D">
      <w:pPr>
        <w:jc w:val="both"/>
        <w:rPr>
          <w:rFonts w:ascii="Arial" w:hAnsi="Arial" w:cs="Arial"/>
        </w:rPr>
      </w:pPr>
      <w:r w:rsidRPr="00FF40F3">
        <w:rPr>
          <w:rFonts w:ascii="Arial" w:hAnsi="Arial" w:cs="Arial"/>
          <w:b/>
        </w:rPr>
        <w:t xml:space="preserve">Parágrafo único </w:t>
      </w:r>
      <w:r w:rsidRPr="000144F3">
        <w:rPr>
          <w:rFonts w:ascii="Arial" w:hAnsi="Arial" w:cs="Arial"/>
          <w:b/>
        </w:rPr>
        <w:t>–</w:t>
      </w:r>
      <w:r w:rsidRPr="008441E1">
        <w:rPr>
          <w:rFonts w:ascii="Arial" w:hAnsi="Arial" w:cs="Arial"/>
        </w:rPr>
        <w:t xml:space="preserve"> Havendo a paralisação das distribuições pelo Governo Federal ou Estadual, deverá o município retomar, no prazo de 30 (trinta) dias, a distribuição do Kit de Higiene Bucal dentro da rede municipal de ensino.</w:t>
      </w:r>
    </w:p>
    <w:p w:rsidR="009F545D" w:rsidRPr="008441E1" w:rsidRDefault="009F545D" w:rsidP="009F545D">
      <w:pPr>
        <w:jc w:val="both"/>
        <w:rPr>
          <w:rFonts w:ascii="Arial" w:hAnsi="Arial" w:cs="Arial"/>
        </w:rPr>
      </w:pPr>
    </w:p>
    <w:p w:rsidR="009F545D" w:rsidRDefault="009F545D" w:rsidP="009F545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F40F3"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</w:t>
      </w:r>
      <w:r w:rsidRPr="000144F3">
        <w:rPr>
          <w:rFonts w:ascii="Arial" w:hAnsi="Arial" w:cs="Arial"/>
          <w:b/>
        </w:rPr>
        <w:t>–</w:t>
      </w:r>
      <w:r w:rsidRPr="008441E1">
        <w:rPr>
          <w:rFonts w:ascii="Arial" w:hAnsi="Arial" w:cs="Arial"/>
        </w:rPr>
        <w:t xml:space="preserve"> O Poder Executivo regulamentará a presente Lei no prazo de 120</w:t>
      </w:r>
      <w:r>
        <w:rPr>
          <w:rFonts w:ascii="Arial" w:hAnsi="Arial" w:cs="Arial"/>
        </w:rPr>
        <w:t xml:space="preserve"> (cento e vinte) dias</w:t>
      </w:r>
      <w:r w:rsidRPr="008441E1">
        <w:rPr>
          <w:rFonts w:ascii="Arial" w:hAnsi="Arial" w:cs="Arial"/>
        </w:rPr>
        <w:t xml:space="preserve"> após a sua publicação. </w:t>
      </w:r>
    </w:p>
    <w:p w:rsidR="009F545D" w:rsidRPr="008441E1" w:rsidRDefault="009F545D" w:rsidP="009F545D">
      <w:pPr>
        <w:jc w:val="both"/>
        <w:rPr>
          <w:rFonts w:ascii="Arial" w:hAnsi="Arial" w:cs="Arial"/>
        </w:rPr>
      </w:pPr>
    </w:p>
    <w:p w:rsidR="009F545D" w:rsidRDefault="009F545D" w:rsidP="009F545D">
      <w:pPr>
        <w:ind w:firstLine="708"/>
        <w:jc w:val="both"/>
        <w:rPr>
          <w:rFonts w:ascii="Arial" w:hAnsi="Arial" w:cs="Arial"/>
        </w:rPr>
      </w:pPr>
      <w:r w:rsidRPr="00EB3198">
        <w:rPr>
          <w:rFonts w:ascii="Arial" w:hAnsi="Arial" w:cs="Arial"/>
          <w:b/>
        </w:rPr>
        <w:t>Art. 6º</w:t>
      </w:r>
      <w:r w:rsidRPr="00EB3198">
        <w:rPr>
          <w:rFonts w:ascii="Arial" w:hAnsi="Arial" w:cs="Arial"/>
        </w:rPr>
        <w:t xml:space="preserve"> </w:t>
      </w:r>
      <w:r w:rsidRPr="00EB3198">
        <w:rPr>
          <w:rFonts w:ascii="Arial" w:hAnsi="Arial" w:cs="Arial"/>
          <w:b/>
        </w:rPr>
        <w:t>–</w:t>
      </w:r>
      <w:r w:rsidRPr="00EB3198">
        <w:rPr>
          <w:rFonts w:ascii="Arial" w:hAnsi="Arial" w:cs="Arial"/>
        </w:rPr>
        <w:t xml:space="preserve"> As despesas decorrentes com a presente lei correrão por conta das dotações orçamentárias próprias, suplementadas se necessárias.</w:t>
      </w:r>
    </w:p>
    <w:p w:rsidR="009F545D" w:rsidRDefault="009F545D" w:rsidP="009F545D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9F545D" w:rsidRDefault="009F545D" w:rsidP="009F54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Art. 7º - </w:t>
      </w:r>
      <w:r>
        <w:rPr>
          <w:rFonts w:ascii="Arial" w:hAnsi="Arial" w:cs="Arial"/>
        </w:rPr>
        <w:t>Esta lei entrará em vigor na data da sua publicação.</w:t>
      </w:r>
    </w:p>
    <w:p w:rsidR="009F545D" w:rsidRDefault="009F545D" w:rsidP="009F545D">
      <w:pPr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9F545D">
        <w:rPr>
          <w:rFonts w:ascii="Arial" w:hAnsi="Arial" w:cs="Arial"/>
          <w:szCs w:val="26"/>
        </w:rPr>
        <w:t>07 de Dezembro</w:t>
      </w:r>
      <w:r w:rsidR="00CD0D92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866B4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2022-12-07T10:21:00Z</cp:lastPrinted>
  <dcterms:created xsi:type="dcterms:W3CDTF">2022-12-07T10:20:00Z</dcterms:created>
  <dcterms:modified xsi:type="dcterms:W3CDTF">2022-12-07T10:22:00Z</dcterms:modified>
</cp:coreProperties>
</file>