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4A" w:rsidRDefault="009F774A" w:rsidP="009F774A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402E8" w:rsidRDefault="000402E8" w:rsidP="009F774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84C11" w:rsidRPr="000402E8" w:rsidRDefault="000C04BB" w:rsidP="009F774A">
      <w:pPr>
        <w:spacing w:after="0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0402E8">
        <w:rPr>
          <w:rFonts w:ascii="Arial" w:hAnsi="Arial" w:cs="Arial"/>
          <w:b/>
          <w:sz w:val="40"/>
          <w:szCs w:val="24"/>
          <w:u w:val="single"/>
        </w:rPr>
        <w:t xml:space="preserve">MOÇÃO DE </w:t>
      </w:r>
      <w:r w:rsidR="00C028A3" w:rsidRPr="000402E8">
        <w:rPr>
          <w:rFonts w:ascii="Arial" w:hAnsi="Arial" w:cs="Arial"/>
          <w:b/>
          <w:sz w:val="40"/>
          <w:szCs w:val="24"/>
          <w:u w:val="single"/>
        </w:rPr>
        <w:t>APELO</w:t>
      </w:r>
    </w:p>
    <w:p w:rsidR="009F774A" w:rsidRDefault="009F774A" w:rsidP="009F77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4213" w:rsidRPr="009F774A" w:rsidRDefault="000C04BB" w:rsidP="009F77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9F774A">
        <w:rPr>
          <w:rFonts w:ascii="Arial" w:hAnsi="Arial" w:cs="Arial"/>
          <w:b/>
          <w:sz w:val="24"/>
          <w:szCs w:val="24"/>
          <w:u w:val="single"/>
        </w:rPr>
        <w:t xml:space="preserve">MOÇÃO DE </w:t>
      </w:r>
      <w:r w:rsidR="00C028A3">
        <w:rPr>
          <w:rFonts w:ascii="Arial" w:hAnsi="Arial" w:cs="Arial"/>
          <w:b/>
          <w:sz w:val="24"/>
          <w:szCs w:val="24"/>
          <w:u w:val="single"/>
        </w:rPr>
        <w:t>APELO</w:t>
      </w:r>
      <w:r w:rsidRPr="009F774A">
        <w:rPr>
          <w:rFonts w:ascii="Arial" w:hAnsi="Arial" w:cs="Arial"/>
          <w:sz w:val="24"/>
          <w:szCs w:val="24"/>
        </w:rPr>
        <w:t xml:space="preserve"> </w:t>
      </w:r>
      <w:r w:rsidR="00C028A3">
        <w:rPr>
          <w:rFonts w:ascii="Arial" w:hAnsi="Arial" w:cs="Arial"/>
          <w:b/>
          <w:sz w:val="24"/>
          <w:szCs w:val="24"/>
        </w:rPr>
        <w:t>ao Exmo. Sr. Prefeito, para que seja realizada campanha de divulgação da isenção de IPTU para aposentados e pensionistas, conforme Lei Complementar Municipal n.º 23 de 13 de dezembro de 1995 e também maior efetividade à Lei Municipal n.º 2.297 de 22 de dezembro de 2003.</w:t>
      </w:r>
    </w:p>
    <w:p w:rsidR="009F774A" w:rsidRDefault="009F774A" w:rsidP="009F774A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9A4213" w:rsidRPr="009F774A" w:rsidRDefault="000C04BB" w:rsidP="009F774A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F774A">
        <w:rPr>
          <w:rFonts w:ascii="Arial" w:hAnsi="Arial" w:cs="Arial"/>
          <w:b/>
          <w:sz w:val="28"/>
          <w:szCs w:val="24"/>
        </w:rPr>
        <w:t>JUSTIFICATIVA</w:t>
      </w:r>
    </w:p>
    <w:p w:rsid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Default="000C04BB" w:rsidP="00C028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</w:r>
      <w:r w:rsidR="00C028A3">
        <w:rPr>
          <w:rFonts w:ascii="Arial" w:hAnsi="Arial" w:cs="Arial"/>
          <w:sz w:val="24"/>
          <w:szCs w:val="24"/>
        </w:rPr>
        <w:t>Este Vereador foi procurado por uma família com a reclamação de que não tinham conhecimento da Lei Complementar n.º 23/1995, que concede isenção de IPTU para aposentados e pensionista, sendo que a referida família tem um idoso que preenche todos os requisitos para o requerimento da benesse fiscal.</w:t>
      </w:r>
    </w:p>
    <w:p w:rsidR="00C028A3" w:rsidRDefault="00C028A3" w:rsidP="00C028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8A3" w:rsidRDefault="000C04BB" w:rsidP="00C028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Há também a Lei n.º 2.297/2003 que “INSTITUI A DIVULGAÇÃO DA ISENÇÃO DO IPTU PARA </w:t>
      </w:r>
      <w:r>
        <w:rPr>
          <w:rFonts w:ascii="Arial" w:hAnsi="Arial" w:cs="Arial"/>
          <w:sz w:val="24"/>
          <w:szCs w:val="24"/>
        </w:rPr>
        <w:t>APOSENTADOS, PENSIONISTAS OU DEFICIENTES FÍSICOS E OUTROS, E DÁ OUTRAS PROVIDÊNCIA”, onde em seu artigo 1º traz: “</w:t>
      </w:r>
      <w:r w:rsidRPr="00C028A3">
        <w:rPr>
          <w:rFonts w:ascii="Arial" w:hAnsi="Arial" w:cs="Arial"/>
          <w:i/>
          <w:sz w:val="24"/>
          <w:szCs w:val="24"/>
        </w:rPr>
        <w:t>Fica instituído no Município de Barra Bonita, a divulgação da isenção de IPTU para aposentados, pensionistas, deficientes físicos, viúvas ou v</w:t>
      </w:r>
      <w:r w:rsidRPr="00C028A3">
        <w:rPr>
          <w:rFonts w:ascii="Arial" w:hAnsi="Arial" w:cs="Arial"/>
          <w:i/>
          <w:sz w:val="24"/>
          <w:szCs w:val="24"/>
        </w:rPr>
        <w:t>iúvos, ou a família que mantenha deficiente físico</w:t>
      </w:r>
      <w:r>
        <w:rPr>
          <w:rFonts w:ascii="Arial" w:hAnsi="Arial" w:cs="Arial"/>
          <w:sz w:val="24"/>
          <w:szCs w:val="24"/>
        </w:rPr>
        <w:t>”.</w:t>
      </w:r>
    </w:p>
    <w:p w:rsidR="00C028A3" w:rsidRDefault="00C028A3" w:rsidP="00C028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8A3" w:rsidRDefault="000C04BB" w:rsidP="00C028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Mas, nessa lei há somente a divulgação na contracapa do carnê de IPTU explicando sobre o requerimento da isenção, mas esse meio não está sendo eficaz, haja vista que muitos munícipes acabam por não ent</w:t>
      </w:r>
      <w:r>
        <w:rPr>
          <w:rFonts w:ascii="Arial" w:hAnsi="Arial" w:cs="Arial"/>
          <w:sz w:val="24"/>
          <w:szCs w:val="24"/>
        </w:rPr>
        <w:t>ender tais dizeres.</w:t>
      </w:r>
    </w:p>
    <w:p w:rsidR="00C028A3" w:rsidRDefault="00C028A3" w:rsidP="00C028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28A3" w:rsidRDefault="000C04BB" w:rsidP="00C028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Necessário se faz uma campanha mais ampla de divulgação, como através do rádio, das redes sociais e em cartazes nos prédios públicos</w:t>
      </w:r>
      <w:r w:rsidR="004B04C9">
        <w:rPr>
          <w:rFonts w:ascii="Arial" w:hAnsi="Arial" w:cs="Arial"/>
          <w:sz w:val="24"/>
          <w:szCs w:val="24"/>
        </w:rPr>
        <w:t>, para que esses idosos não tenham seu direito tolhido por falta de informação, ou que tais informações não cheguem até eles.</w:t>
      </w:r>
    </w:p>
    <w:p w:rsidR="004B04C9" w:rsidRDefault="000C04BB" w:rsidP="00C028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B04C9" w:rsidRDefault="000C04BB" w:rsidP="00C028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com vistas a melhorar a divulgação da isenção de IPTU nos casos previstos em lei, rogo pelo atendimento deste Apelo com brevidade.</w:t>
      </w:r>
    </w:p>
    <w:p w:rsidR="009F774A" w:rsidRP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Default="000C04BB" w:rsidP="000402E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>Sala das Sessões, em 05 de dezembro de 2022.</w:t>
      </w:r>
    </w:p>
    <w:p w:rsidR="004B04C9" w:rsidRDefault="004B04C9" w:rsidP="000402E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F774A" w:rsidRDefault="009F774A" w:rsidP="000402E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F774A" w:rsidRPr="009F774A" w:rsidRDefault="009F774A" w:rsidP="000402E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F774A" w:rsidRPr="009F774A" w:rsidRDefault="000C04BB" w:rsidP="000402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MAICON RIBEIRO FURTADO</w:t>
      </w:r>
    </w:p>
    <w:p w:rsidR="009F774A" w:rsidRPr="000402E8" w:rsidRDefault="000C04BB" w:rsidP="000402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02E8">
        <w:rPr>
          <w:rFonts w:ascii="Arial" w:hAnsi="Arial" w:cs="Arial"/>
          <w:b/>
          <w:sz w:val="24"/>
          <w:szCs w:val="24"/>
        </w:rPr>
        <w:t>Vereador</w:t>
      </w:r>
    </w:p>
    <w:p w:rsidR="009A4213" w:rsidRPr="009F774A" w:rsidRDefault="009A4213" w:rsidP="000402E8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A4213" w:rsidRPr="009F774A" w:rsidSect="009F774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4BB" w:rsidRDefault="000C04BB">
      <w:pPr>
        <w:spacing w:after="0" w:line="240" w:lineRule="auto"/>
      </w:pPr>
      <w:r>
        <w:separator/>
      </w:r>
    </w:p>
  </w:endnote>
  <w:endnote w:type="continuationSeparator" w:id="0">
    <w:p w:rsidR="000C04BB" w:rsidRDefault="000C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4BB" w:rsidRDefault="000C04BB">
      <w:pPr>
        <w:spacing w:after="0" w:line="240" w:lineRule="auto"/>
      </w:pPr>
      <w:r>
        <w:separator/>
      </w:r>
    </w:p>
  </w:footnote>
  <w:footnote w:type="continuationSeparator" w:id="0">
    <w:p w:rsidR="000C04BB" w:rsidRDefault="000C0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9C5" w:rsidRDefault="000C04B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13"/>
    <w:rsid w:val="000402E8"/>
    <w:rsid w:val="000C04BB"/>
    <w:rsid w:val="004B04C9"/>
    <w:rsid w:val="005A56BA"/>
    <w:rsid w:val="007E2260"/>
    <w:rsid w:val="00884C11"/>
    <w:rsid w:val="009508C3"/>
    <w:rsid w:val="009A4213"/>
    <w:rsid w:val="009F774A"/>
    <w:rsid w:val="00BF39C5"/>
    <w:rsid w:val="00C0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44CA3-8F91-40B2-9311-E0AF39E1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2022-12-05T13:58:00Z</cp:lastPrinted>
  <dcterms:created xsi:type="dcterms:W3CDTF">2022-12-05T13:32:00Z</dcterms:created>
  <dcterms:modified xsi:type="dcterms:W3CDTF">2022-12-05T13:58:00Z</dcterms:modified>
</cp:coreProperties>
</file>