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134" w:rsidRDefault="00823134" w:rsidP="00C541FB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6"/>
          <w:u w:val="single"/>
        </w:rPr>
      </w:pPr>
    </w:p>
    <w:p w:rsidR="00C541FB" w:rsidRPr="009C5969" w:rsidRDefault="00874708" w:rsidP="00C541FB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6"/>
          <w:u w:val="single"/>
        </w:rPr>
      </w:pPr>
      <w:r w:rsidRPr="009C5969">
        <w:rPr>
          <w:rFonts w:ascii="Arial" w:eastAsia="Batang" w:hAnsi="Arial" w:cs="Arial"/>
          <w:b/>
          <w:bCs/>
          <w:sz w:val="40"/>
          <w:szCs w:val="46"/>
          <w:u w:val="single"/>
        </w:rPr>
        <w:t>MOÇÃO DE CONGRATULAÇÕES</w:t>
      </w:r>
    </w:p>
    <w:p w:rsidR="00C541FB" w:rsidRDefault="00C541FB" w:rsidP="00C541FB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823134" w:rsidRDefault="00823134" w:rsidP="00C541FB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823134" w:rsidRPr="009C5969" w:rsidRDefault="00823134" w:rsidP="00C541FB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C541FB" w:rsidRPr="009C5969" w:rsidRDefault="00874708" w:rsidP="00C541FB">
      <w:pPr>
        <w:pStyle w:val="Pr-formataoHTML"/>
        <w:spacing w:line="360" w:lineRule="auto"/>
        <w:ind w:firstLine="900"/>
        <w:jc w:val="both"/>
        <w:rPr>
          <w:rFonts w:ascii="Arial" w:eastAsia="Batang" w:hAnsi="Arial" w:cs="Arial"/>
          <w:b/>
          <w:smallCaps/>
          <w:sz w:val="24"/>
          <w:szCs w:val="24"/>
        </w:rPr>
      </w:pPr>
      <w:r w:rsidRPr="009C5969">
        <w:rPr>
          <w:rFonts w:ascii="Arial" w:eastAsia="Batang" w:hAnsi="Arial" w:cs="Arial"/>
          <w:sz w:val="28"/>
          <w:szCs w:val="28"/>
        </w:rPr>
        <w:tab/>
      </w:r>
      <w:r w:rsidRPr="009C5969">
        <w:rPr>
          <w:rFonts w:ascii="Arial" w:eastAsia="Batang" w:hAnsi="Arial" w:cs="Arial"/>
          <w:sz w:val="28"/>
          <w:szCs w:val="28"/>
        </w:rPr>
        <w:tab/>
      </w:r>
      <w:r w:rsidRPr="009C5969">
        <w:rPr>
          <w:rFonts w:ascii="Arial" w:eastAsia="Batang" w:hAnsi="Arial" w:cs="Arial"/>
          <w:sz w:val="24"/>
          <w:szCs w:val="24"/>
        </w:rPr>
        <w:t xml:space="preserve">Apresento a mesa, ouvindo o Douto Plenário, </w:t>
      </w:r>
      <w:r w:rsidRPr="009C5969">
        <w:rPr>
          <w:rFonts w:ascii="Arial" w:eastAsia="Batang" w:hAnsi="Arial" w:cs="Arial"/>
          <w:b/>
          <w:sz w:val="24"/>
          <w:szCs w:val="24"/>
        </w:rPr>
        <w:t xml:space="preserve">MOÇÃO DE CONGRATULAÇÕES </w:t>
      </w:r>
      <w:r w:rsidR="005A1299" w:rsidRPr="009C5969">
        <w:rPr>
          <w:rFonts w:ascii="Arial" w:eastAsia="Batang" w:hAnsi="Arial" w:cs="Arial"/>
          <w:sz w:val="24"/>
          <w:szCs w:val="24"/>
        </w:rPr>
        <w:t>à</w:t>
      </w:r>
      <w:r w:rsidRPr="009C5969">
        <w:rPr>
          <w:rFonts w:ascii="Arial" w:eastAsia="Batang" w:hAnsi="Arial" w:cs="Arial"/>
          <w:b/>
          <w:sz w:val="24"/>
          <w:szCs w:val="24"/>
        </w:rPr>
        <w:t xml:space="preserve"> </w:t>
      </w:r>
      <w:r w:rsidRPr="009C5969">
        <w:rPr>
          <w:rFonts w:ascii="Arial" w:eastAsia="Batang" w:hAnsi="Arial" w:cs="Arial"/>
          <w:b/>
          <w:smallCaps/>
          <w:sz w:val="24"/>
          <w:szCs w:val="24"/>
        </w:rPr>
        <w:t xml:space="preserve">BOCA RICA MÓVEIS </w:t>
      </w:r>
      <w:r w:rsidRPr="009C5969">
        <w:rPr>
          <w:rFonts w:ascii="Arial" w:eastAsia="Batang" w:hAnsi="Arial" w:cs="Arial"/>
          <w:smallCaps/>
          <w:sz w:val="24"/>
          <w:szCs w:val="24"/>
        </w:rPr>
        <w:t xml:space="preserve">pelos </w:t>
      </w:r>
      <w:r w:rsidR="005A1299" w:rsidRPr="009C5969">
        <w:rPr>
          <w:rFonts w:ascii="Arial" w:eastAsia="Batang" w:hAnsi="Arial" w:cs="Arial"/>
          <w:smallCaps/>
          <w:sz w:val="24"/>
          <w:szCs w:val="24"/>
        </w:rPr>
        <w:t>6</w:t>
      </w:r>
      <w:r w:rsidR="009C5969" w:rsidRPr="009C5969">
        <w:rPr>
          <w:rFonts w:ascii="Arial" w:eastAsia="Batang" w:hAnsi="Arial" w:cs="Arial"/>
          <w:smallCaps/>
          <w:sz w:val="24"/>
          <w:szCs w:val="24"/>
        </w:rPr>
        <w:t>3</w:t>
      </w:r>
      <w:r w:rsidRPr="009C5969">
        <w:rPr>
          <w:rFonts w:ascii="Arial" w:eastAsia="Batang" w:hAnsi="Arial" w:cs="Arial"/>
          <w:smallCaps/>
          <w:sz w:val="24"/>
          <w:szCs w:val="24"/>
        </w:rPr>
        <w:t xml:space="preserve"> anos de atividades </w:t>
      </w:r>
      <w:r w:rsidR="001C6AF7">
        <w:rPr>
          <w:rFonts w:ascii="Arial" w:eastAsia="Batang" w:hAnsi="Arial" w:cs="Arial"/>
          <w:smallCaps/>
          <w:sz w:val="24"/>
          <w:szCs w:val="24"/>
        </w:rPr>
        <w:t xml:space="preserve">industriais, empresariais e comerciais </w:t>
      </w:r>
      <w:r w:rsidRPr="009C5969">
        <w:rPr>
          <w:rFonts w:ascii="Arial" w:eastAsia="Batang" w:hAnsi="Arial" w:cs="Arial"/>
          <w:smallCaps/>
          <w:sz w:val="24"/>
          <w:szCs w:val="24"/>
        </w:rPr>
        <w:t>desenvolvidas em nosso município</w:t>
      </w:r>
      <w:r w:rsidRPr="009C5969">
        <w:rPr>
          <w:rFonts w:ascii="Arial" w:eastAsia="Batang" w:hAnsi="Arial" w:cs="Arial"/>
          <w:b/>
          <w:smallCaps/>
          <w:sz w:val="24"/>
          <w:szCs w:val="24"/>
        </w:rPr>
        <w:t>.</w:t>
      </w:r>
    </w:p>
    <w:p w:rsidR="00C541FB" w:rsidRPr="009C5969" w:rsidRDefault="00C541FB" w:rsidP="00C541FB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C541FB" w:rsidRPr="009C5969" w:rsidRDefault="00874708" w:rsidP="00C541FB">
      <w:pPr>
        <w:pStyle w:val="Pr-formataoHTML"/>
        <w:jc w:val="center"/>
        <w:rPr>
          <w:rFonts w:ascii="Arial" w:eastAsia="Batang" w:hAnsi="Arial" w:cs="Arial"/>
          <w:b/>
          <w:bCs/>
          <w:sz w:val="28"/>
          <w:szCs w:val="36"/>
          <w:u w:val="single"/>
        </w:rPr>
      </w:pPr>
      <w:r w:rsidRPr="009C5969">
        <w:rPr>
          <w:rFonts w:ascii="Arial" w:eastAsia="Batang" w:hAnsi="Arial" w:cs="Arial"/>
          <w:b/>
          <w:bCs/>
          <w:sz w:val="28"/>
          <w:szCs w:val="36"/>
          <w:u w:val="single"/>
        </w:rPr>
        <w:t>JUSTIFICATIVA</w:t>
      </w:r>
    </w:p>
    <w:p w:rsidR="00C541FB" w:rsidRPr="009C5969" w:rsidRDefault="00C541FB" w:rsidP="00C541FB">
      <w:pPr>
        <w:pStyle w:val="Pr-formataoHTML"/>
        <w:jc w:val="center"/>
        <w:rPr>
          <w:rFonts w:ascii="Arial" w:eastAsia="Batang" w:hAnsi="Arial" w:cs="Arial"/>
          <w:b/>
          <w:bCs/>
          <w:sz w:val="36"/>
          <w:szCs w:val="36"/>
          <w:u w:val="single"/>
        </w:rPr>
      </w:pPr>
    </w:p>
    <w:p w:rsidR="00C541FB" w:rsidRPr="009C5969" w:rsidRDefault="00874708" w:rsidP="00C541FB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24374E"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>A Boca Rica Móveis é uma e</w:t>
      </w:r>
      <w:r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mpresa que sempre desenvolveu sua atividade pautada na qualidade de seus produtos e na ética no relacionamento com seus clientes, com uma missão de </w:t>
      </w:r>
      <w:r w:rsidR="0024374E"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ferecer móveis com qualidade, beleza e praticidade de preferência de madeira maciça </w:t>
      </w:r>
      <w:r w:rsidR="00661075"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>certificada</w:t>
      </w:r>
      <w:r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 preços acessíveis a todos, a visão voltada para ser uma empresa de referência na comercialização de móveis de preferência em madeira maciça reflorestada, artigos para decoração, utilidades para casa</w:t>
      </w:r>
      <w:r w:rsidR="0024374E"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colchões, trazendo como valores o bom atendimento e</w:t>
      </w:r>
      <w:r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respeito aos clientes,</w:t>
      </w:r>
      <w:r w:rsidR="00661075"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crediário próprio, </w:t>
      </w:r>
      <w:r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>fortes parcerias com fornecedores e ética por parte dos diretores e colaboradores.</w:t>
      </w:r>
    </w:p>
    <w:p w:rsidR="00C541FB" w:rsidRPr="009C5969" w:rsidRDefault="00C541FB" w:rsidP="00C541FB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541FB" w:rsidRPr="009C5969" w:rsidRDefault="00874708" w:rsidP="00C541FB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24374E"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>Barra Bonita sempre foi a</w:t>
      </w:r>
      <w:r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cidade da matriz Boca Rica, no início da Avenida Industrial,</w:t>
      </w:r>
      <w:r w:rsidR="0024374E"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onde</w:t>
      </w:r>
      <w:r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foi construído um grande showroom, </w:t>
      </w:r>
      <w:r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>que é sem dúvida, uma das maiores exposições de móveis do interior do Estado de São Paulo. Junto ao showroom, também funciona a indústria de móveis, onde são fabricados e comercializados nossos próprios móveis, com preços muito mais baixos do que o mercado</w:t>
      </w:r>
      <w:r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>. Atualmente a empresa tem uma loja e o showroom em nosso município, bem como já está instalada em diversas cidades da região, com filiais em Jaú, Mineiros do Tietê e Bauru.</w:t>
      </w:r>
    </w:p>
    <w:p w:rsidR="00C541FB" w:rsidRPr="009C5969" w:rsidRDefault="00C541FB" w:rsidP="00C541FB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541FB" w:rsidRDefault="00874708" w:rsidP="00C541FB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Somos privilegiados</w:t>
      </w:r>
      <w:r w:rsidR="00E206C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nos orgulhamos</w:t>
      </w:r>
      <w:r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E206CE">
        <w:rPr>
          <w:rFonts w:ascii="Arial" w:hAnsi="Arial" w:cs="Arial"/>
          <w:color w:val="000000"/>
          <w:sz w:val="24"/>
          <w:szCs w:val="24"/>
          <w:shd w:val="clear" w:color="auto" w:fill="FFFFFF"/>
        </w:rPr>
        <w:t>pelo fato de nossa cidade sediar</w:t>
      </w:r>
      <w:r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uma empre</w:t>
      </w:r>
      <w:r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>sa séria e com tradição, que sempre trouxe excelentes resultados para nosso comércio,</w:t>
      </w:r>
      <w:r w:rsidR="003E5522"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gerando</w:t>
      </w:r>
      <w:r w:rsidR="008D3B5F"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centenas de empregos.</w:t>
      </w:r>
      <w:r w:rsidR="003E5522"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E206CE" w:rsidRPr="009C5969" w:rsidRDefault="00E206CE" w:rsidP="00C541FB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541FB" w:rsidRPr="009C5969" w:rsidRDefault="00874708" w:rsidP="00C541FB">
      <w:pPr>
        <w:spacing w:line="276" w:lineRule="auto"/>
        <w:rPr>
          <w:rFonts w:ascii="Arial" w:eastAsia="Batang" w:hAnsi="Arial" w:cs="Arial"/>
          <w:sz w:val="24"/>
          <w:szCs w:val="24"/>
        </w:rPr>
      </w:pPr>
      <w:r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8D3B5F"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>A Boca Rica Móveis e seus diretores e colaboradores</w:t>
      </w:r>
      <w:r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merecem nossos aplausos e o reconhecimento desta Casa,</w:t>
      </w:r>
      <w:r w:rsidR="00661075"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 a certeza que o Sr. “Laercinho” e família continuarão o legado deixado pelo Sr. Laercio e a Dona Afra Stangherlin</w:t>
      </w:r>
      <w:r w:rsidRPr="009C59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q</w:t>
      </w:r>
      <w:r w:rsidRPr="009C5969">
        <w:rPr>
          <w:rFonts w:ascii="Arial" w:eastAsia="Batang" w:hAnsi="Arial" w:cs="Arial"/>
          <w:sz w:val="24"/>
          <w:szCs w:val="24"/>
        </w:rPr>
        <w:t>ue desta manifestação seja dado conhecimento aos homenageados.</w:t>
      </w:r>
    </w:p>
    <w:p w:rsidR="008D3B5F" w:rsidRPr="009C5969" w:rsidRDefault="008D3B5F" w:rsidP="00C541FB">
      <w:pPr>
        <w:spacing w:line="276" w:lineRule="auto"/>
        <w:rPr>
          <w:rFonts w:ascii="Arial" w:eastAsia="Batang" w:hAnsi="Arial" w:cs="Arial"/>
          <w:sz w:val="24"/>
          <w:szCs w:val="24"/>
        </w:rPr>
      </w:pPr>
    </w:p>
    <w:p w:rsidR="008D3B5F" w:rsidRPr="009C5969" w:rsidRDefault="00874708" w:rsidP="00C541FB">
      <w:pPr>
        <w:spacing w:line="276" w:lineRule="auto"/>
        <w:rPr>
          <w:rFonts w:ascii="Arial" w:eastAsia="Batang" w:hAnsi="Arial" w:cs="Arial"/>
          <w:sz w:val="24"/>
          <w:szCs w:val="24"/>
        </w:rPr>
      </w:pPr>
      <w:r w:rsidRPr="009C5969">
        <w:rPr>
          <w:rFonts w:ascii="Arial" w:eastAsia="Batang" w:hAnsi="Arial" w:cs="Arial"/>
          <w:sz w:val="24"/>
          <w:szCs w:val="24"/>
        </w:rPr>
        <w:tab/>
      </w:r>
      <w:r w:rsidRPr="009C5969">
        <w:rPr>
          <w:rFonts w:ascii="Arial" w:eastAsia="Batang" w:hAnsi="Arial" w:cs="Arial"/>
          <w:sz w:val="24"/>
          <w:szCs w:val="24"/>
        </w:rPr>
        <w:tab/>
        <w:t xml:space="preserve">Sala das Sessões, </w:t>
      </w:r>
      <w:r w:rsidR="00E206CE">
        <w:rPr>
          <w:rFonts w:ascii="Arial" w:eastAsia="Batang" w:hAnsi="Arial" w:cs="Arial"/>
          <w:sz w:val="24"/>
          <w:szCs w:val="24"/>
        </w:rPr>
        <w:t>10 de agosto de 2022</w:t>
      </w:r>
      <w:r w:rsidRPr="009C5969">
        <w:rPr>
          <w:rFonts w:ascii="Arial" w:eastAsia="Batang" w:hAnsi="Arial" w:cs="Arial"/>
          <w:sz w:val="24"/>
          <w:szCs w:val="24"/>
        </w:rPr>
        <w:t>.</w:t>
      </w:r>
    </w:p>
    <w:p w:rsidR="008D3B5F" w:rsidRPr="009C5969" w:rsidRDefault="008D3B5F" w:rsidP="00C541FB">
      <w:pPr>
        <w:spacing w:line="276" w:lineRule="auto"/>
        <w:rPr>
          <w:rFonts w:ascii="Arial" w:eastAsia="Batang" w:hAnsi="Arial" w:cs="Arial"/>
          <w:sz w:val="24"/>
          <w:szCs w:val="24"/>
        </w:rPr>
      </w:pPr>
    </w:p>
    <w:p w:rsidR="00661075" w:rsidRPr="009C5969" w:rsidRDefault="00874708" w:rsidP="00661075">
      <w:pPr>
        <w:spacing w:line="276" w:lineRule="auto"/>
        <w:rPr>
          <w:rFonts w:ascii="Arial" w:eastAsia="Batang" w:hAnsi="Arial" w:cs="Arial"/>
          <w:sz w:val="24"/>
          <w:szCs w:val="24"/>
        </w:rPr>
      </w:pPr>
      <w:r w:rsidRPr="009C5969">
        <w:rPr>
          <w:rFonts w:ascii="Arial" w:eastAsia="Batang" w:hAnsi="Arial" w:cs="Arial"/>
          <w:sz w:val="24"/>
          <w:szCs w:val="24"/>
        </w:rPr>
        <w:t>Os Vereadores</w:t>
      </w:r>
    </w:p>
    <w:p w:rsidR="00661075" w:rsidRPr="009C5969" w:rsidRDefault="00661075" w:rsidP="00661075">
      <w:pPr>
        <w:spacing w:line="276" w:lineRule="auto"/>
        <w:rPr>
          <w:rFonts w:ascii="Arial" w:eastAsia="Batang" w:hAnsi="Arial" w:cs="Arial"/>
          <w:sz w:val="24"/>
          <w:szCs w:val="24"/>
        </w:rPr>
      </w:pPr>
    </w:p>
    <w:p w:rsidR="00661075" w:rsidRPr="009C5969" w:rsidRDefault="00661075" w:rsidP="00661075">
      <w:pPr>
        <w:spacing w:line="276" w:lineRule="auto"/>
        <w:rPr>
          <w:rFonts w:ascii="Arial" w:eastAsia="Batang" w:hAnsi="Arial" w:cs="Arial"/>
          <w:sz w:val="24"/>
          <w:szCs w:val="24"/>
        </w:rPr>
      </w:pPr>
    </w:p>
    <w:p w:rsidR="00661075" w:rsidRPr="009C5969" w:rsidRDefault="00874708" w:rsidP="008D3B5F">
      <w:pPr>
        <w:spacing w:line="276" w:lineRule="auto"/>
        <w:jc w:val="center"/>
        <w:rPr>
          <w:rFonts w:ascii="Arial" w:eastAsia="Batang" w:hAnsi="Arial" w:cs="Arial"/>
          <w:b/>
          <w:sz w:val="24"/>
          <w:szCs w:val="24"/>
        </w:rPr>
      </w:pPr>
      <w:r w:rsidRPr="009C5969">
        <w:rPr>
          <w:rFonts w:ascii="Arial" w:eastAsia="Batang" w:hAnsi="Arial" w:cs="Arial"/>
          <w:b/>
          <w:sz w:val="24"/>
          <w:szCs w:val="24"/>
        </w:rPr>
        <w:t>JAIR JOSÉ DOS SANTOS</w:t>
      </w:r>
      <w:r w:rsidR="00E206CE">
        <w:rPr>
          <w:rFonts w:ascii="Arial" w:eastAsia="Batang" w:hAnsi="Arial" w:cs="Arial"/>
          <w:b/>
          <w:sz w:val="24"/>
          <w:szCs w:val="24"/>
        </w:rPr>
        <w:t xml:space="preserve">               </w:t>
      </w:r>
      <w:r w:rsidRPr="009C5969">
        <w:rPr>
          <w:rFonts w:ascii="Arial" w:eastAsia="Batang" w:hAnsi="Arial" w:cs="Arial"/>
          <w:b/>
          <w:sz w:val="24"/>
          <w:szCs w:val="24"/>
        </w:rPr>
        <w:t>JOÃO FERNANDO DE JESUS PEREIRA</w:t>
      </w:r>
      <w:bookmarkStart w:id="0" w:name="_GoBack"/>
      <w:bookmarkEnd w:id="0"/>
    </w:p>
    <w:sectPr w:rsidR="00661075" w:rsidRPr="009C5969" w:rsidSect="009C5969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708" w:rsidRDefault="00874708">
      <w:r>
        <w:separator/>
      </w:r>
    </w:p>
  </w:endnote>
  <w:endnote w:type="continuationSeparator" w:id="0">
    <w:p w:rsidR="00874708" w:rsidRDefault="00874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708" w:rsidRDefault="00874708">
      <w:r>
        <w:separator/>
      </w:r>
    </w:p>
  </w:footnote>
  <w:footnote w:type="continuationSeparator" w:id="0">
    <w:p w:rsidR="00874708" w:rsidRDefault="00874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951" w:rsidRDefault="0087470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1FB"/>
    <w:rsid w:val="0009224A"/>
    <w:rsid w:val="001529F3"/>
    <w:rsid w:val="001C6AF7"/>
    <w:rsid w:val="0024374E"/>
    <w:rsid w:val="0025003C"/>
    <w:rsid w:val="00311951"/>
    <w:rsid w:val="003E5522"/>
    <w:rsid w:val="0056543C"/>
    <w:rsid w:val="005A1299"/>
    <w:rsid w:val="00661075"/>
    <w:rsid w:val="007517D4"/>
    <w:rsid w:val="00823134"/>
    <w:rsid w:val="00874708"/>
    <w:rsid w:val="008D3B5F"/>
    <w:rsid w:val="009C5969"/>
    <w:rsid w:val="009E7494"/>
    <w:rsid w:val="00C541FB"/>
    <w:rsid w:val="00E068BD"/>
    <w:rsid w:val="00E2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6DA6A-712C-4072-B2BF-B04E474C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1FB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C541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C541FB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003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00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5</cp:revision>
  <cp:lastPrinted>2022-08-11T19:33:00Z</cp:lastPrinted>
  <dcterms:created xsi:type="dcterms:W3CDTF">2022-08-10T12:57:00Z</dcterms:created>
  <dcterms:modified xsi:type="dcterms:W3CDTF">2022-08-11T19:33:00Z</dcterms:modified>
</cp:coreProperties>
</file>