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9966D0">
        <w:rPr>
          <w:rFonts w:ascii="Arial" w:hAnsi="Arial" w:cs="Arial"/>
          <w:b/>
          <w:sz w:val="36"/>
          <w:szCs w:val="36"/>
        </w:rPr>
        <w:t>27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9966D0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9966D0">
        <w:rPr>
          <w:rFonts w:ascii="Arial" w:hAnsi="Arial" w:cs="Arial"/>
          <w:b/>
          <w:bCs/>
          <w:iCs/>
          <w:szCs w:val="26"/>
        </w:rPr>
        <w:t>Autoriza o Grupo Escoteiro Campos Salles a utilizar espaço público para colocação de símbolo mundial do movimento escoteiro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9966D0">
        <w:rPr>
          <w:rFonts w:ascii="Arial" w:hAnsi="Arial" w:cs="Arial"/>
          <w:szCs w:val="26"/>
        </w:rPr>
        <w:t xml:space="preserve">01 de Agosto </w:t>
      </w:r>
      <w:bookmarkStart w:id="0" w:name="_GoBack"/>
      <w:bookmarkEnd w:id="0"/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DD29F8" w:rsidRDefault="00DD29F8" w:rsidP="00DD29F8">
      <w:pPr>
        <w:spacing w:line="320" w:lineRule="exact"/>
        <w:jc w:val="both"/>
        <w:rPr>
          <w:rFonts w:ascii="Arial" w:hAnsi="Arial" w:cs="Arial"/>
          <w:szCs w:val="26"/>
        </w:rPr>
      </w:pPr>
    </w:p>
    <w:p w:rsidR="009966D0" w:rsidRPr="009966D0" w:rsidRDefault="009966D0" w:rsidP="009966D0">
      <w:pPr>
        <w:widowControl w:val="0"/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9966D0">
        <w:rPr>
          <w:rFonts w:ascii="Arial" w:eastAsia="Calibri" w:hAnsi="Arial" w:cs="Arial"/>
          <w:b/>
          <w:bCs/>
          <w:snapToGrid w:val="0"/>
          <w:lang w:eastAsia="en-US"/>
        </w:rPr>
        <w:t>Art. 1º</w:t>
      </w:r>
      <w:r w:rsidRPr="009966D0">
        <w:rPr>
          <w:rFonts w:ascii="Arial" w:eastAsia="Calibri" w:hAnsi="Arial" w:cs="Arial"/>
          <w:bCs/>
          <w:snapToGrid w:val="0"/>
          <w:lang w:eastAsia="en-US"/>
        </w:rPr>
        <w:t xml:space="preserve"> </w:t>
      </w:r>
      <w:r w:rsidRPr="009966D0">
        <w:rPr>
          <w:rFonts w:ascii="Arial" w:eastAsia="Calibri" w:hAnsi="Arial" w:cs="Arial"/>
          <w:lang w:eastAsia="en-US"/>
        </w:rPr>
        <w:t>Fica o Grupo Escoteiro Campos Salles autorizado a usar um espaço na rotatória do localizada entre a Avenida Rosa Zanella Petri e a Rua Tiradentes, com a finalidade de erigir o símbolo mundial do movimento escoteiro – Flor de Lis, medindo 1,2 m² de largura por 1,6 m de altura.</w:t>
      </w:r>
    </w:p>
    <w:p w:rsidR="009966D0" w:rsidRPr="009966D0" w:rsidRDefault="009966D0" w:rsidP="009966D0">
      <w:pPr>
        <w:widowControl w:val="0"/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</w:p>
    <w:p w:rsidR="009966D0" w:rsidRPr="009966D0" w:rsidRDefault="009966D0" w:rsidP="009966D0">
      <w:pPr>
        <w:widowControl w:val="0"/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9966D0">
        <w:rPr>
          <w:rFonts w:ascii="Arial" w:eastAsia="Calibri" w:hAnsi="Arial" w:cs="Arial"/>
          <w:b/>
          <w:lang w:eastAsia="en-US"/>
        </w:rPr>
        <w:t>Parágrafo único.</w:t>
      </w:r>
      <w:r w:rsidRPr="009966D0">
        <w:rPr>
          <w:rFonts w:ascii="Arial" w:eastAsia="Calibri" w:hAnsi="Arial" w:cs="Arial"/>
          <w:lang w:eastAsia="en-US"/>
        </w:rPr>
        <w:t xml:space="preserve"> A autorização disposta neste artigo será gratuita e por prazo indeterminado.</w:t>
      </w:r>
    </w:p>
    <w:p w:rsidR="009966D0" w:rsidRPr="009966D0" w:rsidRDefault="009966D0" w:rsidP="009966D0">
      <w:pPr>
        <w:widowControl w:val="0"/>
        <w:spacing w:line="320" w:lineRule="exac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966D0" w:rsidRPr="009966D0" w:rsidRDefault="009966D0" w:rsidP="009966D0">
      <w:pPr>
        <w:widowControl w:val="0"/>
        <w:spacing w:line="320" w:lineRule="exact"/>
        <w:ind w:firstLine="709"/>
        <w:jc w:val="both"/>
        <w:rPr>
          <w:rFonts w:ascii="Arial" w:eastAsia="Calibri" w:hAnsi="Arial" w:cs="Arial"/>
          <w:lang w:eastAsia="en-US"/>
        </w:rPr>
      </w:pPr>
      <w:r w:rsidRPr="009966D0">
        <w:rPr>
          <w:rFonts w:ascii="Arial" w:eastAsia="Calibri" w:hAnsi="Arial" w:cs="Arial"/>
          <w:b/>
          <w:lang w:eastAsia="en-US"/>
        </w:rPr>
        <w:t>Art. 2°</w:t>
      </w:r>
      <w:r w:rsidRPr="009966D0">
        <w:rPr>
          <w:rFonts w:ascii="Arial" w:eastAsia="Calibri" w:hAnsi="Arial" w:cs="Arial"/>
          <w:lang w:eastAsia="en-US"/>
        </w:rPr>
        <w:t xml:space="preserve"> As despesas de construção, instalação e manutenção oriundas do obelisco correrão por conta do Grupo Escoteiro Campos Salles.</w:t>
      </w:r>
    </w:p>
    <w:p w:rsidR="009966D0" w:rsidRPr="009966D0" w:rsidRDefault="009966D0" w:rsidP="009966D0">
      <w:pPr>
        <w:widowControl w:val="0"/>
        <w:spacing w:line="320" w:lineRule="exact"/>
        <w:ind w:firstLine="709"/>
        <w:jc w:val="both"/>
        <w:rPr>
          <w:rFonts w:ascii="Arial" w:eastAsia="Calibri" w:hAnsi="Arial" w:cs="Arial"/>
          <w:b/>
          <w:snapToGrid w:val="0"/>
          <w:lang w:eastAsia="en-US"/>
        </w:rPr>
      </w:pPr>
    </w:p>
    <w:p w:rsidR="002A5B23" w:rsidRPr="009966D0" w:rsidRDefault="009966D0" w:rsidP="009966D0">
      <w:pPr>
        <w:spacing w:line="320" w:lineRule="exact"/>
        <w:ind w:right="141" w:firstLine="709"/>
        <w:jc w:val="both"/>
        <w:rPr>
          <w:rFonts w:ascii="Arial" w:hAnsi="Arial" w:cs="Arial"/>
        </w:rPr>
      </w:pPr>
      <w:r w:rsidRPr="009966D0">
        <w:rPr>
          <w:rFonts w:ascii="Arial" w:eastAsia="Calibri" w:hAnsi="Arial" w:cs="Arial"/>
          <w:b/>
          <w:lang w:eastAsia="en-US"/>
        </w:rPr>
        <w:t xml:space="preserve">Art. 3° </w:t>
      </w:r>
      <w:r w:rsidRPr="009966D0">
        <w:rPr>
          <w:rFonts w:ascii="Arial" w:eastAsia="Calibri" w:hAnsi="Arial" w:cs="Arial"/>
          <w:lang w:eastAsia="en-US"/>
        </w:rPr>
        <w:t>Esta Lei entrará em vigor na data de sua publicação.</w:t>
      </w:r>
    </w:p>
    <w:p w:rsidR="002A5B23" w:rsidRPr="002A5B23" w:rsidRDefault="002A5B23" w:rsidP="002A5B23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2A5B23">
        <w:rPr>
          <w:rFonts w:ascii="Tahoma" w:hAnsi="Tahoma" w:cs="Tahoma"/>
        </w:rPr>
        <w:t>  </w:t>
      </w:r>
    </w:p>
    <w:p w:rsidR="00B752EE" w:rsidRPr="00DD29F8" w:rsidRDefault="00B752EE" w:rsidP="00476907">
      <w:pPr>
        <w:spacing w:line="320" w:lineRule="exact"/>
        <w:jc w:val="both"/>
        <w:rPr>
          <w:rFonts w:ascii="Arial" w:eastAsia="Calibri" w:hAnsi="Arial" w:cs="Arial"/>
          <w:snapToGrid w:val="0"/>
          <w:lang w:eastAsia="en-US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9966D0">
        <w:rPr>
          <w:rFonts w:ascii="Arial" w:hAnsi="Arial" w:cs="Arial"/>
          <w:szCs w:val="26"/>
        </w:rPr>
        <w:t>02 de Agosto</w:t>
      </w:r>
      <w:r w:rsidR="00A329B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D29F8" w:rsidRDefault="00DD29F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4</cp:revision>
  <cp:lastPrinted>2022-08-02T12:18:00Z</cp:lastPrinted>
  <dcterms:created xsi:type="dcterms:W3CDTF">2022-06-27T12:26:00Z</dcterms:created>
  <dcterms:modified xsi:type="dcterms:W3CDTF">2022-08-02T12:19:00Z</dcterms:modified>
</cp:coreProperties>
</file>