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58" w:rsidRDefault="00B67158" w:rsidP="00B67158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352</w:t>
      </w:r>
      <w:r>
        <w:rPr>
          <w:rFonts w:ascii="Arial" w:hAnsi="Arial" w:cs="Arial"/>
          <w:b/>
          <w:sz w:val="36"/>
          <w:szCs w:val="36"/>
        </w:rPr>
        <w:t>5</w:t>
      </w:r>
    </w:p>
    <w:p w:rsidR="00B67158" w:rsidRDefault="00B67158" w:rsidP="00B6715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B67158" w:rsidRDefault="00B67158" w:rsidP="00B6715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B67158" w:rsidRPr="00B67158" w:rsidRDefault="00B67158" w:rsidP="00B67158">
      <w:pPr>
        <w:pStyle w:val="Ttulo"/>
        <w:spacing w:line="320" w:lineRule="exact"/>
        <w:ind w:left="3969"/>
        <w:jc w:val="both"/>
        <w:rPr>
          <w:rFonts w:cs="Arial"/>
          <w:b/>
        </w:rPr>
      </w:pPr>
      <w:r w:rsidRPr="00B67158">
        <w:rPr>
          <w:rFonts w:cs="Arial"/>
          <w:b/>
        </w:rPr>
        <w:t>Autoriza o poder executivo a firmar convênio com a Cooperativa de Crédito de Livre Admissão do Estado de São Paulo – SICOOB PAULISTA e dá outras providências.</w:t>
      </w:r>
    </w:p>
    <w:p w:rsidR="00B67158" w:rsidRDefault="00B67158" w:rsidP="00B6715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67158" w:rsidRDefault="00B67158" w:rsidP="00B67158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B67158" w:rsidRDefault="00B67158" w:rsidP="00B6715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>
        <w:rPr>
          <w:rFonts w:ascii="Arial" w:hAnsi="Arial" w:cs="Arial"/>
          <w:szCs w:val="26"/>
        </w:rPr>
        <w:t xml:space="preserve"> 25 de Julho de 2022</w:t>
      </w:r>
      <w:r w:rsidRPr="002A4E47">
        <w:rPr>
          <w:rFonts w:ascii="Arial" w:hAnsi="Arial" w:cs="Arial"/>
          <w:szCs w:val="26"/>
        </w:rPr>
        <w:t>, APROVOU:</w:t>
      </w:r>
    </w:p>
    <w:p w:rsidR="00B67158" w:rsidRDefault="00B67158" w:rsidP="00B6715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B67158" w:rsidRDefault="00B67158" w:rsidP="00B67158">
      <w:pPr>
        <w:spacing w:line="320" w:lineRule="exact"/>
        <w:jc w:val="both"/>
        <w:rPr>
          <w:rFonts w:ascii="Arial" w:hAnsi="Arial" w:cs="Arial"/>
          <w:szCs w:val="26"/>
        </w:rPr>
      </w:pPr>
    </w:p>
    <w:p w:rsidR="00B67158" w:rsidRPr="00B67158" w:rsidRDefault="00B67158" w:rsidP="00B67158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B67158">
        <w:rPr>
          <w:rFonts w:ascii="Arial" w:hAnsi="Arial" w:cs="Arial"/>
          <w:b/>
          <w:bCs/>
          <w:snapToGrid w:val="0"/>
        </w:rPr>
        <w:t xml:space="preserve">Art. 1º </w:t>
      </w:r>
      <w:r w:rsidRPr="00B67158">
        <w:rPr>
          <w:rFonts w:ascii="Arial" w:hAnsi="Arial" w:cs="Arial"/>
          <w:snapToGrid w:val="0"/>
        </w:rPr>
        <w:t xml:space="preserve">Fica o Poder Executivo autorizado a firmar convênio com a </w:t>
      </w:r>
      <w:bookmarkStart w:id="0" w:name="_GoBack"/>
      <w:bookmarkEnd w:id="0"/>
      <w:r w:rsidRPr="00B67158">
        <w:rPr>
          <w:rFonts w:ascii="Arial" w:hAnsi="Arial" w:cs="Arial"/>
        </w:rPr>
        <w:t>Cooperativa de Crédito de Livre Admissão do Estado de São Paulo – SICOOB PAULISTA</w:t>
      </w:r>
      <w:r w:rsidRPr="00B67158">
        <w:rPr>
          <w:rFonts w:ascii="Arial" w:hAnsi="Arial" w:cs="Arial"/>
          <w:snapToGrid w:val="0"/>
        </w:rPr>
        <w:t>, para a concessão de empréstimos financeiros aos servidores públicos do Município, sob a garantia de consignação em Folha de Pagamento.</w:t>
      </w:r>
    </w:p>
    <w:p w:rsidR="00B67158" w:rsidRPr="00B67158" w:rsidRDefault="00B67158" w:rsidP="00B67158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B67158" w:rsidRPr="00B67158" w:rsidRDefault="00B67158" w:rsidP="00B67158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B67158">
        <w:rPr>
          <w:rFonts w:ascii="Arial" w:hAnsi="Arial" w:cs="Arial"/>
          <w:b/>
          <w:snapToGrid w:val="0"/>
        </w:rPr>
        <w:t>Art. 2º</w:t>
      </w:r>
      <w:r w:rsidRPr="00B67158">
        <w:rPr>
          <w:rFonts w:ascii="Arial" w:hAnsi="Arial" w:cs="Arial"/>
          <w:snapToGrid w:val="0"/>
        </w:rPr>
        <w:t xml:space="preserve"> As operações de empréstimo de que trata esta Lei observarão os termos e as disposições do convênio a ser firmado entre o Município e a instituição referida no artigo anterior, respeitando-se suas normas operacionais de programação financeira.</w:t>
      </w:r>
    </w:p>
    <w:p w:rsidR="00B67158" w:rsidRPr="00B67158" w:rsidRDefault="00B67158" w:rsidP="00B67158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</w:p>
    <w:p w:rsidR="00B67158" w:rsidRPr="00B67158" w:rsidRDefault="00B67158" w:rsidP="00B67158">
      <w:pPr>
        <w:widowControl w:val="0"/>
        <w:spacing w:line="320" w:lineRule="exact"/>
        <w:ind w:firstLine="1701"/>
        <w:jc w:val="both"/>
        <w:rPr>
          <w:rFonts w:ascii="Arial" w:hAnsi="Arial" w:cs="Arial"/>
          <w:snapToGrid w:val="0"/>
        </w:rPr>
      </w:pPr>
      <w:r w:rsidRPr="00B67158">
        <w:rPr>
          <w:rFonts w:ascii="Arial" w:hAnsi="Arial" w:cs="Arial"/>
          <w:b/>
          <w:snapToGrid w:val="0"/>
        </w:rPr>
        <w:t>Art. 3º</w:t>
      </w:r>
      <w:r w:rsidRPr="00B67158">
        <w:rPr>
          <w:rFonts w:ascii="Arial" w:hAnsi="Arial" w:cs="Arial"/>
          <w:snapToGrid w:val="0"/>
        </w:rPr>
        <w:t xml:space="preserve"> Esta Lei entra em vigor na data de sua publicação, revogadas as disposições em contrário.</w:t>
      </w:r>
    </w:p>
    <w:p w:rsidR="00B67158" w:rsidRPr="00DD29F8" w:rsidRDefault="00B67158" w:rsidP="00B67158">
      <w:pPr>
        <w:spacing w:line="320" w:lineRule="exact"/>
        <w:ind w:right="141" w:firstLine="1701"/>
        <w:jc w:val="both"/>
        <w:rPr>
          <w:rFonts w:ascii="Arial" w:eastAsia="Calibri" w:hAnsi="Arial" w:cs="Arial"/>
          <w:snapToGrid w:val="0"/>
          <w:lang w:eastAsia="en-US"/>
        </w:rPr>
      </w:pPr>
      <w:r w:rsidRPr="002A5B23">
        <w:rPr>
          <w:rFonts w:ascii="Tahoma" w:hAnsi="Tahoma" w:cs="Tahoma"/>
        </w:rPr>
        <w:t>  </w:t>
      </w:r>
    </w:p>
    <w:p w:rsidR="00B67158" w:rsidRDefault="00B67158" w:rsidP="00B67158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 xml:space="preserve">Câmara Municipal da Estância Turística de Barra Bonita, </w:t>
      </w:r>
      <w:r>
        <w:rPr>
          <w:rFonts w:ascii="Arial" w:hAnsi="Arial" w:cs="Arial"/>
          <w:szCs w:val="26"/>
        </w:rPr>
        <w:t>26 de Julho de 2022</w:t>
      </w:r>
      <w:r w:rsidRPr="00431B5D">
        <w:rPr>
          <w:rFonts w:ascii="Arial" w:hAnsi="Arial" w:cs="Arial"/>
          <w:szCs w:val="26"/>
        </w:rPr>
        <w:t>.</w:t>
      </w:r>
    </w:p>
    <w:p w:rsidR="00B67158" w:rsidRDefault="00B67158" w:rsidP="00B67158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B67158" w:rsidRDefault="00B67158" w:rsidP="00B67158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B67158" w:rsidRDefault="00B67158" w:rsidP="00B67158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B67158" w:rsidRDefault="00B67158" w:rsidP="00B67158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B67158" w:rsidRDefault="00B67158" w:rsidP="00B67158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B67158" w:rsidRPr="00A516E2" w:rsidRDefault="00B67158" w:rsidP="00B67158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B67158" w:rsidRPr="00A516E2" w:rsidRDefault="00B67158" w:rsidP="00B67158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B67158" w:rsidRDefault="00B67158" w:rsidP="00B67158"/>
    <w:p w:rsidR="003C2A1A" w:rsidRDefault="003C2A1A"/>
    <w:sectPr w:rsidR="003C2A1A" w:rsidSect="004107EF">
      <w:pgSz w:w="11906" w:h="16838"/>
      <w:pgMar w:top="1985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58"/>
    <w:rsid w:val="003C2A1A"/>
    <w:rsid w:val="00B6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ADEB9-371A-449A-8C16-EB8A6EB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67158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671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71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67158"/>
    <w:pPr>
      <w:widowControl w:val="0"/>
      <w:spacing w:line="360" w:lineRule="exact"/>
      <w:jc w:val="center"/>
    </w:pPr>
    <w:rPr>
      <w:rFonts w:ascii="Arial" w:hAnsi="Arial"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B67158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71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15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2022-07-27T12:40:00Z</cp:lastPrinted>
  <dcterms:created xsi:type="dcterms:W3CDTF">2022-07-27T12:33:00Z</dcterms:created>
  <dcterms:modified xsi:type="dcterms:W3CDTF">2022-07-27T12:40:00Z</dcterms:modified>
</cp:coreProperties>
</file>